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4F" w:rsidRDefault="00E14587">
      <w:pPr>
        <w:pStyle w:val="Textoindependiente"/>
      </w:pPr>
      <w:r>
        <w:t xml:space="preserve">OPAL Reactor Full 3-D Calculations using the MonteCarlo Code Serpent 2 </w:t>
      </w:r>
    </w:p>
    <w:p w:rsidR="00A8604F" w:rsidRDefault="00A8604F">
      <w:pPr>
        <w:jc w:val="both"/>
        <w:rPr>
          <w:rFonts w:ascii="Times New Roman" w:hAnsi="Times New Roman"/>
          <w:lang w:val="en-US"/>
        </w:rPr>
      </w:pPr>
    </w:p>
    <w:p w:rsidR="00A8604F" w:rsidRPr="009D7FF4" w:rsidRDefault="00E14587" w:rsidP="005341F3">
      <w:pPr>
        <w:jc w:val="center"/>
        <w:rPr>
          <w:rFonts w:ascii="Times New Roman" w:hAnsi="Times New Roman"/>
          <w:lang w:val="de-DE"/>
        </w:rPr>
      </w:pPr>
      <w:r>
        <w:rPr>
          <w:rFonts w:ascii="Times New Roman" w:hAnsi="Times New Roman"/>
          <w:lang w:val="de-DE"/>
        </w:rPr>
        <w:t>Diego Ferraro</w:t>
      </w:r>
      <w:r w:rsidR="00355BFD">
        <w:rPr>
          <w:rFonts w:ascii="Times New Roman" w:hAnsi="Times New Roman"/>
          <w:vertAlign w:val="superscript"/>
          <w:lang w:val="de-DE"/>
        </w:rPr>
        <w:t>1</w:t>
      </w:r>
      <w:r>
        <w:rPr>
          <w:rFonts w:ascii="Times New Roman" w:hAnsi="Times New Roman"/>
          <w:lang w:val="de-DE"/>
        </w:rPr>
        <w:t xml:space="preserve"> and Eduardo Villarino </w:t>
      </w:r>
      <w:r w:rsidR="00355BFD">
        <w:rPr>
          <w:rFonts w:ascii="Times New Roman" w:hAnsi="Times New Roman"/>
          <w:vertAlign w:val="superscript"/>
          <w:lang w:val="de-DE"/>
        </w:rPr>
        <w:t>2</w:t>
      </w:r>
      <w:r w:rsidRPr="009D7FF4">
        <w:rPr>
          <w:rFonts w:ascii="Times New Roman" w:hAnsi="Times New Roman"/>
          <w:lang w:val="de-DE"/>
        </w:rPr>
        <w:t xml:space="preserve"> </w:t>
      </w:r>
    </w:p>
    <w:p w:rsidR="00A8604F" w:rsidRPr="005341F3" w:rsidRDefault="00A8604F" w:rsidP="005341F3">
      <w:pPr>
        <w:jc w:val="center"/>
        <w:rPr>
          <w:rFonts w:ascii="Times New Roman" w:hAnsi="Times New Roman"/>
          <w:lang w:val="en-US"/>
        </w:rPr>
      </w:pPr>
      <w:r>
        <w:rPr>
          <w:rFonts w:ascii="Times New Roman" w:hAnsi="Times New Roman"/>
          <w:lang w:val="en-US"/>
        </w:rPr>
        <w:t xml:space="preserve">1) </w:t>
      </w:r>
      <w:r w:rsidR="00E14587" w:rsidRPr="00C95BD2">
        <w:rPr>
          <w:lang w:val="en-US"/>
        </w:rPr>
        <w:t>Nuclear Engineering Department, INVAP S.E</w:t>
      </w:r>
      <w:r w:rsidR="00423623">
        <w:rPr>
          <w:lang w:val="en-US"/>
        </w:rPr>
        <w:t>.</w:t>
      </w:r>
      <w:r w:rsidR="00E14587" w:rsidRPr="00C95BD2">
        <w:rPr>
          <w:lang w:val="en-US"/>
        </w:rPr>
        <w:t>, Esmeralda 356, Buenos Aires</w:t>
      </w:r>
      <w:r w:rsidR="00E14587">
        <w:rPr>
          <w:lang w:val="en-US"/>
        </w:rPr>
        <w:t xml:space="preserve">, Argentina - </w:t>
      </w:r>
      <w:hyperlink r:id="rId7" w:history="1">
        <w:r w:rsidR="00E14587" w:rsidRPr="00C95BD2">
          <w:rPr>
            <w:rStyle w:val="Hipervnculo"/>
            <w:lang w:val="en-US"/>
          </w:rPr>
          <w:t>dferraro@invap.com.ar</w:t>
        </w:r>
      </w:hyperlink>
    </w:p>
    <w:p w:rsidR="00A8604F" w:rsidRPr="00E14587" w:rsidRDefault="00A8604F" w:rsidP="005341F3">
      <w:pPr>
        <w:jc w:val="center"/>
        <w:rPr>
          <w:rFonts w:ascii="Times New Roman" w:hAnsi="Times New Roman"/>
          <w:lang w:val="es-AR"/>
        </w:rPr>
      </w:pPr>
      <w:r>
        <w:rPr>
          <w:rFonts w:ascii="Times New Roman" w:hAnsi="Times New Roman"/>
          <w:lang w:val="en-US"/>
        </w:rPr>
        <w:t xml:space="preserve">2) </w:t>
      </w:r>
      <w:r w:rsidR="00E14587" w:rsidRPr="00C95BD2">
        <w:rPr>
          <w:lang w:val="en-US"/>
        </w:rPr>
        <w:t>Nuclear Engineering Department, INVAP S.E</w:t>
      </w:r>
      <w:r w:rsidR="00423623">
        <w:rPr>
          <w:lang w:val="en-US"/>
        </w:rPr>
        <w:t>.</w:t>
      </w:r>
      <w:r w:rsidR="00E14587" w:rsidRPr="00C95BD2">
        <w:rPr>
          <w:lang w:val="en-US"/>
        </w:rPr>
        <w:t xml:space="preserve">, Av. </w:t>
      </w:r>
      <w:r w:rsidR="00E14587" w:rsidRPr="0076227D">
        <w:rPr>
          <w:lang w:val="es-AR"/>
        </w:rPr>
        <w:t>Cm</w:t>
      </w:r>
      <w:r w:rsidR="00E14587">
        <w:rPr>
          <w:lang w:val="es-AR"/>
        </w:rPr>
        <w:t>t</w:t>
      </w:r>
      <w:r w:rsidR="00E14587" w:rsidRPr="0076227D">
        <w:rPr>
          <w:lang w:val="es-AR"/>
        </w:rPr>
        <w:t>e Luis Piedrabuena 4950,</w:t>
      </w:r>
      <w:r w:rsidR="00E14587">
        <w:rPr>
          <w:lang w:val="es-AR"/>
        </w:rPr>
        <w:t xml:space="preserve"> </w:t>
      </w:r>
      <w:r w:rsidR="00E14587" w:rsidRPr="0076227D">
        <w:rPr>
          <w:lang w:val="es-AR"/>
        </w:rPr>
        <w:t>Bariloche, Río Negro, Argentina</w:t>
      </w:r>
      <w:r w:rsidR="00E14587">
        <w:rPr>
          <w:lang w:val="es-AR"/>
        </w:rPr>
        <w:t xml:space="preserve"> - </w:t>
      </w:r>
      <w:hyperlink r:id="rId8" w:history="1">
        <w:r w:rsidR="00E14587" w:rsidRPr="0076227D">
          <w:rPr>
            <w:rStyle w:val="Hipervnculo"/>
            <w:lang w:val="es-AR"/>
          </w:rPr>
          <w:t>men@invap.com.ar</w:t>
        </w:r>
      </w:hyperlink>
    </w:p>
    <w:p w:rsidR="00A8604F" w:rsidRDefault="005341F3" w:rsidP="005341F3">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hyperlink r:id="rId9" w:history="1">
        <w:r w:rsidR="00E14587" w:rsidRPr="00C95BD2">
          <w:rPr>
            <w:rStyle w:val="Hipervnculo"/>
            <w:lang w:val="en-US"/>
          </w:rPr>
          <w:t>dferraro@invap.com.ar</w:t>
        </w:r>
      </w:hyperlink>
    </w:p>
    <w:p w:rsidR="00A8604F" w:rsidRDefault="00A8604F">
      <w:pPr>
        <w:jc w:val="both"/>
        <w:rPr>
          <w:lang w:val="en-US"/>
        </w:rPr>
      </w:pPr>
    </w:p>
    <w:p w:rsidR="00E14587" w:rsidRPr="00E14587" w:rsidRDefault="00A8604F" w:rsidP="00E14587">
      <w:pPr>
        <w:jc w:val="both"/>
        <w:rPr>
          <w:rFonts w:ascii="Times New Roman" w:hAnsi="Times New Roman"/>
          <w:sz w:val="20"/>
          <w:lang w:val="en-US"/>
        </w:rPr>
      </w:pPr>
      <w:r w:rsidRPr="00E14587">
        <w:rPr>
          <w:rFonts w:ascii="Times New Roman" w:hAnsi="Times New Roman"/>
          <w:b/>
          <w:sz w:val="20"/>
          <w:lang w:val="en-US"/>
        </w:rPr>
        <w:t>Abstract</w:t>
      </w:r>
      <w:r w:rsidRPr="00E14587">
        <w:rPr>
          <w:rFonts w:ascii="Times New Roman" w:hAnsi="Times New Roman"/>
          <w:sz w:val="20"/>
          <w:lang w:val="en-US"/>
        </w:rPr>
        <w:t xml:space="preserve">. </w:t>
      </w:r>
      <w:r w:rsidR="00E14587" w:rsidRPr="00E14587">
        <w:rPr>
          <w:rFonts w:ascii="Times New Roman" w:hAnsi="Times New Roman"/>
          <w:sz w:val="20"/>
          <w:lang w:val="en-US"/>
        </w:rPr>
        <w:t xml:space="preserve">Monte Carlo neutron transport codes are widely used to perform criticality calculations and to solve shielding problems due to their capability to model complex systems without major approximations. However, as far as these codes usually demand </w:t>
      </w:r>
      <w:r w:rsidR="00F8378C">
        <w:rPr>
          <w:rFonts w:ascii="Times New Roman" w:hAnsi="Times New Roman"/>
          <w:sz w:val="20"/>
          <w:lang w:val="en-US"/>
        </w:rPr>
        <w:t xml:space="preserve">very </w:t>
      </w:r>
      <w:r w:rsidR="00E14587" w:rsidRPr="00E14587">
        <w:rPr>
          <w:rFonts w:ascii="Times New Roman" w:hAnsi="Times New Roman"/>
          <w:sz w:val="20"/>
          <w:lang w:val="en-US"/>
        </w:rPr>
        <w:t xml:space="preserve">high computational resources, some applications, such as </w:t>
      </w:r>
      <w:r w:rsidR="003C6B22">
        <w:rPr>
          <w:rFonts w:ascii="Times New Roman" w:hAnsi="Times New Roman"/>
          <w:sz w:val="20"/>
          <w:lang w:val="en-US"/>
        </w:rPr>
        <w:t xml:space="preserve">full core </w:t>
      </w:r>
      <w:r w:rsidR="00E14587" w:rsidRPr="00E14587">
        <w:rPr>
          <w:rFonts w:ascii="Times New Roman" w:hAnsi="Times New Roman"/>
          <w:sz w:val="20"/>
          <w:lang w:val="en-US"/>
        </w:rPr>
        <w:t xml:space="preserve">burnup calculations or cell level modeling have been prohibitive in the past decades. In spite of this, with the advance in computer performance and the massive parallelization schemes, the use of Monte Carlo neutron codes to perform complex calculations including burnup </w:t>
      </w:r>
      <w:r w:rsidR="003C6B22">
        <w:rPr>
          <w:rFonts w:ascii="Times New Roman" w:hAnsi="Times New Roman"/>
          <w:sz w:val="20"/>
          <w:lang w:val="en-US"/>
        </w:rPr>
        <w:t>arise as a</w:t>
      </w:r>
      <w:r w:rsidR="00E14587" w:rsidRPr="00E14587">
        <w:rPr>
          <w:rFonts w:ascii="Times New Roman" w:hAnsi="Times New Roman"/>
          <w:sz w:val="20"/>
          <w:lang w:val="en-US"/>
        </w:rPr>
        <w:t xml:space="preserve"> promising near-future application.</w:t>
      </w:r>
    </w:p>
    <w:p w:rsidR="00E14587" w:rsidRPr="00E14587" w:rsidRDefault="00E14587" w:rsidP="00F8378C">
      <w:pPr>
        <w:jc w:val="both"/>
        <w:rPr>
          <w:rFonts w:ascii="Times New Roman" w:hAnsi="Times New Roman"/>
          <w:sz w:val="20"/>
          <w:lang w:val="en-US"/>
        </w:rPr>
      </w:pPr>
      <w:r w:rsidRPr="00E14587">
        <w:rPr>
          <w:rFonts w:ascii="Times New Roman" w:hAnsi="Times New Roman"/>
          <w:sz w:val="20"/>
          <w:lang w:val="en-US"/>
        </w:rPr>
        <w:t xml:space="preserve">In this work the Monte Carlo </w:t>
      </w:r>
      <w:r w:rsidRPr="00012705">
        <w:rPr>
          <w:rFonts w:ascii="Times New Roman" w:hAnsi="Times New Roman"/>
          <w:bCs/>
          <w:iCs/>
          <w:sz w:val="20"/>
          <w:lang w:val="en-US"/>
        </w:rPr>
        <w:t xml:space="preserve">Serpent 2 </w:t>
      </w:r>
      <w:r w:rsidRPr="00E14587">
        <w:rPr>
          <w:rFonts w:ascii="Times New Roman" w:hAnsi="Times New Roman"/>
          <w:sz w:val="20"/>
          <w:lang w:val="en-US"/>
        </w:rPr>
        <w:t>code developed by VTT Technical Research Centre of Finland is used</w:t>
      </w:r>
      <w:r w:rsidR="00276D63">
        <w:rPr>
          <w:rFonts w:ascii="Times New Roman" w:hAnsi="Times New Roman"/>
          <w:sz w:val="20"/>
          <w:lang w:val="en-US"/>
        </w:rPr>
        <w:t xml:space="preserve"> [1]</w:t>
      </w:r>
      <w:r w:rsidRPr="00E14587">
        <w:rPr>
          <w:rFonts w:ascii="Times New Roman" w:hAnsi="Times New Roman"/>
          <w:sz w:val="20"/>
          <w:lang w:val="en-US"/>
        </w:rPr>
        <w:t xml:space="preserve">. This code is the second version of a brand-new Monte Carlo code designed to perform </w:t>
      </w:r>
      <w:r w:rsidR="003C6B22">
        <w:rPr>
          <w:rFonts w:ascii="Times New Roman" w:hAnsi="Times New Roman"/>
          <w:sz w:val="20"/>
          <w:lang w:val="en-US"/>
        </w:rPr>
        <w:t xml:space="preserve">burn dependent </w:t>
      </w:r>
      <w:r w:rsidRPr="00E14587">
        <w:rPr>
          <w:rFonts w:ascii="Times New Roman" w:hAnsi="Times New Roman"/>
          <w:sz w:val="20"/>
          <w:lang w:val="en-US"/>
        </w:rPr>
        <w:t>cell-level and full 3-D core calculations using optimized schemes that enhance the capabilities and reduce the computational effort compared with other Monte Carlo Codes</w:t>
      </w:r>
      <w:r w:rsidR="003C6B22">
        <w:rPr>
          <w:rFonts w:ascii="Times New Roman" w:hAnsi="Times New Roman"/>
          <w:sz w:val="20"/>
          <w:lang w:val="en-US"/>
        </w:rPr>
        <w:t xml:space="preserve"> [1]</w:t>
      </w:r>
      <w:r w:rsidRPr="00E14587">
        <w:rPr>
          <w:rFonts w:ascii="Times New Roman" w:hAnsi="Times New Roman"/>
          <w:sz w:val="20"/>
          <w:lang w:val="en-US"/>
        </w:rPr>
        <w:t xml:space="preserve">. </w:t>
      </w:r>
      <w:r w:rsidRPr="00012705">
        <w:rPr>
          <w:rFonts w:ascii="Times New Roman" w:hAnsi="Times New Roman"/>
          <w:sz w:val="20"/>
          <w:lang w:val="en-US"/>
        </w:rPr>
        <w:t>Serpent 2</w:t>
      </w:r>
      <w:r w:rsidRPr="00E14587">
        <w:rPr>
          <w:rFonts w:ascii="Times New Roman" w:hAnsi="Times New Roman"/>
          <w:sz w:val="20"/>
          <w:lang w:val="en-US"/>
        </w:rPr>
        <w:t xml:space="preserve"> also allows the user to obtain relevant information for reactor design and analysis such as few group constants, neutron fluxes, kinetic parameters and burned compositions. </w:t>
      </w:r>
      <w:r w:rsidRPr="00012705">
        <w:rPr>
          <w:rFonts w:ascii="Times New Roman" w:hAnsi="Times New Roman"/>
          <w:sz w:val="20"/>
          <w:lang w:val="en-US"/>
        </w:rPr>
        <w:t xml:space="preserve">Despite </w:t>
      </w:r>
      <w:r w:rsidRPr="00012705">
        <w:rPr>
          <w:rFonts w:ascii="Times New Roman" w:hAnsi="Times New Roman"/>
          <w:bCs/>
          <w:iCs/>
          <w:sz w:val="20"/>
          <w:lang w:val="en-US"/>
        </w:rPr>
        <w:t>Serpent</w:t>
      </w:r>
      <w:r w:rsidRPr="00E14587">
        <w:rPr>
          <w:rFonts w:ascii="Times New Roman" w:hAnsi="Times New Roman"/>
          <w:b/>
          <w:bCs/>
          <w:i/>
          <w:iCs/>
          <w:sz w:val="20"/>
          <w:lang w:val="en-US"/>
        </w:rPr>
        <w:t xml:space="preserve"> </w:t>
      </w:r>
      <w:r w:rsidRPr="00E14587">
        <w:rPr>
          <w:rFonts w:ascii="Times New Roman" w:hAnsi="Times New Roman"/>
          <w:sz w:val="20"/>
          <w:lang w:val="en-US"/>
        </w:rPr>
        <w:t xml:space="preserve">code was originally oriented to pin-type cell calculations, its newly enhanced geometrical capabilities allows the user develop general 3-D models without </w:t>
      </w:r>
      <w:r w:rsidR="00A40F89">
        <w:rPr>
          <w:rFonts w:ascii="Times New Roman" w:hAnsi="Times New Roman"/>
          <w:sz w:val="20"/>
          <w:lang w:val="en-US"/>
        </w:rPr>
        <w:t xml:space="preserve">major </w:t>
      </w:r>
      <w:r w:rsidR="00A40F89" w:rsidRPr="00E14587">
        <w:rPr>
          <w:rFonts w:ascii="Times New Roman" w:hAnsi="Times New Roman"/>
          <w:sz w:val="20"/>
          <w:lang w:val="en-US"/>
        </w:rPr>
        <w:t>approximations</w:t>
      </w:r>
      <w:r w:rsidRPr="00E14587">
        <w:rPr>
          <w:rFonts w:ascii="Times New Roman" w:hAnsi="Times New Roman"/>
          <w:sz w:val="20"/>
          <w:lang w:val="en-US"/>
        </w:rPr>
        <w:t>.</w:t>
      </w:r>
    </w:p>
    <w:p w:rsidR="00E14587" w:rsidRPr="00E14587" w:rsidRDefault="00E14587" w:rsidP="00F8378C">
      <w:pPr>
        <w:jc w:val="both"/>
        <w:rPr>
          <w:rFonts w:ascii="Times New Roman" w:hAnsi="Times New Roman"/>
          <w:sz w:val="20"/>
          <w:lang w:val="en-US"/>
        </w:rPr>
      </w:pPr>
      <w:r w:rsidRPr="00E14587">
        <w:rPr>
          <w:rFonts w:ascii="Times New Roman" w:hAnsi="Times New Roman"/>
          <w:sz w:val="20"/>
          <w:lang w:val="en-US"/>
        </w:rPr>
        <w:t>In past works</w:t>
      </w:r>
      <w:r w:rsidR="0092518B">
        <w:rPr>
          <w:rFonts w:ascii="Times New Roman" w:hAnsi="Times New Roman"/>
          <w:sz w:val="20"/>
          <w:lang w:val="en-US"/>
        </w:rPr>
        <w:t xml:space="preserve"> [2]</w:t>
      </w:r>
      <w:r w:rsidRPr="00E14587">
        <w:rPr>
          <w:rFonts w:ascii="Times New Roman" w:hAnsi="Times New Roman"/>
          <w:sz w:val="20"/>
          <w:lang w:val="en-US"/>
        </w:rPr>
        <w:t xml:space="preserve">, </w:t>
      </w:r>
      <w:r w:rsidRPr="00012705">
        <w:rPr>
          <w:rFonts w:ascii="Times New Roman" w:hAnsi="Times New Roman"/>
          <w:bCs/>
          <w:iCs/>
          <w:sz w:val="20"/>
          <w:lang w:val="en-US"/>
        </w:rPr>
        <w:t xml:space="preserve">Serpent </w:t>
      </w:r>
      <w:r w:rsidRPr="00E14587">
        <w:rPr>
          <w:rFonts w:ascii="Times New Roman" w:hAnsi="Times New Roman"/>
          <w:sz w:val="20"/>
          <w:lang w:val="en-US"/>
        </w:rPr>
        <w:t xml:space="preserve">code was tested </w:t>
      </w:r>
      <w:r w:rsidR="00E92D2D">
        <w:rPr>
          <w:rFonts w:ascii="Times New Roman" w:hAnsi="Times New Roman"/>
          <w:sz w:val="20"/>
          <w:lang w:val="en-US"/>
        </w:rPr>
        <w:t xml:space="preserve">as a cell-code for </w:t>
      </w:r>
      <w:r w:rsidRPr="00E14587">
        <w:rPr>
          <w:rFonts w:ascii="Times New Roman" w:hAnsi="Times New Roman"/>
          <w:sz w:val="20"/>
          <w:lang w:val="en-US"/>
        </w:rPr>
        <w:t>the modeling of the MTR</w:t>
      </w:r>
      <w:r w:rsidR="00E92D2D">
        <w:rPr>
          <w:rFonts w:ascii="Times New Roman" w:hAnsi="Times New Roman"/>
          <w:sz w:val="20"/>
          <w:lang w:val="en-US"/>
        </w:rPr>
        <w:t>-type</w:t>
      </w:r>
      <w:r w:rsidRPr="00E14587">
        <w:rPr>
          <w:rFonts w:ascii="Times New Roman" w:hAnsi="Times New Roman"/>
          <w:sz w:val="20"/>
          <w:lang w:val="en-US"/>
        </w:rPr>
        <w:t xml:space="preserve"> fuel assemblies from OPAL 20MW Research Reactor. Accordingly, Serpent was used as to obtain few-group constants (</w:t>
      </w:r>
      <w:r w:rsidR="007B253F">
        <w:rPr>
          <w:rFonts w:ascii="Times New Roman" w:hAnsi="Times New Roman"/>
          <w:sz w:val="20"/>
          <w:lang w:val="en-US"/>
        </w:rPr>
        <w:t xml:space="preserve">namely </w:t>
      </w:r>
      <w:r w:rsidRPr="00E14587">
        <w:rPr>
          <w:rFonts w:ascii="Times New Roman" w:hAnsi="Times New Roman"/>
          <w:sz w:val="20"/>
          <w:lang w:val="en-US"/>
        </w:rPr>
        <w:t>macroscopic Cross Sections</w:t>
      </w:r>
      <w:r w:rsidR="00B85578">
        <w:rPr>
          <w:rFonts w:ascii="Times New Roman" w:hAnsi="Times New Roman"/>
          <w:sz w:val="20"/>
          <w:lang w:val="en-US"/>
        </w:rPr>
        <w:t xml:space="preserve"> – XS</w:t>
      </w:r>
      <w:r w:rsidRPr="00E14587">
        <w:rPr>
          <w:rFonts w:ascii="Times New Roman" w:hAnsi="Times New Roman"/>
          <w:sz w:val="20"/>
          <w:lang w:val="en-US"/>
        </w:rPr>
        <w:t xml:space="preserve">) with burnup dependence. Afterwards, those </w:t>
      </w:r>
      <w:r w:rsidR="00B85578">
        <w:rPr>
          <w:rFonts w:ascii="Times New Roman" w:hAnsi="Times New Roman"/>
          <w:sz w:val="20"/>
          <w:lang w:val="en-US"/>
        </w:rPr>
        <w:t>XS</w:t>
      </w:r>
      <w:r w:rsidRPr="00E14587">
        <w:rPr>
          <w:rFonts w:ascii="Times New Roman" w:hAnsi="Times New Roman"/>
          <w:sz w:val="20"/>
          <w:lang w:val="en-US"/>
        </w:rPr>
        <w:t xml:space="preserve"> were used in the already developed 3-D diffusion core models of </w:t>
      </w:r>
      <w:r w:rsidR="0092518B">
        <w:rPr>
          <w:rFonts w:ascii="Times New Roman" w:hAnsi="Times New Roman"/>
          <w:sz w:val="20"/>
          <w:lang w:val="en-US"/>
        </w:rPr>
        <w:t xml:space="preserve">the INVAP´s deterministic Calculation line [3] for </w:t>
      </w:r>
      <w:r w:rsidRPr="00E14587">
        <w:rPr>
          <w:rFonts w:ascii="Times New Roman" w:hAnsi="Times New Roman"/>
          <w:sz w:val="20"/>
          <w:lang w:val="en-US"/>
        </w:rPr>
        <w:t>the OPAL reactor (</w:t>
      </w:r>
      <w:r w:rsidR="00012705">
        <w:rPr>
          <w:rFonts w:ascii="Times New Roman" w:hAnsi="Times New Roman"/>
          <w:sz w:val="20"/>
          <w:lang w:val="en-US"/>
        </w:rPr>
        <w:t xml:space="preserve">i.e. </w:t>
      </w:r>
      <w:r w:rsidRPr="00012705">
        <w:rPr>
          <w:rFonts w:ascii="Times New Roman" w:hAnsi="Times New Roman"/>
          <w:sz w:val="20"/>
          <w:lang w:val="en-US"/>
        </w:rPr>
        <w:t>C</w:t>
      </w:r>
      <w:r w:rsidRPr="00012705">
        <w:rPr>
          <w:rFonts w:ascii="Times New Roman" w:hAnsi="Times New Roman"/>
          <w:bCs/>
          <w:iCs/>
          <w:sz w:val="20"/>
          <w:lang w:val="en-US"/>
        </w:rPr>
        <w:t xml:space="preserve">ITVAP </w:t>
      </w:r>
      <w:r w:rsidRPr="00E14587">
        <w:rPr>
          <w:rFonts w:ascii="Times New Roman" w:hAnsi="Times New Roman"/>
          <w:sz w:val="20"/>
          <w:lang w:val="en-US"/>
        </w:rPr>
        <w:t xml:space="preserve">3-D </w:t>
      </w:r>
      <w:r w:rsidR="0092518B">
        <w:rPr>
          <w:rFonts w:ascii="Times New Roman" w:hAnsi="Times New Roman"/>
          <w:sz w:val="20"/>
          <w:lang w:val="en-US"/>
        </w:rPr>
        <w:t xml:space="preserve">finite differences </w:t>
      </w:r>
      <w:r w:rsidRPr="00E14587">
        <w:rPr>
          <w:rFonts w:ascii="Times New Roman" w:hAnsi="Times New Roman"/>
          <w:sz w:val="20"/>
          <w:lang w:val="en-US"/>
        </w:rPr>
        <w:t>diffusion code, which is well-known reactor-level code based on CITATION) and fairly acceptable results were obtained.</w:t>
      </w:r>
    </w:p>
    <w:p w:rsidR="00E14587" w:rsidRPr="00E14587" w:rsidRDefault="00E14587" w:rsidP="00F8378C">
      <w:pPr>
        <w:jc w:val="both"/>
        <w:rPr>
          <w:rFonts w:ascii="Times New Roman" w:hAnsi="Times New Roman"/>
          <w:sz w:val="20"/>
          <w:lang w:val="en-US"/>
        </w:rPr>
      </w:pPr>
      <w:r w:rsidRPr="00E14587">
        <w:rPr>
          <w:rFonts w:ascii="Times New Roman" w:hAnsi="Times New Roman"/>
          <w:sz w:val="20"/>
          <w:lang w:val="en-US"/>
        </w:rPr>
        <w:t>In the present work, a full 3-D model for OPAL Research Reactor</w:t>
      </w:r>
      <w:r w:rsidR="00D62671">
        <w:rPr>
          <w:rFonts w:ascii="Times New Roman" w:hAnsi="Times New Roman"/>
          <w:sz w:val="20"/>
          <w:lang w:val="en-US"/>
        </w:rPr>
        <w:t xml:space="preserve"> [</w:t>
      </w:r>
      <w:r w:rsidR="0092518B">
        <w:rPr>
          <w:rFonts w:ascii="Times New Roman" w:hAnsi="Times New Roman"/>
          <w:sz w:val="20"/>
          <w:lang w:val="en-US"/>
        </w:rPr>
        <w:t>4</w:t>
      </w:r>
      <w:r w:rsidR="00D62671">
        <w:rPr>
          <w:rFonts w:ascii="Times New Roman" w:hAnsi="Times New Roman"/>
          <w:sz w:val="20"/>
          <w:lang w:val="en-US"/>
        </w:rPr>
        <w:t>]</w:t>
      </w:r>
      <w:r w:rsidRPr="00E14587">
        <w:rPr>
          <w:rFonts w:ascii="Times New Roman" w:hAnsi="Times New Roman"/>
          <w:sz w:val="20"/>
          <w:lang w:val="en-US"/>
        </w:rPr>
        <w:t xml:space="preserve"> </w:t>
      </w:r>
      <w:r w:rsidR="00E92D2D">
        <w:rPr>
          <w:rFonts w:ascii="Times New Roman" w:hAnsi="Times New Roman"/>
          <w:sz w:val="20"/>
          <w:lang w:val="en-US"/>
        </w:rPr>
        <w:t xml:space="preserve">is </w:t>
      </w:r>
      <w:r w:rsidRPr="00E14587">
        <w:rPr>
          <w:rFonts w:ascii="Times New Roman" w:hAnsi="Times New Roman"/>
          <w:sz w:val="20"/>
          <w:lang w:val="en-US"/>
        </w:rPr>
        <w:t xml:space="preserve">developed </w:t>
      </w:r>
      <w:r w:rsidR="001232EB">
        <w:rPr>
          <w:rFonts w:ascii="Times New Roman" w:hAnsi="Times New Roman"/>
          <w:sz w:val="20"/>
          <w:lang w:val="en-US"/>
        </w:rPr>
        <w:t xml:space="preserve">using </w:t>
      </w:r>
      <w:r w:rsidRPr="00E14587">
        <w:rPr>
          <w:rFonts w:ascii="Times New Roman" w:hAnsi="Times New Roman"/>
          <w:sz w:val="20"/>
          <w:lang w:val="en-US"/>
        </w:rPr>
        <w:t>Serpent</w:t>
      </w:r>
      <w:r w:rsidR="00DA2842">
        <w:rPr>
          <w:rFonts w:ascii="Times New Roman" w:hAnsi="Times New Roman"/>
          <w:sz w:val="20"/>
          <w:lang w:val="en-US"/>
        </w:rPr>
        <w:t xml:space="preserve"> </w:t>
      </w:r>
      <w:r w:rsidR="0092518B">
        <w:rPr>
          <w:rFonts w:ascii="Times New Roman" w:hAnsi="Times New Roman"/>
          <w:sz w:val="20"/>
          <w:lang w:val="en-US"/>
        </w:rPr>
        <w:t>2</w:t>
      </w:r>
      <w:r w:rsidR="001232EB">
        <w:rPr>
          <w:rFonts w:ascii="Times New Roman" w:hAnsi="Times New Roman"/>
          <w:sz w:val="20"/>
          <w:lang w:val="en-US"/>
        </w:rPr>
        <w:t xml:space="preserve"> v</w:t>
      </w:r>
      <w:r w:rsidR="00674358">
        <w:rPr>
          <w:rFonts w:ascii="Times New Roman" w:hAnsi="Times New Roman"/>
          <w:sz w:val="20"/>
          <w:lang w:val="en-US"/>
        </w:rPr>
        <w:t>1.</w:t>
      </w:r>
      <w:r w:rsidR="0092518B">
        <w:rPr>
          <w:rFonts w:ascii="Times New Roman" w:hAnsi="Times New Roman"/>
          <w:sz w:val="20"/>
          <w:lang w:val="en-US"/>
        </w:rPr>
        <w:t>21</w:t>
      </w:r>
      <w:r w:rsidR="001232EB">
        <w:rPr>
          <w:rFonts w:ascii="Times New Roman" w:hAnsi="Times New Roman"/>
          <w:sz w:val="20"/>
          <w:lang w:val="en-US"/>
        </w:rPr>
        <w:t>,</w:t>
      </w:r>
      <w:r w:rsidR="0092518B">
        <w:rPr>
          <w:rFonts w:ascii="Times New Roman" w:hAnsi="Times New Roman"/>
          <w:sz w:val="20"/>
          <w:lang w:val="en-US"/>
        </w:rPr>
        <w:t xml:space="preserve"> </w:t>
      </w:r>
      <w:r w:rsidRPr="00E14587">
        <w:rPr>
          <w:rFonts w:ascii="Times New Roman" w:hAnsi="Times New Roman"/>
          <w:sz w:val="20"/>
          <w:lang w:val="en-US"/>
        </w:rPr>
        <w:t xml:space="preserve">including simplified models for most relevant experimental facilities. Results for these models are presented and compared </w:t>
      </w:r>
      <w:r w:rsidR="001232EB">
        <w:rPr>
          <w:rFonts w:ascii="Times New Roman" w:hAnsi="Times New Roman"/>
          <w:sz w:val="20"/>
          <w:lang w:val="en-US"/>
        </w:rPr>
        <w:t xml:space="preserve">both </w:t>
      </w:r>
      <w:r w:rsidRPr="00E14587">
        <w:rPr>
          <w:rFonts w:ascii="Times New Roman" w:hAnsi="Times New Roman"/>
          <w:sz w:val="20"/>
          <w:lang w:val="en-US"/>
        </w:rPr>
        <w:t>with experimental data from Reactor Commissioning</w:t>
      </w:r>
      <w:r w:rsidR="00D62671">
        <w:rPr>
          <w:rFonts w:ascii="Times New Roman" w:hAnsi="Times New Roman"/>
          <w:sz w:val="20"/>
          <w:lang w:val="en-US"/>
        </w:rPr>
        <w:t xml:space="preserve"> and from INVAP´s calculation line results during th</w:t>
      </w:r>
      <w:r w:rsidR="0092518B">
        <w:rPr>
          <w:rFonts w:ascii="Times New Roman" w:hAnsi="Times New Roman"/>
          <w:sz w:val="20"/>
          <w:lang w:val="en-US"/>
        </w:rPr>
        <w:t xml:space="preserve">is </w:t>
      </w:r>
      <w:r w:rsidR="001E7D75">
        <w:rPr>
          <w:rFonts w:ascii="Times New Roman" w:hAnsi="Times New Roman"/>
          <w:sz w:val="20"/>
          <w:lang w:val="en-US"/>
        </w:rPr>
        <w:t>Commissioning</w:t>
      </w:r>
      <w:r w:rsidR="003D7FEE">
        <w:rPr>
          <w:rFonts w:ascii="Times New Roman" w:hAnsi="Times New Roman"/>
          <w:sz w:val="20"/>
          <w:lang w:val="en-US"/>
        </w:rPr>
        <w:t xml:space="preserve"> </w:t>
      </w:r>
      <w:r w:rsidR="0092518B">
        <w:rPr>
          <w:rFonts w:ascii="Times New Roman" w:hAnsi="Times New Roman"/>
          <w:sz w:val="20"/>
          <w:lang w:val="en-US"/>
        </w:rPr>
        <w:t>(</w:t>
      </w:r>
      <w:r w:rsidR="00D62671">
        <w:rPr>
          <w:rFonts w:ascii="Times New Roman" w:hAnsi="Times New Roman"/>
          <w:sz w:val="20"/>
          <w:lang w:val="en-US"/>
        </w:rPr>
        <w:t>[</w:t>
      </w:r>
      <w:r w:rsidR="004A15EB">
        <w:rPr>
          <w:rFonts w:ascii="Times New Roman" w:hAnsi="Times New Roman"/>
          <w:sz w:val="20"/>
          <w:lang w:val="en-US"/>
        </w:rPr>
        <w:t>5</w:t>
      </w:r>
      <w:r w:rsidR="00D62671">
        <w:rPr>
          <w:rFonts w:ascii="Times New Roman" w:hAnsi="Times New Roman"/>
          <w:sz w:val="20"/>
          <w:lang w:val="en-US"/>
        </w:rPr>
        <w:t>]</w:t>
      </w:r>
      <w:r w:rsidR="004A15EB">
        <w:rPr>
          <w:rFonts w:ascii="Times New Roman" w:hAnsi="Times New Roman"/>
          <w:sz w:val="20"/>
          <w:lang w:val="en-US"/>
        </w:rPr>
        <w:t xml:space="preserve"> and [6</w:t>
      </w:r>
      <w:r w:rsidR="00D62671">
        <w:rPr>
          <w:rFonts w:ascii="Times New Roman" w:hAnsi="Times New Roman"/>
          <w:sz w:val="20"/>
          <w:lang w:val="en-US"/>
        </w:rPr>
        <w:t>]</w:t>
      </w:r>
      <w:r w:rsidR="0092518B">
        <w:rPr>
          <w:rFonts w:ascii="Times New Roman" w:hAnsi="Times New Roman"/>
          <w:sz w:val="20"/>
          <w:lang w:val="en-US"/>
        </w:rPr>
        <w:t>)</w:t>
      </w:r>
      <w:r w:rsidR="00A42199">
        <w:rPr>
          <w:rFonts w:ascii="Times New Roman" w:hAnsi="Times New Roman"/>
          <w:sz w:val="20"/>
          <w:lang w:val="en-US"/>
        </w:rPr>
        <w:t>, showing a good agreement</w:t>
      </w:r>
      <w:r w:rsidRPr="00E14587">
        <w:rPr>
          <w:rFonts w:ascii="Times New Roman" w:hAnsi="Times New Roman"/>
          <w:sz w:val="20"/>
          <w:lang w:val="en-US"/>
        </w:rPr>
        <w:t xml:space="preserve">. Additionally, several aspects of the computational issues related with this modeling such as memory usage and CPU demands are presented in order to evaluate the Serpent </w:t>
      </w:r>
      <w:r w:rsidR="0092518B">
        <w:rPr>
          <w:rFonts w:ascii="Times New Roman" w:hAnsi="Times New Roman"/>
          <w:sz w:val="20"/>
          <w:lang w:val="en-US"/>
        </w:rPr>
        <w:t xml:space="preserve">2 </w:t>
      </w:r>
      <w:r w:rsidRPr="00E14587">
        <w:rPr>
          <w:rFonts w:ascii="Times New Roman" w:hAnsi="Times New Roman"/>
          <w:sz w:val="20"/>
          <w:lang w:val="en-US"/>
        </w:rPr>
        <w:t>code actual capabilities and potential ones.</w:t>
      </w:r>
    </w:p>
    <w:p w:rsidR="00A8265F" w:rsidRDefault="00A8265F">
      <w:pPr>
        <w:pStyle w:val="Textkrper"/>
        <w:jc w:val="both"/>
        <w:rPr>
          <w:sz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7B5F2A" w:rsidRDefault="00A21499" w:rsidP="00F8378C">
      <w:pPr>
        <w:suppressAutoHyphens w:val="0"/>
        <w:overflowPunct/>
        <w:jc w:val="both"/>
        <w:textAlignment w:val="auto"/>
        <w:rPr>
          <w:rFonts w:ascii="Times New Roman" w:hAnsi="Times New Roman"/>
          <w:szCs w:val="24"/>
          <w:lang w:val="en-US"/>
        </w:rPr>
      </w:pPr>
      <w:r w:rsidRPr="00A21499">
        <w:rPr>
          <w:rFonts w:ascii="Times New Roman" w:hAnsi="Times New Roman"/>
          <w:szCs w:val="24"/>
          <w:lang w:val="en-US"/>
        </w:rPr>
        <w:t xml:space="preserve">Monte Carlo neutron transport codes are widely used to perform criticality calculations and to solve shielding problems due to their capability to model complex systems without major approximations. However, as far as these codes usually demand high computational resources, other natural applications such as </w:t>
      </w:r>
      <w:r w:rsidR="005A7774">
        <w:rPr>
          <w:rFonts w:ascii="Times New Roman" w:hAnsi="Times New Roman"/>
          <w:szCs w:val="24"/>
          <w:lang w:val="en-US"/>
        </w:rPr>
        <w:t xml:space="preserve">full core </w:t>
      </w:r>
      <w:r w:rsidRPr="00A21499">
        <w:rPr>
          <w:rFonts w:ascii="Times New Roman" w:hAnsi="Times New Roman"/>
          <w:szCs w:val="24"/>
          <w:lang w:val="en-US"/>
        </w:rPr>
        <w:t xml:space="preserve">burnup and cell calculations have been prohibitive in the past decades. </w:t>
      </w:r>
    </w:p>
    <w:p w:rsidR="00320FF1" w:rsidRDefault="00A21499" w:rsidP="00F8378C">
      <w:pPr>
        <w:suppressAutoHyphens w:val="0"/>
        <w:overflowPunct/>
        <w:jc w:val="both"/>
        <w:textAlignment w:val="auto"/>
        <w:rPr>
          <w:rFonts w:ascii="Times New Roman" w:hAnsi="Times New Roman"/>
          <w:sz w:val="20"/>
          <w:lang w:val="en-US"/>
        </w:rPr>
      </w:pPr>
      <w:r w:rsidRPr="00A21499">
        <w:rPr>
          <w:rFonts w:ascii="Times New Roman" w:hAnsi="Times New Roman"/>
          <w:szCs w:val="24"/>
          <w:lang w:val="en-US"/>
        </w:rPr>
        <w:t xml:space="preserve">Nevertheless, due to the advances in computer performance in </w:t>
      </w:r>
      <w:r>
        <w:rPr>
          <w:rFonts w:ascii="Times New Roman" w:hAnsi="Times New Roman"/>
          <w:szCs w:val="24"/>
          <w:lang w:val="en-US"/>
        </w:rPr>
        <w:t xml:space="preserve">the </w:t>
      </w:r>
      <w:r w:rsidRPr="00A21499">
        <w:rPr>
          <w:rFonts w:ascii="Times New Roman" w:hAnsi="Times New Roman"/>
          <w:szCs w:val="24"/>
          <w:lang w:val="en-US"/>
        </w:rPr>
        <w:t>last years,</w:t>
      </w:r>
      <w:r>
        <w:rPr>
          <w:rFonts w:ascii="Times New Roman" w:hAnsi="Times New Roman"/>
          <w:szCs w:val="24"/>
          <w:lang w:val="en-US"/>
        </w:rPr>
        <w:t xml:space="preserve"> </w:t>
      </w:r>
      <w:r w:rsidRPr="00A21499">
        <w:rPr>
          <w:rFonts w:ascii="Times New Roman" w:hAnsi="Times New Roman"/>
          <w:szCs w:val="24"/>
          <w:lang w:val="en-US"/>
        </w:rPr>
        <w:t>the</w:t>
      </w:r>
      <w:r w:rsidR="006B4951">
        <w:rPr>
          <w:rFonts w:ascii="Times New Roman" w:hAnsi="Times New Roman"/>
          <w:szCs w:val="24"/>
          <w:lang w:val="en-US"/>
        </w:rPr>
        <w:t xml:space="preserve"> utilization of</w:t>
      </w:r>
      <w:r w:rsidRPr="00A21499">
        <w:rPr>
          <w:rFonts w:ascii="Times New Roman" w:hAnsi="Times New Roman"/>
          <w:szCs w:val="24"/>
          <w:lang w:val="en-US"/>
        </w:rPr>
        <w:t xml:space="preserve"> </w:t>
      </w:r>
      <w:r w:rsidR="006B4951">
        <w:rPr>
          <w:rFonts w:ascii="Times New Roman" w:hAnsi="Times New Roman"/>
          <w:szCs w:val="24"/>
          <w:lang w:val="en-US"/>
        </w:rPr>
        <w:t>M</w:t>
      </w:r>
      <w:r>
        <w:rPr>
          <w:rFonts w:ascii="Times New Roman" w:hAnsi="Times New Roman"/>
          <w:szCs w:val="24"/>
          <w:lang w:val="en-US"/>
        </w:rPr>
        <w:t xml:space="preserve">onteCarlo methods </w:t>
      </w:r>
      <w:r w:rsidR="006B4951">
        <w:rPr>
          <w:rFonts w:ascii="Times New Roman" w:hAnsi="Times New Roman"/>
          <w:szCs w:val="24"/>
          <w:lang w:val="en-US"/>
        </w:rPr>
        <w:t xml:space="preserve">both to perform </w:t>
      </w:r>
      <w:r w:rsidR="006B4951" w:rsidRPr="00A21499">
        <w:rPr>
          <w:rFonts w:ascii="Times New Roman" w:hAnsi="Times New Roman"/>
          <w:szCs w:val="24"/>
          <w:lang w:val="en-US"/>
        </w:rPr>
        <w:t xml:space="preserve">cell level calculations </w:t>
      </w:r>
      <w:r w:rsidR="006B4951">
        <w:rPr>
          <w:rFonts w:ascii="Times New Roman" w:hAnsi="Times New Roman"/>
          <w:szCs w:val="24"/>
          <w:lang w:val="en-US"/>
        </w:rPr>
        <w:t xml:space="preserve">including </w:t>
      </w:r>
      <w:r w:rsidR="008907B6">
        <w:rPr>
          <w:rFonts w:ascii="Times New Roman" w:hAnsi="Times New Roman"/>
          <w:szCs w:val="24"/>
          <w:lang w:val="en-US"/>
        </w:rPr>
        <w:t xml:space="preserve">branch and </w:t>
      </w:r>
      <w:r w:rsidR="006B4951">
        <w:rPr>
          <w:rFonts w:ascii="Times New Roman" w:hAnsi="Times New Roman"/>
          <w:szCs w:val="24"/>
          <w:lang w:val="en-US"/>
        </w:rPr>
        <w:t xml:space="preserve">burnup </w:t>
      </w:r>
      <w:r w:rsidR="008512E9">
        <w:rPr>
          <w:rFonts w:ascii="Times New Roman" w:hAnsi="Times New Roman"/>
          <w:szCs w:val="24"/>
          <w:lang w:val="en-US"/>
        </w:rPr>
        <w:t xml:space="preserve">calculations </w:t>
      </w:r>
      <w:r w:rsidR="00320FF1">
        <w:rPr>
          <w:rFonts w:ascii="Times New Roman" w:hAnsi="Times New Roman"/>
          <w:szCs w:val="24"/>
          <w:lang w:val="en-US"/>
        </w:rPr>
        <w:t xml:space="preserve">or </w:t>
      </w:r>
      <w:r>
        <w:rPr>
          <w:rFonts w:ascii="Times New Roman" w:hAnsi="Times New Roman"/>
          <w:szCs w:val="24"/>
          <w:lang w:val="en-US"/>
        </w:rPr>
        <w:t xml:space="preserve">to </w:t>
      </w:r>
      <w:r w:rsidR="00320FF1">
        <w:rPr>
          <w:rFonts w:ascii="Times New Roman" w:hAnsi="Times New Roman"/>
          <w:szCs w:val="24"/>
          <w:lang w:val="en-US"/>
        </w:rPr>
        <w:t xml:space="preserve">perform </w:t>
      </w:r>
      <w:r>
        <w:rPr>
          <w:rFonts w:ascii="Times New Roman" w:hAnsi="Times New Roman"/>
          <w:szCs w:val="24"/>
          <w:lang w:val="en-US"/>
        </w:rPr>
        <w:t xml:space="preserve">full core </w:t>
      </w:r>
      <w:r w:rsidR="006B4951">
        <w:rPr>
          <w:rFonts w:ascii="Times New Roman" w:hAnsi="Times New Roman"/>
          <w:szCs w:val="24"/>
          <w:lang w:val="en-US"/>
        </w:rPr>
        <w:t xml:space="preserve">calculations </w:t>
      </w:r>
      <w:r w:rsidR="008907B6">
        <w:rPr>
          <w:rFonts w:ascii="Times New Roman" w:hAnsi="Times New Roman"/>
          <w:szCs w:val="24"/>
          <w:lang w:val="en-US"/>
        </w:rPr>
        <w:t>including</w:t>
      </w:r>
      <w:r w:rsidR="00B24F76">
        <w:rPr>
          <w:rFonts w:ascii="Times New Roman" w:hAnsi="Times New Roman"/>
          <w:szCs w:val="24"/>
          <w:lang w:val="en-US"/>
        </w:rPr>
        <w:t xml:space="preserve"> </w:t>
      </w:r>
      <w:r w:rsidR="006B4951">
        <w:rPr>
          <w:rFonts w:ascii="Times New Roman" w:hAnsi="Times New Roman"/>
          <w:szCs w:val="24"/>
          <w:lang w:val="en-US"/>
        </w:rPr>
        <w:t xml:space="preserve">burnup </w:t>
      </w:r>
      <w:r w:rsidR="00320FF1">
        <w:rPr>
          <w:rFonts w:ascii="Times New Roman" w:hAnsi="Times New Roman"/>
          <w:szCs w:val="24"/>
          <w:lang w:val="en-US"/>
        </w:rPr>
        <w:t>for small research reactors are now feasible</w:t>
      </w:r>
      <w:r w:rsidR="00355BFD" w:rsidRPr="00A21499">
        <w:rPr>
          <w:rFonts w:ascii="Times New Roman" w:hAnsi="Times New Roman"/>
          <w:szCs w:val="24"/>
          <w:lang w:val="en-US"/>
        </w:rPr>
        <w:t>.</w:t>
      </w:r>
      <w:r w:rsidRPr="00A21499">
        <w:rPr>
          <w:rFonts w:ascii="Times New Roman" w:hAnsi="Times New Roman"/>
          <w:szCs w:val="24"/>
          <w:lang w:val="en-US"/>
        </w:rPr>
        <w:t xml:space="preserve"> In this work the Monte Carlo Serpent </w:t>
      </w:r>
      <w:r w:rsidR="008512E9">
        <w:rPr>
          <w:rFonts w:ascii="Times New Roman" w:hAnsi="Times New Roman"/>
          <w:szCs w:val="24"/>
          <w:lang w:val="en-US"/>
        </w:rPr>
        <w:t>2 v</w:t>
      </w:r>
      <w:r w:rsidR="00A361EB">
        <w:rPr>
          <w:rFonts w:ascii="Times New Roman" w:hAnsi="Times New Roman"/>
          <w:szCs w:val="24"/>
          <w:lang w:val="en-US"/>
        </w:rPr>
        <w:t>1.</w:t>
      </w:r>
      <w:r w:rsidR="008907B6">
        <w:rPr>
          <w:rFonts w:ascii="Times New Roman" w:hAnsi="Times New Roman"/>
          <w:szCs w:val="24"/>
          <w:lang w:val="en-US"/>
        </w:rPr>
        <w:t xml:space="preserve">21 </w:t>
      </w:r>
      <w:r w:rsidRPr="00A21499">
        <w:rPr>
          <w:rFonts w:ascii="Times New Roman" w:hAnsi="Times New Roman"/>
          <w:szCs w:val="24"/>
          <w:lang w:val="en-US"/>
        </w:rPr>
        <w:t xml:space="preserve">code [1] developed by VTT Technical Research Centre of Finland is used. </w:t>
      </w:r>
      <w:r w:rsidR="00320FF1" w:rsidRPr="00320FF1">
        <w:rPr>
          <w:rFonts w:ascii="Times New Roman" w:hAnsi="Times New Roman"/>
          <w:szCs w:val="24"/>
          <w:lang w:val="en-US"/>
        </w:rPr>
        <w:t xml:space="preserve">This code is the second version of a brand-new Monte Carlo code designed to perform cell-level </w:t>
      </w:r>
      <w:r w:rsidR="008907B6">
        <w:rPr>
          <w:rFonts w:ascii="Times New Roman" w:hAnsi="Times New Roman"/>
          <w:szCs w:val="24"/>
          <w:lang w:val="en-US"/>
        </w:rPr>
        <w:t xml:space="preserve">burnup calculations </w:t>
      </w:r>
      <w:r w:rsidR="00320FF1" w:rsidRPr="00320FF1">
        <w:rPr>
          <w:rFonts w:ascii="Times New Roman" w:hAnsi="Times New Roman"/>
          <w:szCs w:val="24"/>
          <w:lang w:val="en-US"/>
        </w:rPr>
        <w:t>and full 3-D core calculations</w:t>
      </w:r>
      <w:r w:rsidR="00E576DD">
        <w:rPr>
          <w:rFonts w:ascii="Times New Roman" w:hAnsi="Times New Roman"/>
          <w:szCs w:val="24"/>
          <w:lang w:val="en-US"/>
        </w:rPr>
        <w:t>,</w:t>
      </w:r>
      <w:r w:rsidR="00320FF1" w:rsidRPr="00320FF1">
        <w:rPr>
          <w:rFonts w:ascii="Times New Roman" w:hAnsi="Times New Roman"/>
          <w:szCs w:val="24"/>
          <w:lang w:val="en-US"/>
        </w:rPr>
        <w:t xml:space="preserve"> using optimized schemes that enhance the calculation capabilities and reduce the computational effort compared with other Monte Carlo Codes. Serpent 2 also allows the user to obtain relevant information for reactor </w:t>
      </w:r>
      <w:r w:rsidR="00E576DD">
        <w:rPr>
          <w:rFonts w:ascii="Times New Roman" w:hAnsi="Times New Roman"/>
          <w:szCs w:val="24"/>
          <w:lang w:val="en-US"/>
        </w:rPr>
        <w:t xml:space="preserve">level calculations, reactor </w:t>
      </w:r>
      <w:r w:rsidR="00320FF1" w:rsidRPr="00320FF1">
        <w:rPr>
          <w:rFonts w:ascii="Times New Roman" w:hAnsi="Times New Roman"/>
          <w:szCs w:val="24"/>
          <w:lang w:val="en-US"/>
        </w:rPr>
        <w:t xml:space="preserve">design and </w:t>
      </w:r>
      <w:r w:rsidR="00E576DD">
        <w:rPr>
          <w:rFonts w:ascii="Times New Roman" w:hAnsi="Times New Roman"/>
          <w:szCs w:val="24"/>
          <w:lang w:val="en-US"/>
        </w:rPr>
        <w:t xml:space="preserve">general </w:t>
      </w:r>
      <w:r w:rsidR="00320FF1" w:rsidRPr="00320FF1">
        <w:rPr>
          <w:rFonts w:ascii="Times New Roman" w:hAnsi="Times New Roman"/>
          <w:szCs w:val="24"/>
          <w:lang w:val="en-US"/>
        </w:rPr>
        <w:lastRenderedPageBreak/>
        <w:t>analysis such as few group constants, neutron fluxes, kinetic parameters and burned compositions.</w:t>
      </w:r>
      <w:r w:rsidR="00320FF1">
        <w:rPr>
          <w:rFonts w:ascii="Times New Roman" w:hAnsi="Times New Roman"/>
          <w:sz w:val="20"/>
          <w:lang w:val="en-US"/>
        </w:rPr>
        <w:t xml:space="preserve"> </w:t>
      </w:r>
    </w:p>
    <w:p w:rsidR="004F4E92" w:rsidRDefault="00A21499" w:rsidP="00BD0CC1">
      <w:pPr>
        <w:suppressAutoHyphens w:val="0"/>
        <w:overflowPunct/>
        <w:jc w:val="both"/>
        <w:textAlignment w:val="auto"/>
        <w:rPr>
          <w:rFonts w:ascii="Times New Roman" w:hAnsi="Times New Roman"/>
          <w:szCs w:val="24"/>
          <w:lang w:val="en-US"/>
        </w:rPr>
      </w:pPr>
      <w:r w:rsidRPr="00A21499">
        <w:rPr>
          <w:rFonts w:ascii="Times New Roman" w:hAnsi="Times New Roman"/>
          <w:szCs w:val="24"/>
          <w:lang w:val="en-US"/>
        </w:rPr>
        <w:t xml:space="preserve">The capabilities of Serpent code </w:t>
      </w:r>
      <w:r w:rsidR="007001BA">
        <w:rPr>
          <w:rFonts w:ascii="Times New Roman" w:hAnsi="Times New Roman"/>
          <w:szCs w:val="24"/>
          <w:lang w:val="en-US"/>
        </w:rPr>
        <w:t xml:space="preserve">to be used as a cell-level code </w:t>
      </w:r>
      <w:r w:rsidRPr="00A21499">
        <w:rPr>
          <w:rFonts w:ascii="Times New Roman" w:hAnsi="Times New Roman"/>
          <w:szCs w:val="24"/>
          <w:lang w:val="en-US"/>
        </w:rPr>
        <w:t xml:space="preserve">to model MTR-type </w:t>
      </w:r>
      <w:r w:rsidR="007001BA">
        <w:rPr>
          <w:rFonts w:ascii="Times New Roman" w:hAnsi="Times New Roman"/>
          <w:szCs w:val="24"/>
          <w:lang w:val="en-US"/>
        </w:rPr>
        <w:t>F</w:t>
      </w:r>
      <w:r w:rsidR="005169FC">
        <w:rPr>
          <w:rFonts w:ascii="Times New Roman" w:hAnsi="Times New Roman"/>
          <w:szCs w:val="24"/>
          <w:lang w:val="en-US"/>
        </w:rPr>
        <w:t xml:space="preserve">uel </w:t>
      </w:r>
      <w:r w:rsidR="007001BA">
        <w:rPr>
          <w:rFonts w:ascii="Times New Roman" w:hAnsi="Times New Roman"/>
          <w:szCs w:val="24"/>
          <w:lang w:val="en-US"/>
        </w:rPr>
        <w:t>A</w:t>
      </w:r>
      <w:r w:rsidR="005169FC">
        <w:rPr>
          <w:rFonts w:ascii="Times New Roman" w:hAnsi="Times New Roman"/>
          <w:szCs w:val="24"/>
          <w:lang w:val="en-US"/>
        </w:rPr>
        <w:t>ssemblies</w:t>
      </w:r>
      <w:r w:rsidR="00B538CF">
        <w:rPr>
          <w:rFonts w:ascii="Times New Roman" w:hAnsi="Times New Roman"/>
          <w:szCs w:val="24"/>
          <w:lang w:val="en-US"/>
        </w:rPr>
        <w:t xml:space="preserve"> (FA)</w:t>
      </w:r>
      <w:r w:rsidRPr="00A21499">
        <w:rPr>
          <w:rFonts w:ascii="Times New Roman" w:hAnsi="Times New Roman"/>
          <w:szCs w:val="24"/>
          <w:lang w:val="en-US"/>
        </w:rPr>
        <w:t xml:space="preserve"> </w:t>
      </w:r>
      <w:r w:rsidR="00320FF1">
        <w:rPr>
          <w:rFonts w:ascii="Times New Roman" w:hAnsi="Times New Roman"/>
          <w:szCs w:val="24"/>
          <w:lang w:val="en-US"/>
        </w:rPr>
        <w:t xml:space="preserve">to </w:t>
      </w:r>
      <w:r w:rsidRPr="00A21499">
        <w:rPr>
          <w:rFonts w:ascii="Times New Roman" w:hAnsi="Times New Roman"/>
          <w:szCs w:val="24"/>
          <w:lang w:val="en-US"/>
        </w:rPr>
        <w:t>obtain few</w:t>
      </w:r>
      <w:r w:rsidR="00320FF1">
        <w:rPr>
          <w:rFonts w:ascii="Times New Roman" w:hAnsi="Times New Roman"/>
          <w:szCs w:val="24"/>
          <w:lang w:val="en-US"/>
        </w:rPr>
        <w:t xml:space="preserve"> </w:t>
      </w:r>
      <w:r w:rsidRPr="00A21499">
        <w:rPr>
          <w:rFonts w:ascii="Times New Roman" w:hAnsi="Times New Roman"/>
          <w:szCs w:val="24"/>
          <w:lang w:val="en-US"/>
        </w:rPr>
        <w:t xml:space="preserve">group constants to be used in core calculations have been already tested </w:t>
      </w:r>
      <w:r w:rsidR="00320FF1">
        <w:rPr>
          <w:rFonts w:ascii="Times New Roman" w:hAnsi="Times New Roman"/>
          <w:szCs w:val="24"/>
          <w:lang w:val="en-US"/>
        </w:rPr>
        <w:t xml:space="preserve">for </w:t>
      </w:r>
      <w:r w:rsidR="00276D63">
        <w:rPr>
          <w:rFonts w:ascii="Times New Roman" w:hAnsi="Times New Roman"/>
          <w:szCs w:val="24"/>
          <w:lang w:val="en-US"/>
        </w:rPr>
        <w:t>th</w:t>
      </w:r>
      <w:r w:rsidR="0074348B">
        <w:rPr>
          <w:rFonts w:ascii="Times New Roman" w:hAnsi="Times New Roman"/>
          <w:szCs w:val="24"/>
          <w:lang w:val="en-US"/>
        </w:rPr>
        <w:t>e OPAL Research R</w:t>
      </w:r>
      <w:r w:rsidR="00276D63">
        <w:rPr>
          <w:rFonts w:ascii="Times New Roman" w:hAnsi="Times New Roman"/>
          <w:szCs w:val="24"/>
          <w:lang w:val="en-US"/>
        </w:rPr>
        <w:t xml:space="preserve">eactor, showing a good performance </w:t>
      </w:r>
      <w:r w:rsidRPr="00A21499">
        <w:rPr>
          <w:rFonts w:ascii="Times New Roman" w:hAnsi="Times New Roman"/>
          <w:szCs w:val="24"/>
          <w:lang w:val="en-US"/>
        </w:rPr>
        <w:t>[</w:t>
      </w:r>
      <w:r w:rsidR="004F4E92">
        <w:rPr>
          <w:rFonts w:ascii="Times New Roman" w:hAnsi="Times New Roman"/>
          <w:szCs w:val="24"/>
          <w:lang w:val="en-US"/>
        </w:rPr>
        <w:t>3</w:t>
      </w:r>
      <w:r w:rsidRPr="00A21499">
        <w:rPr>
          <w:rFonts w:ascii="Times New Roman" w:hAnsi="Times New Roman"/>
          <w:szCs w:val="24"/>
          <w:lang w:val="en-US"/>
        </w:rPr>
        <w:t>].</w:t>
      </w:r>
      <w:r w:rsidR="004F4E92">
        <w:rPr>
          <w:rFonts w:ascii="Times New Roman" w:hAnsi="Times New Roman"/>
          <w:szCs w:val="24"/>
          <w:lang w:val="en-US"/>
        </w:rPr>
        <w:t xml:space="preserve"> Additionally, the capabilities of Serpent Code to</w:t>
      </w:r>
      <w:r w:rsidR="00EB416B">
        <w:rPr>
          <w:rFonts w:ascii="Times New Roman" w:hAnsi="Times New Roman"/>
          <w:szCs w:val="24"/>
          <w:lang w:val="en-US"/>
        </w:rPr>
        <w:t xml:space="preserve"> model small Research Reactors including burnup have been also teste</w:t>
      </w:r>
      <w:r w:rsidR="004A15EB">
        <w:rPr>
          <w:rFonts w:ascii="Times New Roman" w:hAnsi="Times New Roman"/>
          <w:szCs w:val="24"/>
          <w:lang w:val="en-US"/>
        </w:rPr>
        <w:t>d and compared to other Codes [7</w:t>
      </w:r>
      <w:r w:rsidR="00EB416B">
        <w:rPr>
          <w:rFonts w:ascii="Times New Roman" w:hAnsi="Times New Roman"/>
          <w:szCs w:val="24"/>
          <w:lang w:val="en-US"/>
        </w:rPr>
        <w:t>].</w:t>
      </w:r>
    </w:p>
    <w:p w:rsidR="00A8604F" w:rsidRPr="00A21499" w:rsidRDefault="004F4E92" w:rsidP="00BD0CC1">
      <w:pPr>
        <w:suppressAutoHyphens w:val="0"/>
        <w:overflowPunct/>
        <w:jc w:val="both"/>
        <w:textAlignment w:val="auto"/>
        <w:rPr>
          <w:rFonts w:ascii="Times New Roman" w:hAnsi="Times New Roman"/>
          <w:szCs w:val="24"/>
          <w:lang w:val="en-US"/>
        </w:rPr>
      </w:pPr>
      <w:r>
        <w:rPr>
          <w:rFonts w:ascii="Times New Roman" w:hAnsi="Times New Roman"/>
          <w:szCs w:val="24"/>
          <w:lang w:val="en-US"/>
        </w:rPr>
        <w:t xml:space="preserve">Encouraged by </w:t>
      </w:r>
      <w:r w:rsidR="0010035F">
        <w:rPr>
          <w:rFonts w:ascii="Times New Roman" w:hAnsi="Times New Roman"/>
          <w:szCs w:val="24"/>
          <w:lang w:val="en-US"/>
        </w:rPr>
        <w:t xml:space="preserve">the past results, </w:t>
      </w:r>
      <w:r w:rsidRPr="00B24F76">
        <w:rPr>
          <w:rFonts w:ascii="Times New Roman" w:hAnsi="Times New Roman"/>
          <w:szCs w:val="24"/>
          <w:lang w:val="en-US"/>
        </w:rPr>
        <w:t xml:space="preserve">a full 3-D </w:t>
      </w:r>
      <w:r>
        <w:rPr>
          <w:rFonts w:ascii="Times New Roman" w:hAnsi="Times New Roman"/>
          <w:szCs w:val="24"/>
          <w:lang w:val="en-US"/>
        </w:rPr>
        <w:t xml:space="preserve">Serpent 2 </w:t>
      </w:r>
      <w:r w:rsidRPr="00B24F76">
        <w:rPr>
          <w:rFonts w:ascii="Times New Roman" w:hAnsi="Times New Roman"/>
          <w:szCs w:val="24"/>
          <w:lang w:val="en-US"/>
        </w:rPr>
        <w:t>model for the OPAL Research Reactor is developed</w:t>
      </w:r>
      <w:r w:rsidR="0010035F">
        <w:rPr>
          <w:rFonts w:ascii="Times New Roman" w:hAnsi="Times New Roman"/>
          <w:szCs w:val="24"/>
          <w:lang w:val="en-US"/>
        </w:rPr>
        <w:t xml:space="preserve"> in the present work</w:t>
      </w:r>
      <w:r>
        <w:rPr>
          <w:rFonts w:ascii="Times New Roman" w:hAnsi="Times New Roman"/>
          <w:szCs w:val="24"/>
          <w:lang w:val="en-US"/>
        </w:rPr>
        <w:t>.</w:t>
      </w:r>
      <w:r w:rsidR="0010035F">
        <w:rPr>
          <w:rFonts w:ascii="Times New Roman" w:hAnsi="Times New Roman"/>
          <w:szCs w:val="24"/>
          <w:lang w:val="en-US"/>
        </w:rPr>
        <w:t xml:space="preserve"> </w:t>
      </w:r>
      <w:r w:rsidR="008816F1">
        <w:rPr>
          <w:rFonts w:ascii="Times New Roman" w:hAnsi="Times New Roman"/>
          <w:szCs w:val="24"/>
          <w:lang w:val="en-US"/>
        </w:rPr>
        <w:t>Using this model, t</w:t>
      </w:r>
      <w:r w:rsidR="0010035F">
        <w:rPr>
          <w:rFonts w:ascii="Times New Roman" w:hAnsi="Times New Roman"/>
          <w:szCs w:val="24"/>
          <w:lang w:val="en-US"/>
        </w:rPr>
        <w:t xml:space="preserve">he main </w:t>
      </w:r>
      <w:r w:rsidR="008816F1">
        <w:rPr>
          <w:rFonts w:ascii="Times New Roman" w:hAnsi="Times New Roman"/>
          <w:szCs w:val="24"/>
          <w:lang w:val="en-US"/>
        </w:rPr>
        <w:t xml:space="preserve">neutronic </w:t>
      </w:r>
      <w:r w:rsidR="0010035F">
        <w:rPr>
          <w:rFonts w:ascii="Times New Roman" w:hAnsi="Times New Roman"/>
          <w:szCs w:val="24"/>
          <w:lang w:val="en-US"/>
        </w:rPr>
        <w:t>parameters measured during reactor Commissioning are compared with experimental data and reported calculations ([</w:t>
      </w:r>
      <w:r w:rsidR="004A15EB">
        <w:rPr>
          <w:rFonts w:ascii="Times New Roman" w:hAnsi="Times New Roman"/>
          <w:szCs w:val="24"/>
          <w:lang w:val="en-US"/>
        </w:rPr>
        <w:t>5</w:t>
      </w:r>
      <w:r w:rsidR="0010035F">
        <w:rPr>
          <w:rFonts w:ascii="Times New Roman" w:hAnsi="Times New Roman"/>
          <w:szCs w:val="24"/>
          <w:lang w:val="en-US"/>
        </w:rPr>
        <w:t>]</w:t>
      </w:r>
      <w:r w:rsidR="004A15EB">
        <w:rPr>
          <w:rFonts w:ascii="Times New Roman" w:hAnsi="Times New Roman"/>
          <w:szCs w:val="24"/>
          <w:lang w:val="en-US"/>
        </w:rPr>
        <w:t xml:space="preserve"> and </w:t>
      </w:r>
      <w:r w:rsidR="0010035F">
        <w:rPr>
          <w:rFonts w:ascii="Times New Roman" w:hAnsi="Times New Roman"/>
          <w:szCs w:val="24"/>
          <w:lang w:val="en-US"/>
        </w:rPr>
        <w:t>[</w:t>
      </w:r>
      <w:r w:rsidR="004A15EB">
        <w:rPr>
          <w:rFonts w:ascii="Times New Roman" w:hAnsi="Times New Roman"/>
          <w:szCs w:val="24"/>
          <w:lang w:val="en-US"/>
        </w:rPr>
        <w:t>6</w:t>
      </w:r>
      <w:r w:rsidR="0010035F">
        <w:rPr>
          <w:rFonts w:ascii="Times New Roman" w:hAnsi="Times New Roman"/>
          <w:szCs w:val="24"/>
          <w:lang w:val="en-US"/>
        </w:rPr>
        <w:t xml:space="preserve">]).      </w:t>
      </w:r>
    </w:p>
    <w:p w:rsidR="00861C77" w:rsidRDefault="00861C77" w:rsidP="00861C77">
      <w:pPr>
        <w:pStyle w:val="Textkrper"/>
        <w:jc w:val="both"/>
        <w:rPr>
          <w:rFonts w:ascii="Times New Roman" w:hAnsi="Times New Roman"/>
          <w:b/>
          <w:sz w:val="24"/>
          <w:lang w:val="en-US"/>
        </w:rPr>
      </w:pPr>
    </w:p>
    <w:p w:rsidR="00386603" w:rsidRDefault="00861C77" w:rsidP="00861C77">
      <w:pPr>
        <w:pStyle w:val="Textkrper"/>
        <w:jc w:val="both"/>
        <w:rPr>
          <w:rFonts w:ascii="Times New Roman" w:hAnsi="Times New Roman"/>
          <w:b/>
          <w:sz w:val="24"/>
          <w:lang w:val="en-US"/>
        </w:rPr>
      </w:pPr>
      <w:r>
        <w:rPr>
          <w:rFonts w:ascii="Times New Roman" w:hAnsi="Times New Roman"/>
          <w:b/>
          <w:sz w:val="24"/>
          <w:lang w:val="en-US"/>
        </w:rPr>
        <w:t>2. OPAL Research Reactor</w:t>
      </w:r>
    </w:p>
    <w:p w:rsidR="00861C77" w:rsidRDefault="00861C77" w:rsidP="00861C77">
      <w:pPr>
        <w:pStyle w:val="Textkrper"/>
        <w:jc w:val="both"/>
        <w:rPr>
          <w:rFonts w:ascii="Times New Roman" w:hAnsi="Times New Roman"/>
          <w:b/>
          <w:sz w:val="24"/>
          <w:lang w:val="en-US"/>
        </w:rPr>
      </w:pPr>
      <w:r>
        <w:rPr>
          <w:rFonts w:ascii="Times New Roman" w:hAnsi="Times New Roman"/>
          <w:b/>
          <w:sz w:val="24"/>
          <w:lang w:val="en-US"/>
        </w:rPr>
        <w:t xml:space="preserve"> </w:t>
      </w:r>
    </w:p>
    <w:p w:rsidR="00861C77" w:rsidRPr="00BD0CC1" w:rsidRDefault="00861C77" w:rsidP="00B77BAB">
      <w:pPr>
        <w:suppressAutoHyphens w:val="0"/>
        <w:overflowPunct/>
        <w:jc w:val="both"/>
        <w:textAlignment w:val="auto"/>
        <w:rPr>
          <w:rFonts w:ascii="Times New Roman" w:hAnsi="Times New Roman"/>
          <w:szCs w:val="24"/>
          <w:lang w:val="en-US"/>
        </w:rPr>
      </w:pPr>
      <w:r w:rsidRPr="00BD0CC1">
        <w:rPr>
          <w:rFonts w:ascii="Times New Roman" w:hAnsi="Times New Roman"/>
          <w:szCs w:val="24"/>
          <w:lang w:val="en-US"/>
        </w:rPr>
        <w:t xml:space="preserve">The OPAL Research reactor </w:t>
      </w:r>
      <w:r w:rsidR="004A15EB">
        <w:rPr>
          <w:rFonts w:ascii="Times New Roman" w:hAnsi="Times New Roman"/>
          <w:szCs w:val="24"/>
          <w:lang w:val="en-US"/>
        </w:rPr>
        <w:t xml:space="preserve">[4] </w:t>
      </w:r>
      <w:r w:rsidRPr="00BD0CC1">
        <w:rPr>
          <w:rFonts w:ascii="Times New Roman" w:hAnsi="Times New Roman"/>
          <w:szCs w:val="24"/>
          <w:lang w:val="en-US"/>
        </w:rPr>
        <w:t>is a state of art 20MW</w:t>
      </w:r>
      <w:r w:rsidR="0094139D">
        <w:rPr>
          <w:rFonts w:ascii="Times New Roman" w:hAnsi="Times New Roman"/>
          <w:szCs w:val="24"/>
          <w:lang w:val="en-US"/>
        </w:rPr>
        <w:t>th</w:t>
      </w:r>
      <w:r w:rsidRPr="00BD0CC1">
        <w:rPr>
          <w:rFonts w:ascii="Times New Roman" w:hAnsi="Times New Roman"/>
          <w:szCs w:val="24"/>
          <w:lang w:val="en-US"/>
        </w:rPr>
        <w:t xml:space="preserve"> multi-purpose open-pool type Research Reactor located at Lucas Heights, Australia. It was designed and built by </w:t>
      </w:r>
      <w:r w:rsidRPr="00C309C7">
        <w:rPr>
          <w:rFonts w:ascii="Times New Roman" w:hAnsi="Times New Roman"/>
          <w:i/>
          <w:szCs w:val="24"/>
          <w:lang w:val="en-US"/>
        </w:rPr>
        <w:t>INVAP</w:t>
      </w:r>
      <w:r w:rsidRPr="00BD0CC1">
        <w:rPr>
          <w:rFonts w:ascii="Times New Roman" w:hAnsi="Times New Roman"/>
          <w:szCs w:val="24"/>
          <w:lang w:val="en-US"/>
        </w:rPr>
        <w:t xml:space="preserve"> between 2000 and 2006 and it is owned </w:t>
      </w:r>
      <w:r w:rsidR="00AF444E">
        <w:rPr>
          <w:rFonts w:ascii="Times New Roman" w:hAnsi="Times New Roman"/>
          <w:szCs w:val="24"/>
          <w:lang w:val="en-US"/>
        </w:rPr>
        <w:t>and operate</w:t>
      </w:r>
      <w:r w:rsidR="00C40B91">
        <w:rPr>
          <w:rFonts w:ascii="Times New Roman" w:hAnsi="Times New Roman"/>
          <w:szCs w:val="24"/>
          <w:lang w:val="en-US"/>
        </w:rPr>
        <w:t>d</w:t>
      </w:r>
      <w:r w:rsidR="00AF444E">
        <w:rPr>
          <w:rFonts w:ascii="Times New Roman" w:hAnsi="Times New Roman"/>
          <w:szCs w:val="24"/>
          <w:lang w:val="en-US"/>
        </w:rPr>
        <w:t xml:space="preserve"> </w:t>
      </w:r>
      <w:r w:rsidRPr="00BD0CC1">
        <w:rPr>
          <w:rFonts w:ascii="Times New Roman" w:hAnsi="Times New Roman"/>
          <w:szCs w:val="24"/>
          <w:lang w:val="en-US"/>
        </w:rPr>
        <w:t xml:space="preserve">by </w:t>
      </w:r>
      <w:r w:rsidRPr="00C309C7">
        <w:rPr>
          <w:rFonts w:ascii="Times New Roman" w:hAnsi="Times New Roman"/>
          <w:i/>
          <w:szCs w:val="24"/>
          <w:lang w:val="en-US"/>
        </w:rPr>
        <w:t>ANSTO</w:t>
      </w:r>
      <w:r w:rsidRPr="00BD0CC1">
        <w:rPr>
          <w:rFonts w:ascii="Times New Roman" w:hAnsi="Times New Roman"/>
          <w:szCs w:val="24"/>
          <w:lang w:val="en-US"/>
        </w:rPr>
        <w:t xml:space="preserve">. </w:t>
      </w:r>
    </w:p>
    <w:p w:rsidR="00861C77" w:rsidRPr="00BD0CC1" w:rsidRDefault="00861C77" w:rsidP="00B77BAB">
      <w:pPr>
        <w:suppressAutoHyphens w:val="0"/>
        <w:overflowPunct/>
        <w:jc w:val="both"/>
        <w:textAlignment w:val="auto"/>
        <w:rPr>
          <w:rFonts w:ascii="Times New Roman" w:hAnsi="Times New Roman"/>
          <w:szCs w:val="24"/>
          <w:lang w:val="en-US"/>
        </w:rPr>
      </w:pPr>
      <w:r w:rsidRPr="00BD0CC1">
        <w:rPr>
          <w:rFonts w:ascii="Times New Roman" w:hAnsi="Times New Roman"/>
          <w:szCs w:val="24"/>
          <w:lang w:val="en-US"/>
        </w:rPr>
        <w:t>The reactor consist</w:t>
      </w:r>
      <w:r w:rsidR="00BD0CC1">
        <w:rPr>
          <w:rFonts w:ascii="Times New Roman" w:hAnsi="Times New Roman"/>
          <w:szCs w:val="24"/>
          <w:lang w:val="en-US"/>
        </w:rPr>
        <w:t>s</w:t>
      </w:r>
      <w:r w:rsidRPr="00BD0CC1">
        <w:rPr>
          <w:rFonts w:ascii="Times New Roman" w:hAnsi="Times New Roman"/>
          <w:szCs w:val="24"/>
          <w:lang w:val="en-US"/>
        </w:rPr>
        <w:t xml:space="preserve"> of a compact core of </w:t>
      </w:r>
      <w:r w:rsidR="0074348B">
        <w:rPr>
          <w:rFonts w:ascii="Times New Roman" w:hAnsi="Times New Roman"/>
          <w:szCs w:val="24"/>
          <w:lang w:val="en-US"/>
        </w:rPr>
        <w:t>1</w:t>
      </w:r>
      <w:r w:rsidR="00C309C7">
        <w:rPr>
          <w:rFonts w:ascii="Times New Roman" w:hAnsi="Times New Roman"/>
          <w:szCs w:val="24"/>
          <w:lang w:val="en-US"/>
        </w:rPr>
        <w:t xml:space="preserve">6 </w:t>
      </w:r>
      <w:r w:rsidR="00B77BAB">
        <w:rPr>
          <w:rFonts w:ascii="Times New Roman" w:hAnsi="Times New Roman"/>
          <w:szCs w:val="24"/>
          <w:lang w:val="en-US"/>
        </w:rPr>
        <w:t xml:space="preserve">LEU MTR-type </w:t>
      </w:r>
      <w:r w:rsidRPr="00BD0CC1">
        <w:rPr>
          <w:rFonts w:ascii="Times New Roman" w:hAnsi="Times New Roman"/>
          <w:szCs w:val="24"/>
          <w:lang w:val="en-US"/>
        </w:rPr>
        <w:t>fuel</w:t>
      </w:r>
      <w:r w:rsidR="00C309C7">
        <w:rPr>
          <w:rFonts w:ascii="Times New Roman" w:hAnsi="Times New Roman"/>
          <w:szCs w:val="24"/>
          <w:lang w:val="en-US"/>
        </w:rPr>
        <w:t>s,</w:t>
      </w:r>
      <w:r w:rsidRPr="00BD0CC1">
        <w:rPr>
          <w:rFonts w:ascii="Times New Roman" w:hAnsi="Times New Roman"/>
          <w:szCs w:val="24"/>
          <w:lang w:val="en-US"/>
        </w:rPr>
        <w:t xml:space="preserve"> cooled and moderated by light water and reflected by heavy water contained in a Reflector Vessel. Several irradiation facilities are located in the Reflector Vessel, including a cold neutron source with two beams, a thermal neutron source with two beams</w:t>
      </w:r>
      <w:r w:rsidR="007C558C">
        <w:rPr>
          <w:rFonts w:ascii="Times New Roman" w:hAnsi="Times New Roman"/>
          <w:szCs w:val="24"/>
          <w:lang w:val="en-US"/>
        </w:rPr>
        <w:t>,</w:t>
      </w:r>
      <w:r w:rsidRPr="00BD0CC1">
        <w:rPr>
          <w:rFonts w:ascii="Times New Roman" w:hAnsi="Times New Roman"/>
          <w:szCs w:val="24"/>
          <w:lang w:val="en-US"/>
        </w:rPr>
        <w:t xml:space="preserve"> a region reserved for a future hot neutron source, 17 vertical irradiation tubes with </w:t>
      </w:r>
      <w:r w:rsidR="00B45605">
        <w:rPr>
          <w:rFonts w:ascii="Times New Roman" w:hAnsi="Times New Roman"/>
          <w:szCs w:val="24"/>
          <w:lang w:val="en-US"/>
        </w:rPr>
        <w:t xml:space="preserve">place for </w:t>
      </w:r>
      <w:r w:rsidRPr="00BD0CC1">
        <w:rPr>
          <w:rFonts w:ascii="Times New Roman" w:hAnsi="Times New Roman"/>
          <w:szCs w:val="24"/>
          <w:lang w:val="en-US"/>
        </w:rPr>
        <w:t xml:space="preserve">5 targets each for bulk radioisotope production (such as </w:t>
      </w:r>
      <w:r w:rsidR="00B623CC" w:rsidRPr="00BE197F">
        <w:rPr>
          <w:rFonts w:ascii="Times New Roman" w:hAnsi="Times New Roman"/>
          <w:szCs w:val="24"/>
          <w:vertAlign w:val="superscript"/>
          <w:lang w:val="en-US"/>
        </w:rPr>
        <w:t>192</w:t>
      </w:r>
      <w:r w:rsidRPr="00BD0CC1">
        <w:rPr>
          <w:rFonts w:ascii="Times New Roman" w:hAnsi="Times New Roman"/>
          <w:szCs w:val="24"/>
          <w:lang w:val="en-US"/>
        </w:rPr>
        <w:t xml:space="preserve">Ir, </w:t>
      </w:r>
      <w:r w:rsidR="00B623CC" w:rsidRPr="00BE197F">
        <w:rPr>
          <w:rFonts w:ascii="Times New Roman" w:hAnsi="Times New Roman"/>
          <w:szCs w:val="24"/>
          <w:vertAlign w:val="superscript"/>
          <w:lang w:val="en-US"/>
        </w:rPr>
        <w:t>99</w:t>
      </w:r>
      <w:r w:rsidRPr="00BD0CC1">
        <w:rPr>
          <w:rFonts w:ascii="Times New Roman" w:hAnsi="Times New Roman"/>
          <w:szCs w:val="24"/>
          <w:lang w:val="en-US"/>
        </w:rPr>
        <w:t xml:space="preserve">Mo and </w:t>
      </w:r>
      <w:r w:rsidR="00B623CC" w:rsidRPr="00BE197F">
        <w:rPr>
          <w:rFonts w:ascii="Times New Roman" w:hAnsi="Times New Roman"/>
          <w:szCs w:val="24"/>
          <w:vertAlign w:val="superscript"/>
          <w:lang w:val="en-US"/>
        </w:rPr>
        <w:t>131</w:t>
      </w:r>
      <w:r w:rsidRPr="00BD0CC1">
        <w:rPr>
          <w:rFonts w:ascii="Times New Roman" w:hAnsi="Times New Roman"/>
          <w:szCs w:val="24"/>
          <w:lang w:val="en-US"/>
        </w:rPr>
        <w:t xml:space="preserve">I), 19 pneumatic rigs with 57 target positions for </w:t>
      </w:r>
      <w:r w:rsidR="00B623CC" w:rsidRPr="00BD0CC1">
        <w:rPr>
          <w:rFonts w:ascii="Times New Roman" w:hAnsi="Times New Roman"/>
          <w:szCs w:val="24"/>
          <w:lang w:val="en-US"/>
        </w:rPr>
        <w:t xml:space="preserve">different purposes and </w:t>
      </w:r>
      <w:r w:rsidRPr="00BD0CC1">
        <w:rPr>
          <w:rFonts w:ascii="Times New Roman" w:hAnsi="Times New Roman"/>
          <w:szCs w:val="24"/>
          <w:lang w:val="en-US"/>
        </w:rPr>
        <w:t xml:space="preserve">6 neutron transmutation doping (NTD) facilities. </w:t>
      </w:r>
    </w:p>
    <w:p w:rsidR="00A21499" w:rsidRDefault="00BD0CC1" w:rsidP="00B77BAB">
      <w:pPr>
        <w:suppressAutoHyphens w:val="0"/>
        <w:overflowPunct/>
        <w:jc w:val="both"/>
        <w:textAlignment w:val="auto"/>
        <w:rPr>
          <w:rFonts w:ascii="Times New Roman" w:hAnsi="Times New Roman"/>
          <w:szCs w:val="24"/>
          <w:lang w:val="en-US"/>
        </w:rPr>
      </w:pPr>
      <w:r w:rsidRPr="00BD0CC1">
        <w:rPr>
          <w:rFonts w:ascii="Times New Roman" w:hAnsi="Times New Roman"/>
          <w:szCs w:val="24"/>
          <w:lang w:val="en-US"/>
        </w:rPr>
        <w:t xml:space="preserve">The reactor </w:t>
      </w:r>
      <w:r w:rsidR="00861C77" w:rsidRPr="00BD0CC1">
        <w:rPr>
          <w:rFonts w:ascii="Times New Roman" w:hAnsi="Times New Roman"/>
          <w:szCs w:val="24"/>
          <w:lang w:val="en-US"/>
        </w:rPr>
        <w:t>was commissioned during the second half of the year 2006</w:t>
      </w:r>
      <w:r w:rsidR="00B45605">
        <w:rPr>
          <w:rFonts w:ascii="Times New Roman" w:hAnsi="Times New Roman"/>
          <w:szCs w:val="24"/>
          <w:lang w:val="en-US"/>
        </w:rPr>
        <w:t>. During the C</w:t>
      </w:r>
      <w:r w:rsidR="007C558C">
        <w:rPr>
          <w:rFonts w:ascii="Times New Roman" w:hAnsi="Times New Roman"/>
          <w:szCs w:val="24"/>
          <w:lang w:val="en-US"/>
        </w:rPr>
        <w:t xml:space="preserve">ommissioning, </w:t>
      </w:r>
      <w:r w:rsidR="00861C77" w:rsidRPr="00BD0CC1">
        <w:rPr>
          <w:rFonts w:ascii="Times New Roman" w:hAnsi="Times New Roman"/>
          <w:szCs w:val="24"/>
          <w:lang w:val="en-US"/>
        </w:rPr>
        <w:t xml:space="preserve">several nuclear safety related design criteria </w:t>
      </w:r>
      <w:r w:rsidRPr="00BD0CC1">
        <w:rPr>
          <w:rFonts w:ascii="Times New Roman" w:hAnsi="Times New Roman"/>
          <w:szCs w:val="24"/>
          <w:lang w:val="en-US"/>
        </w:rPr>
        <w:t xml:space="preserve">were </w:t>
      </w:r>
      <w:r w:rsidR="00861C77" w:rsidRPr="00BD0CC1">
        <w:rPr>
          <w:rFonts w:ascii="Times New Roman" w:hAnsi="Times New Roman"/>
          <w:szCs w:val="24"/>
          <w:lang w:val="en-US"/>
        </w:rPr>
        <w:t>experimentally verified</w:t>
      </w:r>
      <w:r w:rsidRPr="00BD0CC1">
        <w:rPr>
          <w:rFonts w:ascii="Times New Roman" w:hAnsi="Times New Roman"/>
          <w:szCs w:val="24"/>
          <w:lang w:val="en-US"/>
        </w:rPr>
        <w:t xml:space="preserve">  and </w:t>
      </w:r>
      <w:r w:rsidR="007C558C">
        <w:rPr>
          <w:rFonts w:ascii="Times New Roman" w:hAnsi="Times New Roman"/>
          <w:szCs w:val="24"/>
          <w:lang w:val="en-US"/>
        </w:rPr>
        <w:t>compared</w:t>
      </w:r>
      <w:r w:rsidRPr="00BD0CC1">
        <w:rPr>
          <w:rFonts w:ascii="Times New Roman" w:hAnsi="Times New Roman"/>
          <w:szCs w:val="24"/>
          <w:lang w:val="en-US"/>
        </w:rPr>
        <w:t xml:space="preserve"> with INVAP´s neutronic calculation line </w:t>
      </w:r>
      <w:r w:rsidR="007C558C">
        <w:rPr>
          <w:rFonts w:ascii="Times New Roman" w:hAnsi="Times New Roman"/>
          <w:szCs w:val="24"/>
          <w:lang w:val="en-US"/>
        </w:rPr>
        <w:t>results</w:t>
      </w:r>
      <w:r w:rsidRPr="00BD0CC1">
        <w:rPr>
          <w:rFonts w:ascii="Times New Roman" w:hAnsi="Times New Roman"/>
          <w:szCs w:val="24"/>
          <w:lang w:val="en-US"/>
        </w:rPr>
        <w:t xml:space="preserve"> (</w:t>
      </w:r>
      <w:r w:rsidR="007C558C">
        <w:rPr>
          <w:rFonts w:ascii="Times New Roman" w:hAnsi="Times New Roman"/>
          <w:szCs w:val="24"/>
          <w:lang w:val="en-US"/>
        </w:rPr>
        <w:t xml:space="preserve">[3], </w:t>
      </w:r>
      <w:r w:rsidRPr="00BD0CC1">
        <w:rPr>
          <w:rFonts w:ascii="Times New Roman" w:hAnsi="Times New Roman"/>
          <w:szCs w:val="24"/>
          <w:lang w:val="en-US"/>
        </w:rPr>
        <w:t>[</w:t>
      </w:r>
      <w:r w:rsidR="00F54F84">
        <w:rPr>
          <w:rFonts w:ascii="Times New Roman" w:hAnsi="Times New Roman"/>
          <w:szCs w:val="24"/>
          <w:lang w:val="en-US"/>
        </w:rPr>
        <w:t>5</w:t>
      </w:r>
      <w:r w:rsidRPr="00BD0CC1">
        <w:rPr>
          <w:rFonts w:ascii="Times New Roman" w:hAnsi="Times New Roman"/>
          <w:szCs w:val="24"/>
          <w:lang w:val="en-US"/>
        </w:rPr>
        <w:t>]</w:t>
      </w:r>
      <w:r w:rsidR="00F54F84">
        <w:rPr>
          <w:rFonts w:ascii="Times New Roman" w:hAnsi="Times New Roman"/>
          <w:szCs w:val="24"/>
          <w:lang w:val="en-US"/>
        </w:rPr>
        <w:t xml:space="preserve"> and</w:t>
      </w:r>
      <w:r w:rsidRPr="00BD0CC1">
        <w:rPr>
          <w:rFonts w:ascii="Times New Roman" w:hAnsi="Times New Roman"/>
          <w:szCs w:val="24"/>
          <w:lang w:val="en-US"/>
        </w:rPr>
        <w:t xml:space="preserve"> [</w:t>
      </w:r>
      <w:r w:rsidR="00F54F84">
        <w:rPr>
          <w:rFonts w:ascii="Times New Roman" w:hAnsi="Times New Roman"/>
          <w:szCs w:val="24"/>
          <w:lang w:val="en-US"/>
        </w:rPr>
        <w:t>6</w:t>
      </w:r>
      <w:r w:rsidRPr="00BD0CC1">
        <w:rPr>
          <w:rFonts w:ascii="Times New Roman" w:hAnsi="Times New Roman"/>
          <w:szCs w:val="24"/>
          <w:lang w:val="en-US"/>
        </w:rPr>
        <w:t xml:space="preserve">]), showing a good agreement with </w:t>
      </w:r>
      <w:r w:rsidR="00D73A80">
        <w:rPr>
          <w:rFonts w:ascii="Times New Roman" w:hAnsi="Times New Roman"/>
          <w:szCs w:val="24"/>
          <w:lang w:val="en-US"/>
        </w:rPr>
        <w:t>measured values</w:t>
      </w:r>
      <w:r w:rsidR="00861C77" w:rsidRPr="00BD0CC1">
        <w:rPr>
          <w:rFonts w:ascii="Times New Roman" w:hAnsi="Times New Roman"/>
          <w:szCs w:val="24"/>
          <w:lang w:val="en-US"/>
        </w:rPr>
        <w:t>.</w:t>
      </w:r>
    </w:p>
    <w:p w:rsidR="00AE358B" w:rsidRDefault="0058336B" w:rsidP="00B77BAB">
      <w:pPr>
        <w:suppressAutoHyphens w:val="0"/>
        <w:overflowPunct/>
        <w:jc w:val="both"/>
        <w:textAlignment w:val="auto"/>
        <w:rPr>
          <w:rFonts w:ascii="Times New Roman" w:hAnsi="Times New Roman"/>
          <w:szCs w:val="24"/>
          <w:lang w:val="en-US"/>
        </w:rPr>
      </w:pPr>
      <w:r>
        <w:rPr>
          <w:rFonts w:ascii="Times New Roman" w:hAnsi="Times New Roman"/>
          <w:szCs w:val="24"/>
          <w:lang w:val="en-US"/>
        </w:rPr>
        <w:t xml:space="preserve">As far </w:t>
      </w:r>
      <w:r w:rsidR="00F54F84">
        <w:rPr>
          <w:rFonts w:ascii="Times New Roman" w:hAnsi="Times New Roman"/>
          <w:szCs w:val="24"/>
          <w:lang w:val="en-US"/>
        </w:rPr>
        <w:t>several</w:t>
      </w:r>
      <w:r w:rsidR="00AE358B">
        <w:rPr>
          <w:rFonts w:ascii="Times New Roman" w:hAnsi="Times New Roman"/>
          <w:szCs w:val="24"/>
          <w:lang w:val="en-US"/>
        </w:rPr>
        <w:t xml:space="preserve"> neutronic parameters</w:t>
      </w:r>
      <w:r w:rsidR="00F54F84">
        <w:rPr>
          <w:rFonts w:ascii="Times New Roman" w:hAnsi="Times New Roman"/>
          <w:szCs w:val="24"/>
          <w:lang w:val="en-US"/>
        </w:rPr>
        <w:t xml:space="preserve"> were</w:t>
      </w:r>
      <w:r w:rsidR="00AE358B">
        <w:rPr>
          <w:rFonts w:ascii="Times New Roman" w:hAnsi="Times New Roman"/>
          <w:szCs w:val="24"/>
          <w:lang w:val="en-US"/>
        </w:rPr>
        <w:t xml:space="preserve"> measured during OPAL reactor commissioning </w:t>
      </w:r>
      <w:r w:rsidR="00F8378C">
        <w:rPr>
          <w:rFonts w:ascii="Times New Roman" w:hAnsi="Times New Roman"/>
          <w:szCs w:val="24"/>
          <w:lang w:val="en-US"/>
        </w:rPr>
        <w:t xml:space="preserve">and </w:t>
      </w:r>
      <w:r w:rsidR="00AE358B">
        <w:rPr>
          <w:rFonts w:ascii="Times New Roman" w:hAnsi="Times New Roman"/>
          <w:szCs w:val="24"/>
          <w:lang w:val="en-US"/>
        </w:rPr>
        <w:t>other parameters regarding the Contract Performance Tests of the main irradiation facilities are also available</w:t>
      </w:r>
      <w:r>
        <w:rPr>
          <w:rFonts w:ascii="Times New Roman" w:hAnsi="Times New Roman"/>
          <w:szCs w:val="24"/>
          <w:lang w:val="en-US"/>
        </w:rPr>
        <w:t>, the OPAL Reactor represent</w:t>
      </w:r>
      <w:r w:rsidR="0095563B">
        <w:rPr>
          <w:rFonts w:ascii="Times New Roman" w:hAnsi="Times New Roman"/>
          <w:szCs w:val="24"/>
          <w:lang w:val="en-US"/>
        </w:rPr>
        <w:t>s</w:t>
      </w:r>
      <w:r>
        <w:rPr>
          <w:rFonts w:ascii="Times New Roman" w:hAnsi="Times New Roman"/>
          <w:szCs w:val="24"/>
          <w:lang w:val="en-US"/>
        </w:rPr>
        <w:t xml:space="preserve"> an </w:t>
      </w:r>
      <w:r w:rsidR="0095563B">
        <w:rPr>
          <w:rFonts w:ascii="Times New Roman" w:hAnsi="Times New Roman"/>
          <w:szCs w:val="24"/>
          <w:lang w:val="en-US"/>
        </w:rPr>
        <w:t xml:space="preserve">interesting </w:t>
      </w:r>
      <w:r>
        <w:rPr>
          <w:rFonts w:ascii="Times New Roman" w:hAnsi="Times New Roman"/>
          <w:szCs w:val="24"/>
          <w:lang w:val="en-US"/>
        </w:rPr>
        <w:t xml:space="preserve">case to perform experimental benchmark </w:t>
      </w:r>
      <w:r w:rsidR="001844F7">
        <w:rPr>
          <w:rFonts w:ascii="Times New Roman" w:hAnsi="Times New Roman"/>
          <w:szCs w:val="24"/>
          <w:lang w:val="en-US"/>
        </w:rPr>
        <w:t xml:space="preserve">of calculation codes, allowing the comparison of </w:t>
      </w:r>
      <w:r>
        <w:rPr>
          <w:rFonts w:ascii="Times New Roman" w:hAnsi="Times New Roman"/>
          <w:szCs w:val="24"/>
          <w:lang w:val="en-US"/>
        </w:rPr>
        <w:t>a wide range of measured parameters</w:t>
      </w:r>
      <w:r w:rsidR="00AE358B">
        <w:rPr>
          <w:rFonts w:ascii="Times New Roman" w:hAnsi="Times New Roman"/>
          <w:szCs w:val="24"/>
          <w:lang w:val="en-US"/>
        </w:rPr>
        <w:t xml:space="preserve">. </w:t>
      </w:r>
    </w:p>
    <w:p w:rsidR="003F5995" w:rsidRDefault="003F5995" w:rsidP="00B77BAB">
      <w:pPr>
        <w:suppressAutoHyphens w:val="0"/>
        <w:overflowPunct/>
        <w:jc w:val="both"/>
        <w:textAlignment w:val="auto"/>
        <w:rPr>
          <w:rFonts w:ascii="Times New Roman" w:hAnsi="Times New Roman"/>
          <w:szCs w:val="24"/>
          <w:lang w:val="en-US"/>
        </w:rPr>
      </w:pPr>
    </w:p>
    <w:p w:rsidR="003F5995" w:rsidRDefault="009C232E" w:rsidP="003F5995">
      <w:pPr>
        <w:pStyle w:val="Textkrper"/>
        <w:jc w:val="both"/>
        <w:rPr>
          <w:rFonts w:ascii="Times New Roman" w:hAnsi="Times New Roman"/>
          <w:b/>
          <w:sz w:val="24"/>
          <w:lang w:val="en-US"/>
        </w:rPr>
      </w:pPr>
      <w:r>
        <w:rPr>
          <w:rFonts w:ascii="Times New Roman" w:hAnsi="Times New Roman"/>
          <w:b/>
          <w:sz w:val="24"/>
          <w:lang w:val="en-US"/>
        </w:rPr>
        <w:t>3</w:t>
      </w:r>
      <w:r w:rsidR="003F5995">
        <w:rPr>
          <w:rFonts w:ascii="Times New Roman" w:hAnsi="Times New Roman"/>
          <w:b/>
          <w:sz w:val="24"/>
          <w:lang w:val="en-US"/>
        </w:rPr>
        <w:t xml:space="preserve">. Serpent 2 full 3-D Model for OPAL Research Reactor </w:t>
      </w:r>
    </w:p>
    <w:p w:rsidR="00386603" w:rsidRDefault="00386603" w:rsidP="003F5995">
      <w:pPr>
        <w:pStyle w:val="Textkrper"/>
        <w:jc w:val="both"/>
        <w:rPr>
          <w:rFonts w:ascii="Times New Roman" w:hAnsi="Times New Roman"/>
          <w:b/>
          <w:sz w:val="24"/>
          <w:lang w:val="en-US"/>
        </w:rPr>
      </w:pPr>
    </w:p>
    <w:p w:rsidR="00DA5567" w:rsidRDefault="00701F08" w:rsidP="00701F08">
      <w:pPr>
        <w:jc w:val="both"/>
        <w:rPr>
          <w:rFonts w:ascii="Times New Roman" w:hAnsi="Times New Roman"/>
          <w:szCs w:val="24"/>
          <w:lang w:val="en-US"/>
        </w:rPr>
      </w:pPr>
      <w:r w:rsidRPr="00DA5567">
        <w:rPr>
          <w:rFonts w:ascii="Times New Roman" w:hAnsi="Times New Roman"/>
          <w:szCs w:val="24"/>
          <w:lang w:val="en-US"/>
        </w:rPr>
        <w:t xml:space="preserve">A full core 3-D model for OPAL reactor has been developed </w:t>
      </w:r>
      <w:r w:rsidR="00DA5567">
        <w:rPr>
          <w:rFonts w:ascii="Times New Roman" w:hAnsi="Times New Roman"/>
          <w:szCs w:val="24"/>
          <w:lang w:val="en-US"/>
        </w:rPr>
        <w:t>for the first cycle of the reactor [4]</w:t>
      </w:r>
      <w:r w:rsidRPr="00DA5567">
        <w:rPr>
          <w:rFonts w:ascii="Times New Roman" w:hAnsi="Times New Roman"/>
          <w:szCs w:val="24"/>
          <w:lang w:val="en-US"/>
        </w:rPr>
        <w:t>.</w:t>
      </w:r>
      <w:r w:rsidR="00DA5567">
        <w:rPr>
          <w:rFonts w:ascii="Times New Roman" w:hAnsi="Times New Roman"/>
          <w:szCs w:val="24"/>
          <w:lang w:val="en-US"/>
        </w:rPr>
        <w:t xml:space="preserve"> Simplified models for the most relevant facilities in the reflector Tank were included in order to be able to model the m</w:t>
      </w:r>
      <w:r w:rsidR="00BB72A8">
        <w:rPr>
          <w:rFonts w:ascii="Times New Roman" w:hAnsi="Times New Roman"/>
          <w:szCs w:val="24"/>
          <w:lang w:val="en-US"/>
        </w:rPr>
        <w:t>ain parameters obtained</w:t>
      </w:r>
      <w:r w:rsidR="00D20E12">
        <w:rPr>
          <w:rFonts w:ascii="Times New Roman" w:hAnsi="Times New Roman"/>
          <w:szCs w:val="24"/>
          <w:lang w:val="en-US"/>
        </w:rPr>
        <w:t xml:space="preserve"> during R</w:t>
      </w:r>
      <w:r w:rsidR="00DA5567">
        <w:rPr>
          <w:rFonts w:ascii="Times New Roman" w:hAnsi="Times New Roman"/>
          <w:szCs w:val="24"/>
          <w:lang w:val="en-US"/>
        </w:rPr>
        <w:t>eactor Commissioning. Accordingly the following facilities were included in the model</w:t>
      </w:r>
      <w:r w:rsidR="00346CFF">
        <w:rPr>
          <w:rFonts w:ascii="Times New Roman" w:hAnsi="Times New Roman"/>
          <w:szCs w:val="24"/>
          <w:lang w:val="en-US"/>
        </w:rPr>
        <w:t>, as it is shown in Figure 1</w:t>
      </w:r>
      <w:r w:rsidR="00DA5567">
        <w:rPr>
          <w:rFonts w:ascii="Times New Roman" w:hAnsi="Times New Roman"/>
          <w:szCs w:val="24"/>
          <w:lang w:val="en-US"/>
        </w:rPr>
        <w:t xml:space="preserve">: </w:t>
      </w:r>
    </w:p>
    <w:p w:rsidR="00DA5567" w:rsidRDefault="00DA5567" w:rsidP="00DA5567">
      <w:pPr>
        <w:numPr>
          <w:ilvl w:val="0"/>
          <w:numId w:val="42"/>
        </w:numPr>
        <w:jc w:val="both"/>
        <w:rPr>
          <w:rFonts w:ascii="Times New Roman" w:hAnsi="Times New Roman"/>
          <w:szCs w:val="24"/>
          <w:lang w:val="en-US"/>
        </w:rPr>
      </w:pPr>
      <w:r>
        <w:rPr>
          <w:rFonts w:ascii="Times New Roman" w:hAnsi="Times New Roman"/>
          <w:szCs w:val="24"/>
          <w:lang w:val="en-US"/>
        </w:rPr>
        <w:t>17 vertical irradiation tubes.</w:t>
      </w:r>
    </w:p>
    <w:p w:rsidR="00DA5567" w:rsidRDefault="00DA5567" w:rsidP="00DA5567">
      <w:pPr>
        <w:numPr>
          <w:ilvl w:val="0"/>
          <w:numId w:val="42"/>
        </w:numPr>
        <w:jc w:val="both"/>
        <w:rPr>
          <w:rFonts w:ascii="Times New Roman" w:hAnsi="Times New Roman"/>
          <w:szCs w:val="24"/>
          <w:lang w:val="en-US"/>
        </w:rPr>
      </w:pPr>
      <w:r>
        <w:rPr>
          <w:rFonts w:ascii="Times New Roman" w:hAnsi="Times New Roman"/>
          <w:szCs w:val="24"/>
          <w:lang w:val="en-US"/>
        </w:rPr>
        <w:t>A simplified model for the Cold Neutron Source</w:t>
      </w:r>
      <w:r w:rsidR="00B91531">
        <w:rPr>
          <w:rFonts w:ascii="Times New Roman" w:hAnsi="Times New Roman"/>
          <w:szCs w:val="24"/>
          <w:lang w:val="en-US"/>
        </w:rPr>
        <w:t xml:space="preserve"> (CNS)</w:t>
      </w:r>
      <w:r>
        <w:rPr>
          <w:rFonts w:ascii="Times New Roman" w:hAnsi="Times New Roman"/>
          <w:szCs w:val="24"/>
          <w:lang w:val="en-US"/>
        </w:rPr>
        <w:t xml:space="preserve">, including main aspects such as the Vacuum Containment. </w:t>
      </w:r>
    </w:p>
    <w:p w:rsidR="00DA5567" w:rsidRDefault="00DA5567" w:rsidP="00DA5567">
      <w:pPr>
        <w:numPr>
          <w:ilvl w:val="0"/>
          <w:numId w:val="42"/>
        </w:numPr>
        <w:jc w:val="both"/>
        <w:rPr>
          <w:rFonts w:ascii="Times New Roman" w:hAnsi="Times New Roman"/>
          <w:szCs w:val="24"/>
          <w:lang w:val="en-US"/>
        </w:rPr>
      </w:pPr>
      <w:r>
        <w:rPr>
          <w:rFonts w:ascii="Times New Roman" w:hAnsi="Times New Roman"/>
          <w:szCs w:val="24"/>
          <w:lang w:val="en-US"/>
        </w:rPr>
        <w:t>The Cold neutron beams.</w:t>
      </w:r>
    </w:p>
    <w:p w:rsidR="00DA5567" w:rsidRDefault="00DA5567" w:rsidP="00DA5567">
      <w:pPr>
        <w:numPr>
          <w:ilvl w:val="0"/>
          <w:numId w:val="42"/>
        </w:numPr>
        <w:jc w:val="both"/>
        <w:rPr>
          <w:rFonts w:ascii="Times New Roman" w:hAnsi="Times New Roman"/>
          <w:szCs w:val="24"/>
          <w:lang w:val="en-US"/>
        </w:rPr>
      </w:pPr>
      <w:r>
        <w:rPr>
          <w:rFonts w:ascii="Times New Roman" w:hAnsi="Times New Roman"/>
          <w:szCs w:val="24"/>
          <w:lang w:val="en-US"/>
        </w:rPr>
        <w:t>The Thermal neutron beams.</w:t>
      </w:r>
    </w:p>
    <w:p w:rsidR="00DA5567" w:rsidRDefault="00DA5567" w:rsidP="00DA5567">
      <w:pPr>
        <w:numPr>
          <w:ilvl w:val="0"/>
          <w:numId w:val="42"/>
        </w:numPr>
        <w:jc w:val="both"/>
        <w:rPr>
          <w:rFonts w:ascii="Times New Roman" w:hAnsi="Times New Roman"/>
          <w:szCs w:val="24"/>
          <w:lang w:val="en-US"/>
        </w:rPr>
      </w:pPr>
      <w:r>
        <w:rPr>
          <w:rFonts w:ascii="Times New Roman" w:hAnsi="Times New Roman"/>
          <w:szCs w:val="24"/>
          <w:lang w:val="en-US"/>
        </w:rPr>
        <w:t>The Hot neutron beam.</w:t>
      </w:r>
    </w:p>
    <w:tbl>
      <w:tblPr>
        <w:tblW w:w="0" w:type="auto"/>
        <w:tblLook w:val="04A0"/>
      </w:tblPr>
      <w:tblGrid>
        <w:gridCol w:w="4361"/>
        <w:gridCol w:w="4643"/>
      </w:tblGrid>
      <w:tr w:rsidR="00BD16CE" w:rsidRPr="00126210" w:rsidTr="00126210">
        <w:tc>
          <w:tcPr>
            <w:tcW w:w="4361" w:type="dxa"/>
          </w:tcPr>
          <w:p w:rsidR="00BD16CE" w:rsidRPr="00126210" w:rsidRDefault="004468B4" w:rsidP="00126210">
            <w:pPr>
              <w:numPr>
                <w:ilvl w:val="12"/>
                <w:numId w:val="0"/>
              </w:numPr>
              <w:jc w:val="center"/>
              <w:rPr>
                <w:rFonts w:ascii="Times New Roman" w:eastAsia="Times New Roman" w:hAnsi="Times New Roman"/>
                <w:i/>
                <w:sz w:val="22"/>
                <w:lang w:val="en-US"/>
              </w:rPr>
            </w:pPr>
            <w:r w:rsidRPr="008D0498">
              <w:rPr>
                <w:rFonts w:ascii="Times New Roman" w:eastAsia="Times New Roman" w:hAnsi="Times New Roman"/>
                <w:i/>
                <w:sz w:val="22"/>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4pt;height:202.4pt">
                  <v:imagedata r:id="rId10" o:title="Cold_Cal_23_2-plot_geom1 - w"/>
                </v:shape>
              </w:pict>
            </w:r>
          </w:p>
          <w:p w:rsidR="00BD16CE" w:rsidRPr="00126210" w:rsidRDefault="00BD16CE" w:rsidP="00126210">
            <w:pPr>
              <w:numPr>
                <w:ilvl w:val="12"/>
                <w:numId w:val="0"/>
              </w:numPr>
              <w:jc w:val="center"/>
              <w:rPr>
                <w:rFonts w:ascii="Times New Roman" w:eastAsia="Times New Roman" w:hAnsi="Times New Roman"/>
                <w:i/>
                <w:sz w:val="22"/>
                <w:lang w:val="en-US"/>
              </w:rPr>
            </w:pPr>
            <w:r w:rsidRPr="00126210">
              <w:rPr>
                <w:rFonts w:ascii="Times New Roman" w:eastAsia="Times New Roman" w:hAnsi="Times New Roman"/>
                <w:i/>
                <w:sz w:val="22"/>
                <w:lang w:val="en-US"/>
              </w:rPr>
              <w:t>a) Full model x-y cut – centre of core</w:t>
            </w:r>
          </w:p>
        </w:tc>
        <w:tc>
          <w:tcPr>
            <w:tcW w:w="4643" w:type="dxa"/>
          </w:tcPr>
          <w:p w:rsidR="00BD16CE" w:rsidRPr="00126210" w:rsidRDefault="004468B4" w:rsidP="00126210">
            <w:pPr>
              <w:numPr>
                <w:ilvl w:val="12"/>
                <w:numId w:val="0"/>
              </w:numPr>
              <w:jc w:val="center"/>
              <w:rPr>
                <w:rFonts w:ascii="Times New Roman" w:eastAsia="Times New Roman" w:hAnsi="Times New Roman"/>
                <w:i/>
                <w:sz w:val="22"/>
                <w:lang w:val="en-US"/>
              </w:rPr>
            </w:pPr>
            <w:r w:rsidRPr="008D0498">
              <w:rPr>
                <w:rFonts w:ascii="Times New Roman" w:eastAsia="Times New Roman" w:hAnsi="Times New Roman"/>
                <w:i/>
                <w:sz w:val="22"/>
                <w:lang w:val="en-US"/>
              </w:rPr>
              <w:pict>
                <v:shape id="_x0000_i1026" type="#_x0000_t75" style="width:202.4pt;height:202.4pt">
                  <v:imagedata r:id="rId11" o:title="Cold_Cal_23_2-plot_geom2 - w"/>
                </v:shape>
              </w:pict>
            </w:r>
          </w:p>
          <w:p w:rsidR="00BD16CE" w:rsidRPr="00126210" w:rsidRDefault="00BD16CE" w:rsidP="00126210">
            <w:pPr>
              <w:numPr>
                <w:ilvl w:val="12"/>
                <w:numId w:val="0"/>
              </w:numPr>
              <w:jc w:val="center"/>
              <w:rPr>
                <w:rFonts w:ascii="Times New Roman" w:eastAsia="Times New Roman" w:hAnsi="Times New Roman"/>
                <w:i/>
                <w:sz w:val="22"/>
                <w:lang w:val="en-US"/>
              </w:rPr>
            </w:pPr>
            <w:r w:rsidRPr="00126210">
              <w:rPr>
                <w:rFonts w:ascii="Times New Roman" w:eastAsia="Times New Roman" w:hAnsi="Times New Roman"/>
                <w:i/>
                <w:sz w:val="22"/>
                <w:lang w:val="en-US"/>
              </w:rPr>
              <w:t>b) Full model x-y cut – 4 cm below core centre</w:t>
            </w:r>
          </w:p>
          <w:p w:rsidR="00966D29" w:rsidRPr="00126210" w:rsidRDefault="00966D29" w:rsidP="00126210">
            <w:pPr>
              <w:numPr>
                <w:ilvl w:val="12"/>
                <w:numId w:val="0"/>
              </w:numPr>
              <w:jc w:val="center"/>
              <w:rPr>
                <w:rFonts w:ascii="Times New Roman" w:eastAsia="Times New Roman" w:hAnsi="Times New Roman"/>
                <w:i/>
                <w:sz w:val="22"/>
                <w:lang w:val="en-US"/>
              </w:rPr>
            </w:pPr>
          </w:p>
        </w:tc>
      </w:tr>
    </w:tbl>
    <w:p w:rsidR="00BD16CE" w:rsidRPr="004F0A5B" w:rsidRDefault="00BD16CE" w:rsidP="00BD16CE">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sidR="00E94BA2">
        <w:rPr>
          <w:rFonts w:ascii="Times New Roman" w:hAnsi="Times New Roman"/>
          <w:i/>
          <w:sz w:val="22"/>
          <w:lang w:val="en-US"/>
        </w:rPr>
        <w:t>IGURE</w:t>
      </w:r>
      <w:r w:rsidRPr="004F0A5B">
        <w:rPr>
          <w:rFonts w:ascii="Times New Roman" w:hAnsi="Times New Roman"/>
          <w:i/>
          <w:sz w:val="22"/>
          <w:lang w:val="en-US"/>
        </w:rPr>
        <w:t xml:space="preserve"> 1. Serpent 3-D full core model</w:t>
      </w:r>
      <w:r w:rsidR="004F0A5B">
        <w:rPr>
          <w:rFonts w:ascii="Times New Roman" w:hAnsi="Times New Roman"/>
          <w:i/>
          <w:sz w:val="22"/>
          <w:lang w:val="en-US"/>
        </w:rPr>
        <w:t xml:space="preserve"> – Obtained with Serpent 2 geometry plotter.</w:t>
      </w:r>
    </w:p>
    <w:p w:rsidR="00346CFF" w:rsidRDefault="00346CFF" w:rsidP="00701F08">
      <w:pPr>
        <w:jc w:val="both"/>
        <w:rPr>
          <w:rFonts w:ascii="Times New Roman" w:hAnsi="Times New Roman"/>
          <w:szCs w:val="24"/>
          <w:lang w:val="en-US"/>
        </w:rPr>
      </w:pPr>
    </w:p>
    <w:p w:rsidR="00733C6F" w:rsidRDefault="00B45605" w:rsidP="00733C6F">
      <w:pPr>
        <w:suppressAutoHyphens w:val="0"/>
        <w:overflowPunct/>
        <w:jc w:val="both"/>
        <w:textAlignment w:val="auto"/>
        <w:rPr>
          <w:rFonts w:ascii="Times New Roman" w:hAnsi="Times New Roman"/>
          <w:szCs w:val="24"/>
          <w:lang w:val="en-US"/>
        </w:rPr>
      </w:pPr>
      <w:r>
        <w:rPr>
          <w:rFonts w:ascii="Times New Roman" w:hAnsi="Times New Roman"/>
          <w:szCs w:val="24"/>
          <w:lang w:val="en-US"/>
        </w:rPr>
        <w:t>Besides, t</w:t>
      </w:r>
      <w:r w:rsidR="00733C6F" w:rsidRPr="00DA5567">
        <w:rPr>
          <w:rFonts w:ascii="Times New Roman" w:hAnsi="Times New Roman"/>
          <w:szCs w:val="24"/>
          <w:lang w:val="en-US"/>
        </w:rPr>
        <w:t>he C</w:t>
      </w:r>
      <w:r w:rsidR="00733C6F">
        <w:rPr>
          <w:rFonts w:ascii="Times New Roman" w:hAnsi="Times New Roman"/>
          <w:szCs w:val="24"/>
          <w:lang w:val="en-US"/>
        </w:rPr>
        <w:t xml:space="preserve">ontrol </w:t>
      </w:r>
      <w:r w:rsidR="00733C6F" w:rsidRPr="00DA5567">
        <w:rPr>
          <w:rFonts w:ascii="Times New Roman" w:hAnsi="Times New Roman"/>
          <w:szCs w:val="24"/>
          <w:lang w:val="en-US"/>
        </w:rPr>
        <w:t>R</w:t>
      </w:r>
      <w:r w:rsidR="00733C6F">
        <w:rPr>
          <w:rFonts w:ascii="Times New Roman" w:hAnsi="Times New Roman"/>
          <w:szCs w:val="24"/>
          <w:lang w:val="en-US"/>
        </w:rPr>
        <w:t>ods</w:t>
      </w:r>
      <w:r w:rsidR="003209CE">
        <w:rPr>
          <w:rFonts w:ascii="Times New Roman" w:hAnsi="Times New Roman"/>
          <w:szCs w:val="24"/>
          <w:lang w:val="en-US"/>
        </w:rPr>
        <w:t xml:space="preserve"> (CR)</w:t>
      </w:r>
      <w:r w:rsidR="007C1890">
        <w:rPr>
          <w:rFonts w:ascii="Times New Roman" w:hAnsi="Times New Roman"/>
          <w:szCs w:val="24"/>
          <w:lang w:val="en-US"/>
        </w:rPr>
        <w:t xml:space="preserve"> absorber plates</w:t>
      </w:r>
      <w:r w:rsidR="00733C6F" w:rsidRPr="00DA5567">
        <w:rPr>
          <w:rFonts w:ascii="Times New Roman" w:hAnsi="Times New Roman"/>
          <w:szCs w:val="24"/>
          <w:lang w:val="en-US"/>
        </w:rPr>
        <w:t>,</w:t>
      </w:r>
      <w:r w:rsidR="00733C6F">
        <w:rPr>
          <w:rFonts w:ascii="Times New Roman" w:hAnsi="Times New Roman"/>
          <w:szCs w:val="24"/>
          <w:lang w:val="en-US"/>
        </w:rPr>
        <w:t xml:space="preserve"> </w:t>
      </w:r>
      <w:r w:rsidR="007C1890">
        <w:rPr>
          <w:rFonts w:ascii="Times New Roman" w:hAnsi="Times New Roman"/>
          <w:szCs w:val="24"/>
          <w:lang w:val="en-US"/>
        </w:rPr>
        <w:t xml:space="preserve">the </w:t>
      </w:r>
      <w:r w:rsidR="00733C6F">
        <w:rPr>
          <w:rFonts w:ascii="Times New Roman" w:hAnsi="Times New Roman"/>
          <w:szCs w:val="24"/>
          <w:lang w:val="en-US"/>
        </w:rPr>
        <w:t xml:space="preserve">followers, </w:t>
      </w:r>
      <w:r w:rsidR="00733C6F" w:rsidRPr="00DA5567">
        <w:rPr>
          <w:rFonts w:ascii="Times New Roman" w:hAnsi="Times New Roman"/>
          <w:szCs w:val="24"/>
          <w:lang w:val="en-US"/>
        </w:rPr>
        <w:t>guide boxes and Chimney were modeled explicitly</w:t>
      </w:r>
      <w:r w:rsidR="00733C6F">
        <w:rPr>
          <w:rFonts w:ascii="Times New Roman" w:hAnsi="Times New Roman"/>
          <w:szCs w:val="24"/>
          <w:lang w:val="en-US"/>
        </w:rPr>
        <w:t xml:space="preserve"> as it is shown in Figure 2.</w:t>
      </w:r>
    </w:p>
    <w:p w:rsidR="008421F1" w:rsidRPr="00DA5567" w:rsidRDefault="008421F1" w:rsidP="00733C6F">
      <w:pPr>
        <w:suppressAutoHyphens w:val="0"/>
        <w:overflowPunct/>
        <w:jc w:val="both"/>
        <w:textAlignment w:val="auto"/>
        <w:rPr>
          <w:rFonts w:ascii="Times New Roman" w:hAnsi="Times New Roman"/>
          <w:szCs w:val="24"/>
          <w:lang w:val="en-US"/>
        </w:rPr>
      </w:pPr>
    </w:p>
    <w:tbl>
      <w:tblPr>
        <w:tblW w:w="0" w:type="auto"/>
        <w:tblLook w:val="04A0"/>
      </w:tblPr>
      <w:tblGrid>
        <w:gridCol w:w="4154"/>
        <w:gridCol w:w="4318"/>
      </w:tblGrid>
      <w:tr w:rsidR="00EE560E" w:rsidRPr="00126210" w:rsidTr="00126210">
        <w:trPr>
          <w:trHeight w:val="3635"/>
        </w:trPr>
        <w:tc>
          <w:tcPr>
            <w:tcW w:w="4154" w:type="dxa"/>
          </w:tcPr>
          <w:p w:rsidR="00EE560E" w:rsidRPr="00126210" w:rsidRDefault="004468B4" w:rsidP="00126210">
            <w:pPr>
              <w:jc w:val="center"/>
              <w:rPr>
                <w:rFonts w:ascii="Times New Roman" w:eastAsia="Times New Roman" w:hAnsi="Times New Roman"/>
                <w:sz w:val="22"/>
                <w:szCs w:val="24"/>
                <w:lang w:val="en-US"/>
              </w:rPr>
            </w:pPr>
            <w:r w:rsidRPr="008D0498">
              <w:rPr>
                <w:rFonts w:ascii="Times New Roman" w:eastAsia="Times New Roman" w:hAnsi="Times New Roman"/>
                <w:sz w:val="22"/>
                <w:szCs w:val="24"/>
                <w:lang w:val="en-US"/>
              </w:rPr>
              <w:pict>
                <v:shape id="_x0000_i1027" type="#_x0000_t75" style="width:184.75pt;height:184.75pt">
                  <v:imagedata r:id="rId12" o:title="Cold_Cal_23_2-plot_geom5"/>
                </v:shape>
              </w:pict>
            </w:r>
          </w:p>
          <w:p w:rsidR="00EE560E" w:rsidRPr="00126210" w:rsidRDefault="00EE560E" w:rsidP="00126210">
            <w:pPr>
              <w:jc w:val="center"/>
              <w:rPr>
                <w:rFonts w:ascii="Times New Roman" w:eastAsia="Times New Roman" w:hAnsi="Times New Roman"/>
                <w:sz w:val="22"/>
                <w:szCs w:val="24"/>
                <w:lang w:val="en-US"/>
              </w:rPr>
            </w:pPr>
            <w:r w:rsidRPr="00126210">
              <w:rPr>
                <w:rFonts w:ascii="Times New Roman" w:eastAsia="Times New Roman" w:hAnsi="Times New Roman"/>
                <w:sz w:val="22"/>
                <w:szCs w:val="24"/>
                <w:lang w:val="en-US"/>
              </w:rPr>
              <w:t>a)</w:t>
            </w:r>
            <w:r w:rsidRPr="00126210">
              <w:rPr>
                <w:rFonts w:ascii="Times New Roman" w:eastAsia="Times New Roman" w:hAnsi="Times New Roman"/>
                <w:i/>
                <w:sz w:val="22"/>
                <w:lang w:val="en-US"/>
              </w:rPr>
              <w:t xml:space="preserve"> Full model x-y cut – 4 cm below centre of core – Core detail</w:t>
            </w:r>
          </w:p>
        </w:tc>
        <w:tc>
          <w:tcPr>
            <w:tcW w:w="4318" w:type="dxa"/>
          </w:tcPr>
          <w:p w:rsidR="00EE560E" w:rsidRPr="00126210" w:rsidRDefault="004468B4" w:rsidP="00126210">
            <w:pPr>
              <w:jc w:val="center"/>
              <w:rPr>
                <w:rFonts w:ascii="Times New Roman" w:eastAsia="Times New Roman" w:hAnsi="Times New Roman"/>
                <w:sz w:val="22"/>
                <w:szCs w:val="24"/>
                <w:lang w:val="en-US"/>
              </w:rPr>
            </w:pPr>
            <w:r w:rsidRPr="008D0498">
              <w:rPr>
                <w:rFonts w:ascii="Times New Roman" w:eastAsia="Times New Roman" w:hAnsi="Times New Roman"/>
                <w:sz w:val="22"/>
                <w:szCs w:val="24"/>
                <w:lang w:val="en-US"/>
              </w:rPr>
              <w:pict>
                <v:shape id="_x0000_i1028" type="#_x0000_t75" style="width:186.8pt;height:186.8pt">
                  <v:imagedata r:id="rId13" o:title="Cold_Cal_23_2-plot_geom6"/>
                </v:shape>
              </w:pict>
            </w:r>
          </w:p>
          <w:p w:rsidR="00EE560E" w:rsidRPr="00126210" w:rsidRDefault="00966D29" w:rsidP="00126210">
            <w:pPr>
              <w:jc w:val="center"/>
              <w:rPr>
                <w:rFonts w:ascii="Times New Roman" w:eastAsia="Times New Roman" w:hAnsi="Times New Roman"/>
                <w:i/>
                <w:sz w:val="22"/>
                <w:lang w:val="en-US"/>
              </w:rPr>
            </w:pPr>
            <w:r w:rsidRPr="00126210">
              <w:rPr>
                <w:rFonts w:ascii="Times New Roman" w:eastAsia="Times New Roman" w:hAnsi="Times New Roman"/>
                <w:sz w:val="22"/>
                <w:szCs w:val="24"/>
                <w:lang w:val="en-US"/>
              </w:rPr>
              <w:t>b</w:t>
            </w:r>
            <w:r w:rsidR="00EE560E" w:rsidRPr="00126210">
              <w:rPr>
                <w:rFonts w:ascii="Times New Roman" w:eastAsia="Times New Roman" w:hAnsi="Times New Roman"/>
                <w:sz w:val="22"/>
                <w:szCs w:val="24"/>
                <w:lang w:val="en-US"/>
              </w:rPr>
              <w:t>)</w:t>
            </w:r>
            <w:r w:rsidR="00EE560E" w:rsidRPr="00126210">
              <w:rPr>
                <w:rFonts w:ascii="Times New Roman" w:eastAsia="Times New Roman" w:hAnsi="Times New Roman"/>
                <w:i/>
                <w:sz w:val="22"/>
                <w:lang w:val="en-US"/>
              </w:rPr>
              <w:t xml:space="preserve"> Full model y-z cut –centre of core – CR detail and simplified CNS</w:t>
            </w:r>
          </w:p>
          <w:p w:rsidR="00966D29" w:rsidRPr="00126210" w:rsidRDefault="00966D29" w:rsidP="00126210">
            <w:pPr>
              <w:jc w:val="center"/>
              <w:rPr>
                <w:rFonts w:ascii="Times New Roman" w:eastAsia="Times New Roman" w:hAnsi="Times New Roman"/>
                <w:sz w:val="22"/>
                <w:szCs w:val="24"/>
                <w:lang w:val="en-US"/>
              </w:rPr>
            </w:pPr>
          </w:p>
        </w:tc>
      </w:tr>
    </w:tbl>
    <w:p w:rsidR="00EE560E" w:rsidRPr="004F0A5B" w:rsidRDefault="00EE560E" w:rsidP="00EE560E">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Pr>
          <w:rFonts w:ascii="Times New Roman" w:hAnsi="Times New Roman"/>
          <w:i/>
          <w:sz w:val="22"/>
          <w:lang w:val="en-US"/>
        </w:rPr>
        <w:t>2</w:t>
      </w:r>
      <w:r w:rsidRPr="004F0A5B">
        <w:rPr>
          <w:rFonts w:ascii="Times New Roman" w:hAnsi="Times New Roman"/>
          <w:i/>
          <w:sz w:val="22"/>
          <w:lang w:val="en-US"/>
        </w:rPr>
        <w:t>. Serpent 3-D full core model</w:t>
      </w:r>
      <w:r>
        <w:rPr>
          <w:rFonts w:ascii="Times New Roman" w:hAnsi="Times New Roman"/>
          <w:i/>
          <w:sz w:val="22"/>
          <w:lang w:val="en-US"/>
        </w:rPr>
        <w:t xml:space="preserve"> – Detail for Core and CRs - Obtained with Serpent 2 geometry plotter.</w:t>
      </w:r>
    </w:p>
    <w:p w:rsidR="00733C6F" w:rsidRDefault="00733C6F" w:rsidP="00701F08">
      <w:pPr>
        <w:jc w:val="both"/>
        <w:rPr>
          <w:rFonts w:ascii="Times New Roman" w:hAnsi="Times New Roman"/>
          <w:szCs w:val="24"/>
          <w:lang w:val="en-US"/>
        </w:rPr>
      </w:pPr>
    </w:p>
    <w:p w:rsidR="004F0A5B" w:rsidRPr="00DA5567" w:rsidRDefault="005E5A56" w:rsidP="004F0A5B">
      <w:pPr>
        <w:jc w:val="both"/>
        <w:rPr>
          <w:rFonts w:ascii="Times New Roman" w:hAnsi="Times New Roman"/>
          <w:szCs w:val="24"/>
          <w:lang w:val="en-US"/>
        </w:rPr>
      </w:pPr>
      <w:r>
        <w:rPr>
          <w:rFonts w:ascii="Times New Roman" w:hAnsi="Times New Roman"/>
          <w:szCs w:val="24"/>
          <w:lang w:val="en-US"/>
        </w:rPr>
        <w:t xml:space="preserve">The Fuel Assemblies were modeled including </w:t>
      </w:r>
      <w:r w:rsidR="004B2AE8">
        <w:rPr>
          <w:rFonts w:ascii="Times New Roman" w:hAnsi="Times New Roman"/>
          <w:szCs w:val="24"/>
          <w:lang w:val="en-US"/>
        </w:rPr>
        <w:t xml:space="preserve">the meats, cladding </w:t>
      </w:r>
      <w:r w:rsidR="00795C16">
        <w:rPr>
          <w:rFonts w:ascii="Times New Roman" w:hAnsi="Times New Roman"/>
          <w:szCs w:val="24"/>
          <w:lang w:val="en-US"/>
        </w:rPr>
        <w:t>frames and burnable poisons (Cd wires)</w:t>
      </w:r>
      <w:r w:rsidR="0043135A">
        <w:rPr>
          <w:rFonts w:ascii="Times New Roman" w:hAnsi="Times New Roman"/>
          <w:szCs w:val="24"/>
          <w:lang w:val="en-US"/>
        </w:rPr>
        <w:t xml:space="preserve"> f</w:t>
      </w:r>
      <w:r w:rsidR="004F0A5B">
        <w:rPr>
          <w:rFonts w:ascii="Times New Roman" w:hAnsi="Times New Roman"/>
          <w:szCs w:val="24"/>
          <w:lang w:val="en-US"/>
        </w:rPr>
        <w:t>or those cases were the poisons are present</w:t>
      </w:r>
      <w:r w:rsidR="00795C16">
        <w:rPr>
          <w:rFonts w:ascii="Times New Roman" w:hAnsi="Times New Roman"/>
          <w:szCs w:val="24"/>
          <w:lang w:val="en-US"/>
        </w:rPr>
        <w:t>.</w:t>
      </w:r>
      <w:r w:rsidR="004F0A5B">
        <w:rPr>
          <w:rFonts w:ascii="Times New Roman" w:hAnsi="Times New Roman"/>
          <w:szCs w:val="24"/>
          <w:lang w:val="en-US"/>
        </w:rPr>
        <w:t xml:space="preserve"> A</w:t>
      </w:r>
      <w:r w:rsidR="00451AF3">
        <w:rPr>
          <w:rFonts w:ascii="Times New Roman" w:hAnsi="Times New Roman"/>
          <w:szCs w:val="24"/>
          <w:lang w:val="en-US"/>
        </w:rPr>
        <w:t>dditionally</w:t>
      </w:r>
      <w:r w:rsidR="004F0A5B">
        <w:rPr>
          <w:rFonts w:ascii="Times New Roman" w:hAnsi="Times New Roman"/>
          <w:szCs w:val="24"/>
          <w:lang w:val="en-US"/>
        </w:rPr>
        <w:t>, t</w:t>
      </w:r>
      <w:r w:rsidR="004F0A5B" w:rsidRPr="00DA5567">
        <w:rPr>
          <w:rFonts w:ascii="Times New Roman" w:hAnsi="Times New Roman"/>
          <w:szCs w:val="24"/>
          <w:lang w:val="en-US"/>
        </w:rPr>
        <w:t xml:space="preserve">he model includes compositions </w:t>
      </w:r>
      <w:r w:rsidR="004F0A5B">
        <w:rPr>
          <w:rFonts w:ascii="Times New Roman" w:hAnsi="Times New Roman"/>
          <w:szCs w:val="24"/>
          <w:lang w:val="en-US"/>
        </w:rPr>
        <w:t xml:space="preserve">for the First Core that comprise </w:t>
      </w:r>
      <w:r w:rsidR="004F0A5B" w:rsidRPr="00DA5567">
        <w:rPr>
          <w:rFonts w:ascii="Times New Roman" w:hAnsi="Times New Roman"/>
          <w:szCs w:val="24"/>
          <w:lang w:val="en-US"/>
        </w:rPr>
        <w:t>three kinds o</w:t>
      </w:r>
      <w:r w:rsidR="004F0A5B">
        <w:rPr>
          <w:rFonts w:ascii="Times New Roman" w:hAnsi="Times New Roman"/>
          <w:szCs w:val="24"/>
          <w:lang w:val="en-US"/>
        </w:rPr>
        <w:t>f</w:t>
      </w:r>
      <w:r w:rsidR="004F0A5B" w:rsidRPr="00DA5567">
        <w:rPr>
          <w:rFonts w:ascii="Times New Roman" w:hAnsi="Times New Roman"/>
          <w:szCs w:val="24"/>
          <w:lang w:val="en-US"/>
        </w:rPr>
        <w:t xml:space="preserve"> FA: </w:t>
      </w:r>
    </w:p>
    <w:p w:rsidR="004F0A5B" w:rsidRPr="00DA5567" w:rsidRDefault="00451AF3" w:rsidP="004F0A5B">
      <w:pPr>
        <w:pStyle w:val="Prrafodelista"/>
        <w:numPr>
          <w:ilvl w:val="0"/>
          <w:numId w:val="38"/>
        </w:numPr>
        <w:jc w:val="both"/>
        <w:rPr>
          <w:rFonts w:ascii="Times New Roman" w:eastAsia="MS Mincho" w:hAnsi="Times New Roman"/>
          <w:sz w:val="24"/>
          <w:szCs w:val="24"/>
        </w:rPr>
      </w:pPr>
      <w:r>
        <w:rPr>
          <w:rFonts w:ascii="Times New Roman" w:eastAsia="MS Mincho" w:hAnsi="Times New Roman"/>
          <w:sz w:val="24"/>
          <w:szCs w:val="24"/>
        </w:rPr>
        <w:t>FA</w:t>
      </w:r>
      <w:r w:rsidR="004F0A5B" w:rsidRPr="00DA5567">
        <w:rPr>
          <w:rFonts w:ascii="Times New Roman" w:eastAsia="MS Mincho" w:hAnsi="Times New Roman"/>
          <w:sz w:val="24"/>
          <w:szCs w:val="24"/>
        </w:rPr>
        <w:t xml:space="preserve"> without Burnable poisons and </w:t>
      </w:r>
      <w:r w:rsidR="00F8378C">
        <w:rPr>
          <w:rFonts w:ascii="Times New Roman" w:eastAsia="MS Mincho" w:hAnsi="Times New Roman"/>
          <w:sz w:val="24"/>
          <w:szCs w:val="24"/>
        </w:rPr>
        <w:t xml:space="preserve">low </w:t>
      </w:r>
      <w:r w:rsidR="004F0A5B" w:rsidRPr="00DA5567">
        <w:rPr>
          <w:rFonts w:ascii="Times New Roman" w:eastAsia="MS Mincho" w:hAnsi="Times New Roman"/>
          <w:sz w:val="24"/>
          <w:szCs w:val="24"/>
        </w:rPr>
        <w:t xml:space="preserve">Uranium load </w:t>
      </w:r>
      <w:r w:rsidR="004F0A5B">
        <w:rPr>
          <w:rFonts w:ascii="Times New Roman" w:eastAsia="MS Mincho" w:hAnsi="Times New Roman"/>
          <w:sz w:val="24"/>
          <w:szCs w:val="24"/>
        </w:rPr>
        <w:t>in the meat.</w:t>
      </w:r>
    </w:p>
    <w:p w:rsidR="004F0A5B" w:rsidRPr="00DA5567" w:rsidRDefault="00451AF3" w:rsidP="004F0A5B">
      <w:pPr>
        <w:pStyle w:val="Prrafodelista"/>
        <w:numPr>
          <w:ilvl w:val="0"/>
          <w:numId w:val="38"/>
        </w:numPr>
        <w:jc w:val="both"/>
        <w:rPr>
          <w:rFonts w:ascii="Times New Roman" w:eastAsia="MS Mincho" w:hAnsi="Times New Roman"/>
          <w:sz w:val="24"/>
          <w:szCs w:val="24"/>
        </w:rPr>
      </w:pPr>
      <w:r>
        <w:rPr>
          <w:rFonts w:ascii="Times New Roman" w:eastAsia="MS Mincho" w:hAnsi="Times New Roman"/>
          <w:sz w:val="24"/>
          <w:szCs w:val="24"/>
        </w:rPr>
        <w:t>FA</w:t>
      </w:r>
      <w:r w:rsidR="004F0A5B" w:rsidRPr="00DA5567">
        <w:rPr>
          <w:rFonts w:ascii="Times New Roman" w:eastAsia="MS Mincho" w:hAnsi="Times New Roman"/>
          <w:sz w:val="24"/>
          <w:szCs w:val="24"/>
        </w:rPr>
        <w:t xml:space="preserve"> with Burnable poisons and</w:t>
      </w:r>
      <w:r w:rsidR="00F8378C" w:rsidRPr="00F8378C">
        <w:rPr>
          <w:rFonts w:ascii="Times New Roman" w:eastAsia="MS Mincho" w:hAnsi="Times New Roman"/>
          <w:sz w:val="24"/>
          <w:szCs w:val="24"/>
        </w:rPr>
        <w:t xml:space="preserve"> </w:t>
      </w:r>
      <w:r w:rsidR="00F8378C">
        <w:rPr>
          <w:rFonts w:ascii="Times New Roman" w:eastAsia="MS Mincho" w:hAnsi="Times New Roman"/>
          <w:sz w:val="24"/>
          <w:szCs w:val="24"/>
        </w:rPr>
        <w:t xml:space="preserve">medium </w:t>
      </w:r>
      <w:r w:rsidR="00F8378C" w:rsidRPr="00DA5567">
        <w:rPr>
          <w:rFonts w:ascii="Times New Roman" w:eastAsia="MS Mincho" w:hAnsi="Times New Roman"/>
          <w:sz w:val="24"/>
          <w:szCs w:val="24"/>
        </w:rPr>
        <w:t xml:space="preserve">Uranium load </w:t>
      </w:r>
      <w:r w:rsidR="00F8378C">
        <w:rPr>
          <w:rFonts w:ascii="Times New Roman" w:eastAsia="MS Mincho" w:hAnsi="Times New Roman"/>
          <w:sz w:val="24"/>
          <w:szCs w:val="24"/>
        </w:rPr>
        <w:t>in the meat</w:t>
      </w:r>
      <w:r w:rsidR="004F0A5B">
        <w:rPr>
          <w:rFonts w:ascii="Times New Roman" w:eastAsia="MS Mincho" w:hAnsi="Times New Roman"/>
          <w:sz w:val="24"/>
          <w:szCs w:val="24"/>
        </w:rPr>
        <w:t>.</w:t>
      </w:r>
    </w:p>
    <w:p w:rsidR="004F0A5B" w:rsidRDefault="00451AF3" w:rsidP="00701F08">
      <w:pPr>
        <w:pStyle w:val="Prrafodelista"/>
        <w:numPr>
          <w:ilvl w:val="0"/>
          <w:numId w:val="38"/>
        </w:numPr>
        <w:jc w:val="both"/>
        <w:rPr>
          <w:rFonts w:ascii="Times New Roman" w:eastAsia="MS Mincho" w:hAnsi="Times New Roman"/>
          <w:sz w:val="24"/>
          <w:szCs w:val="24"/>
        </w:rPr>
      </w:pPr>
      <w:r>
        <w:rPr>
          <w:rFonts w:ascii="Times New Roman" w:eastAsia="MS Mincho" w:hAnsi="Times New Roman"/>
          <w:sz w:val="24"/>
          <w:szCs w:val="24"/>
        </w:rPr>
        <w:t>FA</w:t>
      </w:r>
      <w:r w:rsidR="004F0A5B" w:rsidRPr="004C32A0">
        <w:rPr>
          <w:rFonts w:ascii="Times New Roman" w:eastAsia="MS Mincho" w:hAnsi="Times New Roman"/>
          <w:sz w:val="24"/>
          <w:szCs w:val="24"/>
        </w:rPr>
        <w:t xml:space="preserve"> with Burnable poisons and</w:t>
      </w:r>
      <w:r w:rsidR="00F8378C" w:rsidRPr="00F8378C">
        <w:rPr>
          <w:rFonts w:ascii="Times New Roman" w:eastAsia="MS Mincho" w:hAnsi="Times New Roman"/>
          <w:sz w:val="24"/>
          <w:szCs w:val="24"/>
        </w:rPr>
        <w:t xml:space="preserve"> </w:t>
      </w:r>
      <w:r w:rsidR="00F8378C">
        <w:rPr>
          <w:rFonts w:ascii="Times New Roman" w:eastAsia="MS Mincho" w:hAnsi="Times New Roman"/>
          <w:sz w:val="24"/>
          <w:szCs w:val="24"/>
        </w:rPr>
        <w:t xml:space="preserve">high </w:t>
      </w:r>
      <w:r w:rsidR="00F8378C" w:rsidRPr="00DA5567">
        <w:rPr>
          <w:rFonts w:ascii="Times New Roman" w:eastAsia="MS Mincho" w:hAnsi="Times New Roman"/>
          <w:sz w:val="24"/>
          <w:szCs w:val="24"/>
        </w:rPr>
        <w:t xml:space="preserve">Uranium load </w:t>
      </w:r>
      <w:r w:rsidR="00F8378C">
        <w:rPr>
          <w:rFonts w:ascii="Times New Roman" w:eastAsia="MS Mincho" w:hAnsi="Times New Roman"/>
          <w:sz w:val="24"/>
          <w:szCs w:val="24"/>
        </w:rPr>
        <w:t>in the meat</w:t>
      </w:r>
      <w:r w:rsidR="004F0A5B">
        <w:rPr>
          <w:rFonts w:ascii="Times New Roman" w:eastAsia="MS Mincho" w:hAnsi="Times New Roman"/>
          <w:sz w:val="24"/>
          <w:szCs w:val="24"/>
        </w:rPr>
        <w:t>.</w:t>
      </w:r>
    </w:p>
    <w:p w:rsidR="001A38F1" w:rsidRDefault="00E94BA2" w:rsidP="004F0A5B">
      <w:pPr>
        <w:suppressAutoHyphens w:val="0"/>
        <w:overflowPunct/>
        <w:jc w:val="both"/>
        <w:textAlignment w:val="auto"/>
        <w:rPr>
          <w:rFonts w:ascii="Times New Roman" w:hAnsi="Times New Roman"/>
          <w:szCs w:val="24"/>
          <w:lang w:val="en-US"/>
        </w:rPr>
      </w:pPr>
      <w:r>
        <w:rPr>
          <w:rFonts w:ascii="Times New Roman" w:hAnsi="Times New Roman"/>
          <w:szCs w:val="24"/>
          <w:lang w:val="en-US"/>
        </w:rPr>
        <w:t>To</w:t>
      </w:r>
      <w:r w:rsidR="00CD318F">
        <w:rPr>
          <w:rFonts w:ascii="Times New Roman" w:hAnsi="Times New Roman"/>
          <w:szCs w:val="24"/>
          <w:lang w:val="en-US"/>
        </w:rPr>
        <w:t xml:space="preserve"> take into account the material evolution </w:t>
      </w:r>
      <w:r>
        <w:rPr>
          <w:rFonts w:ascii="Times New Roman" w:hAnsi="Times New Roman"/>
          <w:szCs w:val="24"/>
          <w:lang w:val="en-US"/>
        </w:rPr>
        <w:t xml:space="preserve">for </w:t>
      </w:r>
      <w:r w:rsidR="00CD318F">
        <w:rPr>
          <w:rFonts w:ascii="Times New Roman" w:hAnsi="Times New Roman"/>
          <w:szCs w:val="24"/>
          <w:lang w:val="en-US"/>
        </w:rPr>
        <w:t>burnup calculations</w:t>
      </w:r>
      <w:r w:rsidR="00451AF3">
        <w:rPr>
          <w:rFonts w:ascii="Times New Roman" w:hAnsi="Times New Roman"/>
          <w:szCs w:val="24"/>
          <w:lang w:val="en-US"/>
        </w:rPr>
        <w:t>,</w:t>
      </w:r>
      <w:r w:rsidR="00CD318F">
        <w:rPr>
          <w:rFonts w:ascii="Times New Roman" w:hAnsi="Times New Roman"/>
          <w:szCs w:val="24"/>
          <w:lang w:val="en-US"/>
        </w:rPr>
        <w:t xml:space="preserve"> </w:t>
      </w:r>
      <w:r w:rsidR="00451AF3">
        <w:rPr>
          <w:rFonts w:ascii="Times New Roman" w:hAnsi="Times New Roman"/>
          <w:szCs w:val="24"/>
          <w:lang w:val="en-US"/>
        </w:rPr>
        <w:t xml:space="preserve">ten axial zones were explicitly modeled and </w:t>
      </w:r>
      <w:r w:rsidR="00CD318F">
        <w:rPr>
          <w:rFonts w:ascii="Times New Roman" w:hAnsi="Times New Roman"/>
          <w:szCs w:val="24"/>
          <w:lang w:val="en-US"/>
        </w:rPr>
        <w:t xml:space="preserve">the meats and </w:t>
      </w:r>
      <w:r>
        <w:rPr>
          <w:rFonts w:ascii="Times New Roman" w:hAnsi="Times New Roman"/>
          <w:szCs w:val="24"/>
          <w:lang w:val="en-US"/>
        </w:rPr>
        <w:t>Cd wires were considered separately</w:t>
      </w:r>
      <w:r w:rsidR="00FD0E9F">
        <w:rPr>
          <w:rFonts w:ascii="Times New Roman" w:hAnsi="Times New Roman"/>
          <w:szCs w:val="24"/>
          <w:lang w:val="en-US"/>
        </w:rPr>
        <w:t xml:space="preserve"> using the automatic </w:t>
      </w:r>
      <w:r w:rsidR="00FD0E9F">
        <w:rPr>
          <w:rFonts w:ascii="Times New Roman" w:hAnsi="Times New Roman"/>
          <w:szCs w:val="24"/>
          <w:lang w:val="en-US"/>
        </w:rPr>
        <w:lastRenderedPageBreak/>
        <w:t xml:space="preserve">material division capabilities included in Serpent 2 </w:t>
      </w:r>
      <w:r w:rsidR="00451AF3">
        <w:rPr>
          <w:rFonts w:ascii="Times New Roman" w:hAnsi="Times New Roman"/>
          <w:szCs w:val="24"/>
          <w:lang w:val="en-US"/>
        </w:rPr>
        <w:t>(modeling</w:t>
      </w:r>
      <w:r>
        <w:rPr>
          <w:rFonts w:ascii="Times New Roman" w:hAnsi="Times New Roman"/>
          <w:szCs w:val="24"/>
          <w:lang w:val="en-US"/>
        </w:rPr>
        <w:t xml:space="preserve"> several radii for Cd wires). This consideration has a</w:t>
      </w:r>
      <w:r w:rsidR="00FD0E9F">
        <w:rPr>
          <w:rFonts w:ascii="Times New Roman" w:hAnsi="Times New Roman"/>
          <w:szCs w:val="24"/>
          <w:lang w:val="en-US"/>
        </w:rPr>
        <w:t xml:space="preserve"> strong </w:t>
      </w:r>
      <w:r>
        <w:rPr>
          <w:rFonts w:ascii="Times New Roman" w:hAnsi="Times New Roman"/>
          <w:szCs w:val="24"/>
          <w:lang w:val="en-US"/>
        </w:rPr>
        <w:t xml:space="preserve">impact in the </w:t>
      </w:r>
      <w:r w:rsidR="00DB3861">
        <w:rPr>
          <w:rFonts w:ascii="Times New Roman" w:hAnsi="Times New Roman"/>
          <w:szCs w:val="24"/>
          <w:lang w:val="en-US"/>
        </w:rPr>
        <w:t xml:space="preserve">RAM </w:t>
      </w:r>
      <w:r>
        <w:rPr>
          <w:rFonts w:ascii="Times New Roman" w:hAnsi="Times New Roman"/>
          <w:szCs w:val="24"/>
          <w:lang w:val="en-US"/>
        </w:rPr>
        <w:t>memory requirement</w:t>
      </w:r>
      <w:r w:rsidR="00FD0E9F">
        <w:rPr>
          <w:rFonts w:ascii="Times New Roman" w:hAnsi="Times New Roman"/>
          <w:szCs w:val="24"/>
          <w:lang w:val="en-US"/>
        </w:rPr>
        <w:t xml:space="preserve">s for the model, which was compensated with </w:t>
      </w:r>
      <w:r>
        <w:rPr>
          <w:rFonts w:ascii="Times New Roman" w:hAnsi="Times New Roman"/>
          <w:szCs w:val="24"/>
          <w:lang w:val="en-US"/>
        </w:rPr>
        <w:t>a reduction in the unionized energy grid tolerance</w:t>
      </w:r>
      <w:r w:rsidR="00D20298">
        <w:rPr>
          <w:rFonts w:ascii="Times New Roman" w:hAnsi="Times New Roman"/>
          <w:szCs w:val="24"/>
          <w:lang w:val="en-US"/>
        </w:rPr>
        <w:t xml:space="preserve"> [1]</w:t>
      </w:r>
      <w:r w:rsidR="00FD0E9F">
        <w:rPr>
          <w:rFonts w:ascii="Times New Roman" w:hAnsi="Times New Roman"/>
          <w:szCs w:val="24"/>
          <w:lang w:val="en-US"/>
        </w:rPr>
        <w:t xml:space="preserve">, </w:t>
      </w:r>
      <w:r>
        <w:rPr>
          <w:rFonts w:ascii="Times New Roman" w:hAnsi="Times New Roman"/>
          <w:szCs w:val="24"/>
          <w:lang w:val="en-US"/>
        </w:rPr>
        <w:t>chosen in order to allow parallel calculations without high memory resources demand</w:t>
      </w:r>
      <w:r w:rsidR="00FD0E9F">
        <w:rPr>
          <w:rFonts w:ascii="Times New Roman" w:hAnsi="Times New Roman"/>
          <w:szCs w:val="24"/>
          <w:lang w:val="en-US"/>
        </w:rPr>
        <w:t xml:space="preserve"> and </w:t>
      </w:r>
      <w:r w:rsidR="007F6ED3">
        <w:rPr>
          <w:rFonts w:ascii="Times New Roman" w:hAnsi="Times New Roman"/>
          <w:szCs w:val="24"/>
          <w:lang w:val="en-US"/>
        </w:rPr>
        <w:t>no</w:t>
      </w:r>
      <w:r w:rsidR="00FA0C6A">
        <w:rPr>
          <w:rFonts w:ascii="Times New Roman" w:hAnsi="Times New Roman"/>
          <w:szCs w:val="24"/>
          <w:lang w:val="en-US"/>
        </w:rPr>
        <w:t xml:space="preserve"> </w:t>
      </w:r>
      <w:r w:rsidR="00FD0E9F">
        <w:rPr>
          <w:rFonts w:ascii="Times New Roman" w:hAnsi="Times New Roman"/>
          <w:szCs w:val="24"/>
          <w:lang w:val="en-US"/>
        </w:rPr>
        <w:t>appreciable effects in results</w:t>
      </w:r>
      <w:r>
        <w:rPr>
          <w:rFonts w:ascii="Times New Roman" w:hAnsi="Times New Roman"/>
          <w:szCs w:val="24"/>
          <w:lang w:val="en-US"/>
        </w:rPr>
        <w:t xml:space="preserve">. </w:t>
      </w:r>
      <w:r w:rsidR="00CD318F">
        <w:rPr>
          <w:rFonts w:ascii="Times New Roman" w:hAnsi="Times New Roman"/>
          <w:szCs w:val="24"/>
          <w:lang w:val="en-US"/>
        </w:rPr>
        <w:t xml:space="preserve">Figure </w:t>
      </w:r>
      <w:r w:rsidR="001A38F1">
        <w:rPr>
          <w:rFonts w:ascii="Times New Roman" w:hAnsi="Times New Roman"/>
          <w:szCs w:val="24"/>
          <w:lang w:val="en-US"/>
        </w:rPr>
        <w:t>3</w:t>
      </w:r>
      <w:r w:rsidR="00CD318F">
        <w:rPr>
          <w:rFonts w:ascii="Times New Roman" w:hAnsi="Times New Roman"/>
          <w:szCs w:val="24"/>
          <w:lang w:val="en-US"/>
        </w:rPr>
        <w:t xml:space="preserve"> shows a detail of the</w:t>
      </w:r>
      <w:r w:rsidR="001A38F1">
        <w:rPr>
          <w:rFonts w:ascii="Times New Roman" w:hAnsi="Times New Roman"/>
          <w:szCs w:val="24"/>
          <w:lang w:val="en-US"/>
        </w:rPr>
        <w:t xml:space="preserve"> FA model, w</w:t>
      </w:r>
      <w:r w:rsidR="00001616">
        <w:rPr>
          <w:rFonts w:ascii="Times New Roman" w:hAnsi="Times New Roman"/>
          <w:szCs w:val="24"/>
          <w:lang w:val="en-US"/>
        </w:rPr>
        <w:t>h</w:t>
      </w:r>
      <w:r w:rsidR="001A38F1">
        <w:rPr>
          <w:rFonts w:ascii="Times New Roman" w:hAnsi="Times New Roman"/>
          <w:szCs w:val="24"/>
          <w:lang w:val="en-US"/>
        </w:rPr>
        <w:t xml:space="preserve">ere the different materials </w:t>
      </w:r>
      <w:r w:rsidR="00E55991">
        <w:rPr>
          <w:rFonts w:ascii="Times New Roman" w:hAnsi="Times New Roman"/>
          <w:szCs w:val="24"/>
          <w:lang w:val="en-US"/>
        </w:rPr>
        <w:t xml:space="preserve">definition </w:t>
      </w:r>
      <w:r w:rsidR="001A38F1">
        <w:rPr>
          <w:rFonts w:ascii="Times New Roman" w:hAnsi="Times New Roman"/>
          <w:szCs w:val="24"/>
          <w:lang w:val="en-US"/>
        </w:rPr>
        <w:t>can be appreciated</w:t>
      </w:r>
      <w:r w:rsidR="00EE1DEE">
        <w:rPr>
          <w:rFonts w:ascii="Times New Roman" w:hAnsi="Times New Roman"/>
          <w:szCs w:val="24"/>
          <w:lang w:val="en-US"/>
        </w:rPr>
        <w:t xml:space="preserve"> together with the Cd wires for the cases where are modeled</w:t>
      </w:r>
      <w:r w:rsidR="001A38F1">
        <w:rPr>
          <w:rFonts w:ascii="Times New Roman" w:hAnsi="Times New Roman"/>
          <w:szCs w:val="24"/>
          <w:lang w:val="en-US"/>
        </w:rPr>
        <w:t xml:space="preserve">. </w:t>
      </w:r>
    </w:p>
    <w:p w:rsidR="004F0A5B" w:rsidRDefault="00CD318F" w:rsidP="004F0A5B">
      <w:pPr>
        <w:suppressAutoHyphens w:val="0"/>
        <w:overflowPunct/>
        <w:jc w:val="both"/>
        <w:textAlignment w:val="auto"/>
        <w:rPr>
          <w:rFonts w:ascii="Times New Roman" w:hAnsi="Times New Roman"/>
          <w:szCs w:val="24"/>
          <w:lang w:val="en-US"/>
        </w:rPr>
      </w:pPr>
      <w:r>
        <w:rPr>
          <w:rFonts w:ascii="Times New Roman" w:hAnsi="Times New Roman"/>
          <w:szCs w:val="24"/>
          <w:lang w:val="en-US"/>
        </w:rPr>
        <w:t xml:space="preserve"> </w:t>
      </w:r>
    </w:p>
    <w:tbl>
      <w:tblPr>
        <w:tblW w:w="0" w:type="auto"/>
        <w:jc w:val="center"/>
        <w:tblLook w:val="04A0"/>
      </w:tblPr>
      <w:tblGrid>
        <w:gridCol w:w="4086"/>
        <w:gridCol w:w="4244"/>
      </w:tblGrid>
      <w:tr w:rsidR="00733C6F" w:rsidRPr="00126210" w:rsidTr="00126210">
        <w:trPr>
          <w:jc w:val="center"/>
        </w:trPr>
        <w:tc>
          <w:tcPr>
            <w:tcW w:w="4086" w:type="dxa"/>
          </w:tcPr>
          <w:p w:rsidR="00733C6F" w:rsidRPr="00126210" w:rsidRDefault="004468B4" w:rsidP="00126210">
            <w:pPr>
              <w:suppressAutoHyphens w:val="0"/>
              <w:overflowPunct/>
              <w:jc w:val="center"/>
              <w:textAlignment w:val="auto"/>
              <w:rPr>
                <w:rFonts w:ascii="Times New Roman" w:eastAsia="Times New Roman" w:hAnsi="Times New Roman"/>
                <w:sz w:val="22"/>
                <w:szCs w:val="24"/>
                <w:lang w:val="en-US"/>
              </w:rPr>
            </w:pPr>
            <w:r w:rsidRPr="008D0498">
              <w:rPr>
                <w:rFonts w:ascii="Times New Roman" w:eastAsia="Times New Roman" w:hAnsi="Times New Roman"/>
                <w:sz w:val="22"/>
                <w:szCs w:val="24"/>
                <w:lang w:val="en-US"/>
              </w:rPr>
              <w:pict>
                <v:shape id="_x0000_i1029" type="#_x0000_t75" style="width:193.6pt;height:193.6pt">
                  <v:imagedata r:id="rId14" o:title="Cold_Cal_23_2-plot_geom11"/>
                </v:shape>
              </w:pict>
            </w:r>
          </w:p>
          <w:p w:rsidR="00966D29" w:rsidRPr="00126210" w:rsidRDefault="00966D29" w:rsidP="00126210">
            <w:pPr>
              <w:suppressAutoHyphens w:val="0"/>
              <w:overflowPunct/>
              <w:jc w:val="center"/>
              <w:textAlignment w:val="auto"/>
              <w:rPr>
                <w:rFonts w:ascii="Times New Roman" w:eastAsia="Times New Roman" w:hAnsi="Times New Roman"/>
                <w:sz w:val="22"/>
                <w:szCs w:val="24"/>
                <w:lang w:val="en-US"/>
              </w:rPr>
            </w:pPr>
            <w:r w:rsidRPr="00126210">
              <w:rPr>
                <w:rFonts w:ascii="Times New Roman" w:eastAsia="Times New Roman" w:hAnsi="Times New Roman"/>
                <w:sz w:val="22"/>
                <w:szCs w:val="24"/>
                <w:lang w:val="en-US"/>
              </w:rPr>
              <w:t xml:space="preserve">b) </w:t>
            </w:r>
            <w:r w:rsidRPr="00126210">
              <w:rPr>
                <w:rFonts w:ascii="Times New Roman" w:eastAsia="Times New Roman" w:hAnsi="Times New Roman"/>
                <w:i/>
                <w:sz w:val="22"/>
                <w:lang w:val="en-US"/>
              </w:rPr>
              <w:t xml:space="preserve">Full model x-y cut –centre of core – FA detail </w:t>
            </w:r>
            <w:r w:rsidR="001E2FE4" w:rsidRPr="00126210">
              <w:rPr>
                <w:rFonts w:ascii="Times New Roman" w:eastAsia="Times New Roman" w:hAnsi="Times New Roman"/>
                <w:i/>
                <w:sz w:val="22"/>
                <w:lang w:val="en-US"/>
              </w:rPr>
              <w:t>NE</w:t>
            </w:r>
            <w:r w:rsidRPr="00126210">
              <w:rPr>
                <w:rFonts w:ascii="Times New Roman" w:eastAsia="Times New Roman" w:hAnsi="Times New Roman"/>
                <w:i/>
                <w:sz w:val="22"/>
                <w:lang w:val="en-US"/>
              </w:rPr>
              <w:t xml:space="preserve"> corner</w:t>
            </w:r>
          </w:p>
        </w:tc>
        <w:tc>
          <w:tcPr>
            <w:tcW w:w="4244" w:type="dxa"/>
          </w:tcPr>
          <w:p w:rsidR="00733C6F" w:rsidRPr="00126210" w:rsidRDefault="004468B4" w:rsidP="00126210">
            <w:pPr>
              <w:suppressAutoHyphens w:val="0"/>
              <w:overflowPunct/>
              <w:jc w:val="center"/>
              <w:textAlignment w:val="auto"/>
              <w:rPr>
                <w:rFonts w:ascii="Times New Roman" w:eastAsia="Times New Roman" w:hAnsi="Times New Roman"/>
                <w:sz w:val="22"/>
                <w:szCs w:val="24"/>
                <w:lang w:val="en-US"/>
              </w:rPr>
            </w:pPr>
            <w:r w:rsidRPr="008D0498">
              <w:rPr>
                <w:rFonts w:ascii="Times New Roman" w:eastAsia="Times New Roman" w:hAnsi="Times New Roman"/>
                <w:sz w:val="22"/>
                <w:szCs w:val="24"/>
                <w:lang w:val="en-US"/>
              </w:rPr>
              <w:pict>
                <v:shape id="_x0000_i1030" type="#_x0000_t75" style="width:194.95pt;height:193.6pt">
                  <v:imagedata r:id="rId15" o:title="Cold_Cal_23_2-plot_geom23" cropbottom="6928f" cropleft="6790f"/>
                </v:shape>
              </w:pict>
            </w:r>
          </w:p>
          <w:p w:rsidR="00966D29" w:rsidRPr="00126210" w:rsidRDefault="00966D29" w:rsidP="00126210">
            <w:pPr>
              <w:suppressAutoHyphens w:val="0"/>
              <w:overflowPunct/>
              <w:jc w:val="center"/>
              <w:textAlignment w:val="auto"/>
              <w:rPr>
                <w:rFonts w:ascii="Times New Roman" w:eastAsia="Times New Roman" w:hAnsi="Times New Roman"/>
                <w:i/>
                <w:sz w:val="22"/>
                <w:lang w:val="en-US"/>
              </w:rPr>
            </w:pPr>
            <w:r w:rsidRPr="00126210">
              <w:rPr>
                <w:rFonts w:ascii="Times New Roman" w:eastAsia="Times New Roman" w:hAnsi="Times New Roman"/>
                <w:sz w:val="22"/>
                <w:szCs w:val="24"/>
                <w:lang w:val="en-US"/>
              </w:rPr>
              <w:t xml:space="preserve">b) </w:t>
            </w:r>
            <w:r w:rsidRPr="00126210">
              <w:rPr>
                <w:rFonts w:ascii="Times New Roman" w:eastAsia="Times New Roman" w:hAnsi="Times New Roman"/>
                <w:i/>
                <w:sz w:val="22"/>
                <w:lang w:val="en-US"/>
              </w:rPr>
              <w:t xml:space="preserve">Full model x-y cut – 20 cm below centre of core – FA detail </w:t>
            </w:r>
            <w:r w:rsidR="001E2FE4" w:rsidRPr="00126210">
              <w:rPr>
                <w:rFonts w:ascii="Times New Roman" w:eastAsia="Times New Roman" w:hAnsi="Times New Roman"/>
                <w:i/>
                <w:sz w:val="22"/>
                <w:lang w:val="en-US"/>
              </w:rPr>
              <w:t>NE</w:t>
            </w:r>
            <w:r w:rsidRPr="00126210">
              <w:rPr>
                <w:rFonts w:ascii="Times New Roman" w:eastAsia="Times New Roman" w:hAnsi="Times New Roman"/>
                <w:i/>
                <w:sz w:val="22"/>
                <w:lang w:val="en-US"/>
              </w:rPr>
              <w:t xml:space="preserve"> corner</w:t>
            </w:r>
          </w:p>
          <w:p w:rsidR="002F1C76" w:rsidRPr="00126210" w:rsidRDefault="002F1C76" w:rsidP="00126210">
            <w:pPr>
              <w:suppressAutoHyphens w:val="0"/>
              <w:overflowPunct/>
              <w:jc w:val="center"/>
              <w:textAlignment w:val="auto"/>
              <w:rPr>
                <w:rFonts w:ascii="Times New Roman" w:eastAsia="Times New Roman" w:hAnsi="Times New Roman"/>
                <w:sz w:val="22"/>
                <w:szCs w:val="24"/>
                <w:lang w:val="en-US"/>
              </w:rPr>
            </w:pPr>
          </w:p>
        </w:tc>
      </w:tr>
    </w:tbl>
    <w:p w:rsidR="00966D29" w:rsidRPr="004F0A5B" w:rsidRDefault="00966D29" w:rsidP="00966D29">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sidR="00D4221A">
        <w:rPr>
          <w:rFonts w:ascii="Times New Roman" w:hAnsi="Times New Roman"/>
          <w:i/>
          <w:sz w:val="22"/>
          <w:lang w:val="en-US"/>
        </w:rPr>
        <w:t>3</w:t>
      </w:r>
      <w:r w:rsidRPr="004F0A5B">
        <w:rPr>
          <w:rFonts w:ascii="Times New Roman" w:hAnsi="Times New Roman"/>
          <w:i/>
          <w:sz w:val="22"/>
          <w:lang w:val="en-US"/>
        </w:rPr>
        <w:t>. Serpent 3-D full core model</w:t>
      </w:r>
      <w:r>
        <w:rPr>
          <w:rFonts w:ascii="Times New Roman" w:hAnsi="Times New Roman"/>
          <w:i/>
          <w:sz w:val="22"/>
          <w:lang w:val="en-US"/>
        </w:rPr>
        <w:t xml:space="preserve"> – </w:t>
      </w:r>
      <w:r w:rsidR="002F1C76">
        <w:rPr>
          <w:rFonts w:ascii="Times New Roman" w:hAnsi="Times New Roman"/>
          <w:i/>
          <w:sz w:val="22"/>
          <w:lang w:val="en-US"/>
        </w:rPr>
        <w:t xml:space="preserve">FA detail - </w:t>
      </w:r>
      <w:r>
        <w:rPr>
          <w:rFonts w:ascii="Times New Roman" w:hAnsi="Times New Roman"/>
          <w:i/>
          <w:sz w:val="22"/>
          <w:lang w:val="en-US"/>
        </w:rPr>
        <w:t>Obtained with Serpent 2 geometry plotter.</w:t>
      </w:r>
    </w:p>
    <w:p w:rsidR="00FD0E9F" w:rsidRDefault="00FD0E9F" w:rsidP="004F0A5B">
      <w:pPr>
        <w:suppressAutoHyphens w:val="0"/>
        <w:overflowPunct/>
        <w:jc w:val="both"/>
        <w:textAlignment w:val="auto"/>
        <w:rPr>
          <w:rFonts w:ascii="Times New Roman" w:hAnsi="Times New Roman"/>
          <w:szCs w:val="24"/>
          <w:lang w:val="en-US"/>
        </w:rPr>
      </w:pPr>
    </w:p>
    <w:p w:rsidR="00346CFF" w:rsidRDefault="005E5A56" w:rsidP="00701F08">
      <w:pPr>
        <w:jc w:val="both"/>
        <w:rPr>
          <w:rFonts w:ascii="Times New Roman" w:hAnsi="Times New Roman"/>
          <w:szCs w:val="24"/>
          <w:lang w:val="en-US"/>
        </w:rPr>
      </w:pPr>
      <w:r>
        <w:rPr>
          <w:rFonts w:ascii="Times New Roman" w:hAnsi="Times New Roman"/>
          <w:szCs w:val="24"/>
          <w:lang w:val="en-US"/>
        </w:rPr>
        <w:t>I</w:t>
      </w:r>
      <w:r w:rsidR="00701F08" w:rsidRPr="00DA5567">
        <w:rPr>
          <w:rFonts w:ascii="Times New Roman" w:hAnsi="Times New Roman"/>
          <w:szCs w:val="24"/>
          <w:lang w:val="en-US"/>
        </w:rPr>
        <w:t xml:space="preserve">n order to </w:t>
      </w:r>
      <w:r w:rsidR="00DA5567">
        <w:rPr>
          <w:rFonts w:ascii="Times New Roman" w:hAnsi="Times New Roman"/>
          <w:szCs w:val="24"/>
          <w:lang w:val="en-US"/>
        </w:rPr>
        <w:t xml:space="preserve">be able </w:t>
      </w:r>
      <w:r w:rsidR="00701F08" w:rsidRPr="00DA5567">
        <w:rPr>
          <w:rFonts w:ascii="Times New Roman" w:hAnsi="Times New Roman"/>
          <w:szCs w:val="24"/>
          <w:lang w:val="en-US"/>
        </w:rPr>
        <w:t xml:space="preserve">perform several changes in the inputs in an easy – traceable way </w:t>
      </w:r>
      <w:r>
        <w:rPr>
          <w:rFonts w:ascii="Times New Roman" w:hAnsi="Times New Roman"/>
          <w:szCs w:val="24"/>
          <w:lang w:val="en-US"/>
        </w:rPr>
        <w:t>(</w:t>
      </w:r>
      <w:r w:rsidR="00701F08" w:rsidRPr="00DA5567">
        <w:rPr>
          <w:rFonts w:ascii="Times New Roman" w:hAnsi="Times New Roman"/>
          <w:szCs w:val="24"/>
          <w:lang w:val="en-US"/>
        </w:rPr>
        <w:t xml:space="preserve">such as CR positions, </w:t>
      </w:r>
      <w:r w:rsidR="00DA5567">
        <w:rPr>
          <w:rFonts w:ascii="Times New Roman" w:hAnsi="Times New Roman"/>
          <w:szCs w:val="24"/>
          <w:lang w:val="en-US"/>
        </w:rPr>
        <w:t>f</w:t>
      </w:r>
      <w:r w:rsidR="00701F08" w:rsidRPr="00DA5567">
        <w:rPr>
          <w:rFonts w:ascii="Times New Roman" w:hAnsi="Times New Roman"/>
          <w:szCs w:val="24"/>
          <w:lang w:val="en-US"/>
        </w:rPr>
        <w:t>acilities</w:t>
      </w:r>
      <w:r>
        <w:rPr>
          <w:rFonts w:ascii="Times New Roman" w:hAnsi="Times New Roman"/>
          <w:szCs w:val="24"/>
          <w:lang w:val="en-US"/>
        </w:rPr>
        <w:t>, materials</w:t>
      </w:r>
      <w:r w:rsidR="00701F08" w:rsidRPr="00DA5567">
        <w:rPr>
          <w:rFonts w:ascii="Times New Roman" w:hAnsi="Times New Roman"/>
          <w:szCs w:val="24"/>
          <w:lang w:val="en-US"/>
        </w:rPr>
        <w:t xml:space="preserve"> and FA in</w:t>
      </w:r>
      <w:r>
        <w:rPr>
          <w:rFonts w:ascii="Times New Roman" w:hAnsi="Times New Roman"/>
          <w:szCs w:val="24"/>
          <w:lang w:val="en-US"/>
        </w:rPr>
        <w:t xml:space="preserve">cluded in the </w:t>
      </w:r>
      <w:r w:rsidR="00701F08" w:rsidRPr="00DA5567">
        <w:rPr>
          <w:rFonts w:ascii="Times New Roman" w:hAnsi="Times New Roman"/>
          <w:szCs w:val="24"/>
          <w:lang w:val="en-US"/>
        </w:rPr>
        <w:t>core</w:t>
      </w:r>
      <w:r>
        <w:rPr>
          <w:rFonts w:ascii="Times New Roman" w:hAnsi="Times New Roman"/>
          <w:szCs w:val="24"/>
          <w:lang w:val="en-US"/>
        </w:rPr>
        <w:t>, etc.) t</w:t>
      </w:r>
      <w:r w:rsidRPr="00DA5567">
        <w:rPr>
          <w:rFonts w:ascii="Times New Roman" w:hAnsi="Times New Roman"/>
          <w:szCs w:val="24"/>
          <w:lang w:val="en-US"/>
        </w:rPr>
        <w:t xml:space="preserve">he model was developed in a </w:t>
      </w:r>
      <w:r w:rsidR="00E52823">
        <w:rPr>
          <w:rFonts w:ascii="Times New Roman" w:hAnsi="Times New Roman"/>
          <w:szCs w:val="24"/>
          <w:lang w:val="en-US"/>
        </w:rPr>
        <w:t>S</w:t>
      </w:r>
      <w:r w:rsidRPr="00DA5567">
        <w:rPr>
          <w:rFonts w:ascii="Times New Roman" w:hAnsi="Times New Roman"/>
          <w:szCs w:val="24"/>
          <w:lang w:val="en-US"/>
        </w:rPr>
        <w:t>preadsheet</w:t>
      </w:r>
      <w:r>
        <w:rPr>
          <w:rFonts w:ascii="Times New Roman" w:hAnsi="Times New Roman"/>
          <w:szCs w:val="24"/>
          <w:lang w:val="en-US"/>
        </w:rPr>
        <w:t xml:space="preserve"> that automatically generates the input file</w:t>
      </w:r>
      <w:r w:rsidR="00701F08" w:rsidRPr="00DA5567">
        <w:rPr>
          <w:rFonts w:ascii="Times New Roman" w:hAnsi="Times New Roman"/>
          <w:szCs w:val="24"/>
          <w:lang w:val="en-US"/>
        </w:rPr>
        <w:t>.</w:t>
      </w:r>
    </w:p>
    <w:p w:rsidR="00701F08" w:rsidRPr="00DA5567" w:rsidRDefault="002F1C76" w:rsidP="00701F08">
      <w:pPr>
        <w:jc w:val="both"/>
        <w:rPr>
          <w:rFonts w:ascii="Times New Roman" w:hAnsi="Times New Roman"/>
          <w:szCs w:val="24"/>
          <w:lang w:val="en-US"/>
        </w:rPr>
      </w:pPr>
      <w:r>
        <w:rPr>
          <w:rFonts w:ascii="Times New Roman" w:hAnsi="Times New Roman"/>
          <w:szCs w:val="24"/>
          <w:lang w:val="en-US"/>
        </w:rPr>
        <w:t xml:space="preserve">Besides, </w:t>
      </w:r>
      <w:r w:rsidR="00DA5567">
        <w:rPr>
          <w:rFonts w:ascii="Times New Roman" w:hAnsi="Times New Roman"/>
          <w:szCs w:val="24"/>
          <w:lang w:val="en-US"/>
        </w:rPr>
        <w:t>to</w:t>
      </w:r>
      <w:r w:rsidR="000E7D32">
        <w:rPr>
          <w:rFonts w:ascii="Times New Roman" w:hAnsi="Times New Roman"/>
          <w:szCs w:val="24"/>
          <w:lang w:val="en-US"/>
        </w:rPr>
        <w:t xml:space="preserve"> be able to</w:t>
      </w:r>
      <w:r w:rsidR="00DA5567">
        <w:rPr>
          <w:rFonts w:ascii="Times New Roman" w:hAnsi="Times New Roman"/>
          <w:szCs w:val="24"/>
          <w:lang w:val="en-US"/>
        </w:rPr>
        <w:t xml:space="preserve"> compare with already reported values </w:t>
      </w:r>
      <w:r w:rsidR="0046568D">
        <w:rPr>
          <w:rFonts w:ascii="Times New Roman" w:hAnsi="Times New Roman"/>
          <w:szCs w:val="24"/>
          <w:lang w:val="en-US"/>
        </w:rPr>
        <w:t>(</w:t>
      </w:r>
      <w:r w:rsidR="00DA5567">
        <w:rPr>
          <w:rFonts w:ascii="Times New Roman" w:hAnsi="Times New Roman"/>
          <w:szCs w:val="24"/>
          <w:lang w:val="en-US"/>
        </w:rPr>
        <w:t>[</w:t>
      </w:r>
      <w:r w:rsidR="00F8378C">
        <w:rPr>
          <w:rFonts w:ascii="Times New Roman" w:hAnsi="Times New Roman"/>
          <w:szCs w:val="24"/>
          <w:lang w:val="en-US"/>
        </w:rPr>
        <w:t>5</w:t>
      </w:r>
      <w:r w:rsidR="00DA5567">
        <w:rPr>
          <w:rFonts w:ascii="Times New Roman" w:hAnsi="Times New Roman"/>
          <w:szCs w:val="24"/>
          <w:lang w:val="en-US"/>
        </w:rPr>
        <w:t>] and [</w:t>
      </w:r>
      <w:r w:rsidR="00F8378C">
        <w:rPr>
          <w:rFonts w:ascii="Times New Roman" w:hAnsi="Times New Roman"/>
          <w:szCs w:val="24"/>
          <w:lang w:val="en-US"/>
        </w:rPr>
        <w:t>6</w:t>
      </w:r>
      <w:r w:rsidR="00DA5567">
        <w:rPr>
          <w:rFonts w:ascii="Times New Roman" w:hAnsi="Times New Roman"/>
          <w:szCs w:val="24"/>
          <w:lang w:val="en-US"/>
        </w:rPr>
        <w:t>]</w:t>
      </w:r>
      <w:r w:rsidR="0046568D">
        <w:rPr>
          <w:rFonts w:ascii="Times New Roman" w:hAnsi="Times New Roman"/>
          <w:szCs w:val="24"/>
          <w:lang w:val="en-US"/>
        </w:rPr>
        <w:t>)</w:t>
      </w:r>
      <w:r w:rsidR="000E7D32">
        <w:rPr>
          <w:rFonts w:ascii="Times New Roman" w:hAnsi="Times New Roman"/>
          <w:szCs w:val="24"/>
          <w:lang w:val="en-US"/>
        </w:rPr>
        <w:t xml:space="preserve"> minimizing the effect of the Nuclear Data Library</w:t>
      </w:r>
      <w:r w:rsidR="00DA5567">
        <w:rPr>
          <w:rFonts w:ascii="Times New Roman" w:hAnsi="Times New Roman"/>
          <w:szCs w:val="24"/>
          <w:lang w:val="en-US"/>
        </w:rPr>
        <w:t xml:space="preserve">, the data from </w:t>
      </w:r>
      <w:r w:rsidR="00701F08" w:rsidRPr="00DA5567">
        <w:rPr>
          <w:rFonts w:ascii="Times New Roman" w:hAnsi="Times New Roman"/>
          <w:szCs w:val="24"/>
          <w:lang w:val="en-US"/>
        </w:rPr>
        <w:t>ENDF</w:t>
      </w:r>
      <w:r w:rsidR="00DA5567">
        <w:rPr>
          <w:rFonts w:ascii="Times New Roman" w:hAnsi="Times New Roman"/>
          <w:szCs w:val="24"/>
          <w:lang w:val="en-US"/>
        </w:rPr>
        <w:t>/</w:t>
      </w:r>
      <w:r w:rsidR="00701F08" w:rsidRPr="00DA5567">
        <w:rPr>
          <w:rFonts w:ascii="Times New Roman" w:hAnsi="Times New Roman"/>
          <w:szCs w:val="24"/>
          <w:lang w:val="en-US"/>
        </w:rPr>
        <w:t>B</w:t>
      </w:r>
      <w:r w:rsidR="00DA5567">
        <w:rPr>
          <w:rFonts w:ascii="Times New Roman" w:hAnsi="Times New Roman"/>
          <w:szCs w:val="24"/>
          <w:lang w:val="en-US"/>
        </w:rPr>
        <w:t>-</w:t>
      </w:r>
      <w:r w:rsidR="00701F08" w:rsidRPr="00DA5567">
        <w:rPr>
          <w:rFonts w:ascii="Times New Roman" w:hAnsi="Times New Roman"/>
          <w:szCs w:val="24"/>
          <w:lang w:val="en-US"/>
        </w:rPr>
        <w:t xml:space="preserve">VI.8 was used. </w:t>
      </w:r>
    </w:p>
    <w:p w:rsidR="00701F08" w:rsidRDefault="00701F08">
      <w:pPr>
        <w:pStyle w:val="Textkrper"/>
        <w:jc w:val="both"/>
        <w:rPr>
          <w:rFonts w:ascii="Times New Roman" w:hAnsi="Times New Roman"/>
          <w:sz w:val="24"/>
          <w:lang w:val="en-US"/>
        </w:rPr>
      </w:pPr>
    </w:p>
    <w:p w:rsidR="00895A16" w:rsidRDefault="00895A16" w:rsidP="00895A16">
      <w:pPr>
        <w:pStyle w:val="Textkrper"/>
        <w:jc w:val="both"/>
        <w:rPr>
          <w:rFonts w:ascii="Times New Roman" w:hAnsi="Times New Roman"/>
          <w:b/>
          <w:sz w:val="24"/>
          <w:lang w:val="en-US"/>
        </w:rPr>
      </w:pPr>
      <w:r>
        <w:rPr>
          <w:rFonts w:ascii="Times New Roman" w:hAnsi="Times New Roman"/>
          <w:b/>
          <w:sz w:val="24"/>
          <w:lang w:val="en-US"/>
        </w:rPr>
        <w:t xml:space="preserve">3.1 </w:t>
      </w:r>
      <w:r w:rsidR="00F24D30">
        <w:rPr>
          <w:rFonts w:ascii="Times New Roman" w:hAnsi="Times New Roman"/>
          <w:b/>
          <w:sz w:val="24"/>
          <w:lang w:val="en-US"/>
        </w:rPr>
        <w:t>R</w:t>
      </w:r>
      <w:r>
        <w:rPr>
          <w:rFonts w:ascii="Times New Roman" w:hAnsi="Times New Roman"/>
          <w:b/>
          <w:sz w:val="24"/>
          <w:lang w:val="en-US"/>
        </w:rPr>
        <w:t xml:space="preserve">unning times and memory </w:t>
      </w:r>
      <w:r w:rsidR="00F24D30">
        <w:rPr>
          <w:rFonts w:ascii="Times New Roman" w:hAnsi="Times New Roman"/>
          <w:b/>
          <w:sz w:val="24"/>
          <w:lang w:val="en-US"/>
        </w:rPr>
        <w:t>requirements</w:t>
      </w:r>
    </w:p>
    <w:p w:rsidR="00895A16" w:rsidRDefault="00895A16">
      <w:pPr>
        <w:pStyle w:val="Textkrper"/>
        <w:jc w:val="both"/>
        <w:rPr>
          <w:rFonts w:ascii="Times New Roman" w:hAnsi="Times New Roman"/>
          <w:sz w:val="24"/>
          <w:lang w:val="en-US"/>
        </w:rPr>
      </w:pPr>
    </w:p>
    <w:p w:rsidR="008030D9" w:rsidRDefault="00895A16" w:rsidP="00895A16">
      <w:pPr>
        <w:pStyle w:val="Textkrper"/>
        <w:jc w:val="both"/>
        <w:rPr>
          <w:rFonts w:ascii="Times New Roman" w:hAnsi="Times New Roman"/>
          <w:sz w:val="24"/>
          <w:lang w:val="en-US"/>
        </w:rPr>
      </w:pPr>
      <w:r>
        <w:rPr>
          <w:rFonts w:ascii="Times New Roman" w:hAnsi="Times New Roman"/>
          <w:sz w:val="24"/>
          <w:lang w:val="en-US"/>
        </w:rPr>
        <w:t>All results presented in this work were obtained using Serpent2 v</w:t>
      </w:r>
      <w:r w:rsidR="009D7258">
        <w:rPr>
          <w:rFonts w:ascii="Times New Roman" w:hAnsi="Times New Roman"/>
          <w:sz w:val="24"/>
          <w:lang w:val="en-US"/>
        </w:rPr>
        <w:t>1</w:t>
      </w:r>
      <w:r>
        <w:rPr>
          <w:rFonts w:ascii="Times New Roman" w:hAnsi="Times New Roman"/>
          <w:sz w:val="24"/>
          <w:lang w:val="en-US"/>
        </w:rPr>
        <w:t>.21</w:t>
      </w:r>
      <w:r w:rsidR="001468B4">
        <w:rPr>
          <w:rFonts w:ascii="Times New Roman" w:hAnsi="Times New Roman"/>
          <w:sz w:val="24"/>
          <w:lang w:val="en-US"/>
        </w:rPr>
        <w:t>,</w:t>
      </w:r>
      <w:r>
        <w:rPr>
          <w:rFonts w:ascii="Times New Roman" w:hAnsi="Times New Roman"/>
          <w:sz w:val="24"/>
          <w:lang w:val="en-US"/>
        </w:rPr>
        <w:t xml:space="preserve"> run in parallel (OMP) mode </w:t>
      </w:r>
      <w:r w:rsidR="00F87C7C">
        <w:rPr>
          <w:rFonts w:ascii="Times New Roman" w:hAnsi="Times New Roman"/>
          <w:sz w:val="24"/>
          <w:lang w:val="en-US"/>
        </w:rPr>
        <w:t xml:space="preserve">in a </w:t>
      </w:r>
      <w:r w:rsidR="00193E59" w:rsidRPr="00193E59">
        <w:rPr>
          <w:rFonts w:ascii="Times New Roman" w:hAnsi="Times New Roman"/>
          <w:i/>
          <w:sz w:val="24"/>
          <w:lang w:val="en-US"/>
        </w:rPr>
        <w:t>L</w:t>
      </w:r>
      <w:r w:rsidR="00311268" w:rsidRPr="00193E59">
        <w:rPr>
          <w:rFonts w:ascii="Times New Roman" w:hAnsi="Times New Roman"/>
          <w:i/>
          <w:sz w:val="24"/>
          <w:lang w:val="en-US"/>
        </w:rPr>
        <w:t>inux</w:t>
      </w:r>
      <w:r w:rsidR="00311268">
        <w:rPr>
          <w:rFonts w:ascii="Times New Roman" w:hAnsi="Times New Roman"/>
          <w:sz w:val="24"/>
          <w:lang w:val="en-US"/>
        </w:rPr>
        <w:t xml:space="preserve"> </w:t>
      </w:r>
      <w:r w:rsidR="00F87C7C">
        <w:rPr>
          <w:rFonts w:ascii="Times New Roman" w:hAnsi="Times New Roman"/>
          <w:sz w:val="24"/>
          <w:lang w:val="en-US"/>
        </w:rPr>
        <w:t xml:space="preserve">cluster </w:t>
      </w:r>
      <w:r>
        <w:rPr>
          <w:rFonts w:ascii="Times New Roman" w:hAnsi="Times New Roman"/>
          <w:sz w:val="24"/>
          <w:lang w:val="en-US"/>
        </w:rPr>
        <w:t xml:space="preserve">using </w:t>
      </w:r>
      <w:r w:rsidR="00F87C7C">
        <w:rPr>
          <w:rFonts w:ascii="Times New Roman" w:hAnsi="Times New Roman"/>
          <w:sz w:val="24"/>
          <w:lang w:val="en-US"/>
        </w:rPr>
        <w:t xml:space="preserve">nodes with </w:t>
      </w:r>
      <w:r>
        <w:rPr>
          <w:rFonts w:ascii="Times New Roman" w:hAnsi="Times New Roman"/>
          <w:sz w:val="24"/>
          <w:lang w:val="en-US"/>
        </w:rPr>
        <w:t xml:space="preserve">up to </w:t>
      </w:r>
      <w:r w:rsidRPr="00D31C5F">
        <w:rPr>
          <w:rFonts w:ascii="Times New Roman" w:hAnsi="Times New Roman"/>
          <w:sz w:val="24"/>
          <w:lang w:val="en-US"/>
        </w:rPr>
        <w:t>64 @ 2.</w:t>
      </w:r>
      <w:r w:rsidR="00E443A5">
        <w:rPr>
          <w:rFonts w:ascii="Times New Roman" w:hAnsi="Times New Roman"/>
          <w:sz w:val="24"/>
          <w:lang w:val="en-US"/>
        </w:rPr>
        <w:t>6</w:t>
      </w:r>
      <w:r w:rsidRPr="00D31C5F">
        <w:rPr>
          <w:rFonts w:ascii="Times New Roman" w:hAnsi="Times New Roman"/>
          <w:sz w:val="24"/>
          <w:lang w:val="en-US"/>
        </w:rPr>
        <w:t>G</w:t>
      </w:r>
      <w:r>
        <w:rPr>
          <w:rFonts w:ascii="Times New Roman" w:hAnsi="Times New Roman"/>
          <w:sz w:val="24"/>
          <w:lang w:val="en-US"/>
        </w:rPr>
        <w:t>Hz processors</w:t>
      </w:r>
      <w:r w:rsidR="00F87C7C">
        <w:rPr>
          <w:rFonts w:ascii="Times New Roman" w:hAnsi="Times New Roman"/>
          <w:sz w:val="24"/>
          <w:lang w:val="en-US"/>
        </w:rPr>
        <w:t xml:space="preserve"> each</w:t>
      </w:r>
      <w:r>
        <w:rPr>
          <w:rFonts w:ascii="Times New Roman" w:hAnsi="Times New Roman"/>
          <w:sz w:val="24"/>
          <w:lang w:val="en-US"/>
        </w:rPr>
        <w:t>. The running time w</w:t>
      </w:r>
      <w:r w:rsidR="00E443A5">
        <w:rPr>
          <w:rFonts w:ascii="Times New Roman" w:hAnsi="Times New Roman"/>
          <w:sz w:val="24"/>
          <w:lang w:val="en-US"/>
        </w:rPr>
        <w:t>as</w:t>
      </w:r>
      <w:r>
        <w:rPr>
          <w:rFonts w:ascii="Times New Roman" w:hAnsi="Times New Roman"/>
          <w:sz w:val="24"/>
          <w:lang w:val="en-US"/>
        </w:rPr>
        <w:t xml:space="preserve"> reasonable for all fresh cases (i.e.</w:t>
      </w:r>
      <w:r w:rsidR="00E443A5">
        <w:rPr>
          <w:rFonts w:ascii="Times New Roman" w:hAnsi="Times New Roman"/>
          <w:sz w:val="24"/>
          <w:lang w:val="en-US"/>
        </w:rPr>
        <w:t xml:space="preserve"> 90 min for 32 processors to reach </w:t>
      </w:r>
      <w:r w:rsidR="00E443A5">
        <w:rPr>
          <w:rFonts w:ascii="Times New Roman" w:hAnsi="Times New Roman"/>
          <w:sz w:val="24"/>
          <w:lang w:val="en-US"/>
        </w:rPr>
        <w:sym w:font="Symbol" w:char="F07E"/>
      </w:r>
      <w:r w:rsidR="00E443A5">
        <w:rPr>
          <w:rFonts w:ascii="Times New Roman" w:hAnsi="Times New Roman"/>
          <w:sz w:val="24"/>
          <w:lang w:val="en-US"/>
        </w:rPr>
        <w:t xml:space="preserve">10pcm of statistical error in effective multiplication factor or </w:t>
      </w:r>
      <w:r w:rsidR="00586076">
        <w:rPr>
          <w:rFonts w:ascii="Times New Roman" w:hAnsi="Times New Roman"/>
          <w:sz w:val="24"/>
          <w:lang w:val="en-US"/>
        </w:rPr>
        <w:t>300</w:t>
      </w:r>
      <w:r w:rsidR="00707913">
        <w:rPr>
          <w:rFonts w:ascii="Times New Roman" w:hAnsi="Times New Roman"/>
          <w:sz w:val="24"/>
          <w:lang w:val="en-US"/>
        </w:rPr>
        <w:t xml:space="preserve">min for </w:t>
      </w:r>
      <w:r w:rsidR="00E443A5">
        <w:rPr>
          <w:rFonts w:ascii="Times New Roman" w:hAnsi="Times New Roman"/>
          <w:sz w:val="24"/>
          <w:lang w:val="en-US"/>
        </w:rPr>
        <w:sym w:font="Symbol" w:char="F07E"/>
      </w:r>
      <w:r w:rsidR="00E443A5">
        <w:rPr>
          <w:rFonts w:ascii="Times New Roman" w:hAnsi="Times New Roman"/>
          <w:sz w:val="24"/>
          <w:lang w:val="en-US"/>
        </w:rPr>
        <w:t xml:space="preserve">2% in </w:t>
      </w:r>
      <w:r w:rsidR="00F24D30">
        <w:rPr>
          <w:rFonts w:ascii="Times New Roman" w:hAnsi="Times New Roman"/>
          <w:sz w:val="24"/>
          <w:lang w:val="en-US"/>
        </w:rPr>
        <w:t xml:space="preserve">the </w:t>
      </w:r>
      <w:r w:rsidR="00E443A5">
        <w:rPr>
          <w:rFonts w:ascii="Times New Roman" w:hAnsi="Times New Roman"/>
          <w:sz w:val="24"/>
          <w:lang w:val="en-US"/>
        </w:rPr>
        <w:t>flux values</w:t>
      </w:r>
      <w:r w:rsidR="00F24D30">
        <w:rPr>
          <w:rFonts w:ascii="Times New Roman" w:hAnsi="Times New Roman"/>
          <w:sz w:val="24"/>
          <w:lang w:val="en-US"/>
        </w:rPr>
        <w:t xml:space="preserve"> for </w:t>
      </w:r>
      <w:r w:rsidR="00432927">
        <w:rPr>
          <w:rFonts w:ascii="Times New Roman" w:hAnsi="Times New Roman"/>
          <w:sz w:val="24"/>
          <w:lang w:val="en-US"/>
        </w:rPr>
        <w:t>0.3</w:t>
      </w:r>
      <w:r w:rsidR="00F24D30">
        <w:rPr>
          <w:rFonts w:ascii="Times New Roman" w:hAnsi="Times New Roman"/>
          <w:sz w:val="24"/>
          <w:lang w:val="en-US"/>
        </w:rPr>
        <w:t>cm</w:t>
      </w:r>
      <w:r w:rsidR="00F24D30" w:rsidRPr="00F24D30">
        <w:rPr>
          <w:rFonts w:ascii="Times New Roman" w:hAnsi="Times New Roman"/>
          <w:sz w:val="24"/>
          <w:vertAlign w:val="superscript"/>
          <w:lang w:val="en-US"/>
        </w:rPr>
        <w:t>3</w:t>
      </w:r>
      <w:r w:rsidR="00F24D30">
        <w:rPr>
          <w:rFonts w:ascii="Times New Roman" w:hAnsi="Times New Roman"/>
          <w:sz w:val="24"/>
          <w:lang w:val="en-US"/>
        </w:rPr>
        <w:t xml:space="preserve"> meshes inside the core</w:t>
      </w:r>
      <w:r w:rsidR="00E443A5">
        <w:rPr>
          <w:rFonts w:ascii="Times New Roman" w:hAnsi="Times New Roman"/>
          <w:sz w:val="24"/>
          <w:lang w:val="en-US"/>
        </w:rPr>
        <w:t>, with almost 99% of CPU usage</w:t>
      </w:r>
      <w:r w:rsidR="004A7AED">
        <w:rPr>
          <w:rFonts w:ascii="Times New Roman" w:hAnsi="Times New Roman"/>
          <w:sz w:val="24"/>
          <w:lang w:val="en-US"/>
        </w:rPr>
        <w:t xml:space="preserve"> for both cases</w:t>
      </w:r>
      <w:r w:rsidR="00E443A5">
        <w:rPr>
          <w:rFonts w:ascii="Times New Roman" w:hAnsi="Times New Roman"/>
          <w:sz w:val="24"/>
          <w:lang w:val="en-US"/>
        </w:rPr>
        <w:t>)</w:t>
      </w:r>
      <w:r w:rsidR="008030D9">
        <w:rPr>
          <w:rFonts w:ascii="Times New Roman" w:hAnsi="Times New Roman"/>
          <w:sz w:val="24"/>
          <w:lang w:val="en-US"/>
        </w:rPr>
        <w:t>.</w:t>
      </w:r>
    </w:p>
    <w:p w:rsidR="00895A16" w:rsidRDefault="008030D9" w:rsidP="00895A16">
      <w:pPr>
        <w:pStyle w:val="Textkrper"/>
        <w:jc w:val="both"/>
        <w:rPr>
          <w:rFonts w:ascii="Times New Roman" w:hAnsi="Times New Roman"/>
          <w:sz w:val="24"/>
          <w:lang w:val="en-US"/>
        </w:rPr>
      </w:pPr>
      <w:r>
        <w:rPr>
          <w:rFonts w:ascii="Times New Roman" w:hAnsi="Times New Roman"/>
          <w:sz w:val="24"/>
          <w:lang w:val="en-US"/>
        </w:rPr>
        <w:t>In order to deal with memory requirements for burn</w:t>
      </w:r>
      <w:r w:rsidR="004D3E30">
        <w:rPr>
          <w:rFonts w:ascii="Times New Roman" w:hAnsi="Times New Roman"/>
          <w:sz w:val="24"/>
          <w:lang w:val="en-US"/>
        </w:rPr>
        <w:t>up</w:t>
      </w:r>
      <w:r>
        <w:rPr>
          <w:rFonts w:ascii="Times New Roman" w:hAnsi="Times New Roman"/>
          <w:sz w:val="24"/>
          <w:lang w:val="en-US"/>
        </w:rPr>
        <w:t xml:space="preserve"> cases (due to the material subdivision</w:t>
      </w:r>
      <w:r w:rsidR="004D3E30">
        <w:rPr>
          <w:rFonts w:ascii="Times New Roman" w:hAnsi="Times New Roman"/>
          <w:sz w:val="24"/>
          <w:lang w:val="en-US"/>
        </w:rPr>
        <w:t>,</w:t>
      </w:r>
      <w:r w:rsidR="00AD5C41">
        <w:rPr>
          <w:rFonts w:ascii="Times New Roman" w:hAnsi="Times New Roman"/>
          <w:sz w:val="24"/>
          <w:lang w:val="en-US"/>
        </w:rPr>
        <w:t xml:space="preserve"> that </w:t>
      </w:r>
      <w:r w:rsidR="004D3E30">
        <w:rPr>
          <w:rFonts w:ascii="Times New Roman" w:hAnsi="Times New Roman"/>
          <w:sz w:val="24"/>
          <w:lang w:val="en-US"/>
        </w:rPr>
        <w:t xml:space="preserve">lead </w:t>
      </w:r>
      <w:r w:rsidR="00AD5C41">
        <w:rPr>
          <w:rFonts w:ascii="Times New Roman" w:hAnsi="Times New Roman"/>
          <w:sz w:val="24"/>
          <w:lang w:val="en-US"/>
        </w:rPr>
        <w:t xml:space="preserve">up to 100GB </w:t>
      </w:r>
      <w:r w:rsidR="004D3E30">
        <w:rPr>
          <w:rFonts w:ascii="Times New Roman" w:hAnsi="Times New Roman"/>
          <w:sz w:val="24"/>
          <w:lang w:val="en-US"/>
        </w:rPr>
        <w:t>of RAM</w:t>
      </w:r>
      <w:r w:rsidR="00AD5C41">
        <w:rPr>
          <w:rFonts w:ascii="Times New Roman" w:hAnsi="Times New Roman"/>
          <w:sz w:val="24"/>
          <w:lang w:val="en-US"/>
        </w:rPr>
        <w:t xml:space="preserve"> if no optimization is performed for 64 processors in OMP</w:t>
      </w:r>
      <w:r>
        <w:rPr>
          <w:rFonts w:ascii="Times New Roman" w:hAnsi="Times New Roman"/>
          <w:sz w:val="24"/>
          <w:lang w:val="en-US"/>
        </w:rPr>
        <w:t xml:space="preserve">), the unionized energy grid tolerance </w:t>
      </w:r>
      <w:r w:rsidR="00745470">
        <w:rPr>
          <w:rFonts w:ascii="Times New Roman" w:hAnsi="Times New Roman"/>
          <w:sz w:val="24"/>
          <w:lang w:val="en-US"/>
        </w:rPr>
        <w:t>[8</w:t>
      </w:r>
      <w:r w:rsidR="00AD5C41">
        <w:rPr>
          <w:rFonts w:ascii="Times New Roman" w:hAnsi="Times New Roman"/>
          <w:sz w:val="24"/>
          <w:lang w:val="en-US"/>
        </w:rPr>
        <w:t xml:space="preserve">] </w:t>
      </w:r>
      <w:r>
        <w:rPr>
          <w:rFonts w:ascii="Times New Roman" w:hAnsi="Times New Roman"/>
          <w:sz w:val="24"/>
          <w:lang w:val="en-US"/>
        </w:rPr>
        <w:t xml:space="preserve">was slightly diminished </w:t>
      </w:r>
      <w:r w:rsidR="00467CC8">
        <w:rPr>
          <w:rFonts w:ascii="Times New Roman" w:hAnsi="Times New Roman"/>
          <w:sz w:val="24"/>
          <w:lang w:val="en-US"/>
        </w:rPr>
        <w:t>to</w:t>
      </w:r>
      <w:r w:rsidR="00F87C7C">
        <w:rPr>
          <w:rFonts w:ascii="Times New Roman" w:hAnsi="Times New Roman"/>
          <w:sz w:val="24"/>
          <w:lang w:val="en-US"/>
        </w:rPr>
        <w:t xml:space="preserve"> allow full burnup calculations using OMP up to 64 processors</w:t>
      </w:r>
      <w:r>
        <w:rPr>
          <w:rFonts w:ascii="Times New Roman" w:hAnsi="Times New Roman"/>
          <w:sz w:val="24"/>
          <w:lang w:val="en-US"/>
        </w:rPr>
        <w:t xml:space="preserve">. </w:t>
      </w:r>
      <w:r w:rsidR="003A2112">
        <w:rPr>
          <w:rFonts w:ascii="Times New Roman" w:hAnsi="Times New Roman"/>
          <w:sz w:val="24"/>
          <w:lang w:val="en-US"/>
        </w:rPr>
        <w:t>The observed impact of such reduction in the results was negligible.</w:t>
      </w:r>
      <w:r w:rsidR="00895A16">
        <w:rPr>
          <w:rFonts w:ascii="Times New Roman" w:hAnsi="Times New Roman"/>
          <w:sz w:val="24"/>
          <w:lang w:val="en-US"/>
        </w:rPr>
        <w:t xml:space="preserve"> </w:t>
      </w:r>
    </w:p>
    <w:p w:rsidR="00895A16" w:rsidRPr="00701F08" w:rsidRDefault="00895A16">
      <w:pPr>
        <w:pStyle w:val="Textkrper"/>
        <w:jc w:val="both"/>
        <w:rPr>
          <w:rFonts w:ascii="Times New Roman" w:hAnsi="Times New Roman"/>
          <w:sz w:val="24"/>
          <w:lang w:val="en-US"/>
        </w:rPr>
      </w:pPr>
    </w:p>
    <w:p w:rsidR="00701F08" w:rsidRDefault="00BD214D">
      <w:pPr>
        <w:pStyle w:val="Textkrper"/>
        <w:jc w:val="both"/>
        <w:rPr>
          <w:rFonts w:ascii="Times New Roman" w:hAnsi="Times New Roman"/>
          <w:b/>
          <w:sz w:val="24"/>
          <w:lang w:val="en-US"/>
        </w:rPr>
      </w:pPr>
      <w:r>
        <w:rPr>
          <w:rFonts w:ascii="Times New Roman" w:hAnsi="Times New Roman"/>
          <w:b/>
          <w:sz w:val="24"/>
          <w:lang w:val="en-US"/>
        </w:rPr>
        <w:t>3. Results</w:t>
      </w:r>
    </w:p>
    <w:p w:rsidR="000A642A" w:rsidRDefault="000A642A">
      <w:pPr>
        <w:pStyle w:val="Textkrper"/>
        <w:jc w:val="both"/>
        <w:rPr>
          <w:rFonts w:ascii="Times New Roman" w:hAnsi="Times New Roman"/>
          <w:sz w:val="24"/>
          <w:lang w:val="en-US"/>
        </w:rPr>
      </w:pPr>
    </w:p>
    <w:p w:rsidR="004A1C4A" w:rsidRDefault="00551C39">
      <w:pPr>
        <w:pStyle w:val="Textkrper"/>
        <w:jc w:val="both"/>
        <w:rPr>
          <w:rFonts w:ascii="Times New Roman" w:hAnsi="Times New Roman"/>
          <w:sz w:val="24"/>
          <w:lang w:val="en-US"/>
        </w:rPr>
      </w:pPr>
      <w:r>
        <w:rPr>
          <w:rFonts w:ascii="Times New Roman" w:hAnsi="Times New Roman"/>
          <w:sz w:val="24"/>
          <w:lang w:val="en-US"/>
        </w:rPr>
        <w:t>With the models described in Section 2, the mai</w:t>
      </w:r>
      <w:r w:rsidR="00B3503C">
        <w:rPr>
          <w:rFonts w:ascii="Times New Roman" w:hAnsi="Times New Roman"/>
          <w:sz w:val="24"/>
          <w:lang w:val="en-US"/>
        </w:rPr>
        <w:t>n experimental parameters from R</w:t>
      </w:r>
      <w:r>
        <w:rPr>
          <w:rFonts w:ascii="Times New Roman" w:hAnsi="Times New Roman"/>
          <w:sz w:val="24"/>
          <w:lang w:val="en-US"/>
        </w:rPr>
        <w:t xml:space="preserve">eactor </w:t>
      </w:r>
      <w:r w:rsidR="00B3503C">
        <w:rPr>
          <w:rFonts w:ascii="Times New Roman" w:hAnsi="Times New Roman"/>
          <w:sz w:val="24"/>
          <w:lang w:val="en-US"/>
        </w:rPr>
        <w:t>C</w:t>
      </w:r>
      <w:r>
        <w:rPr>
          <w:rFonts w:ascii="Times New Roman" w:hAnsi="Times New Roman"/>
          <w:sz w:val="24"/>
          <w:lang w:val="en-US"/>
        </w:rPr>
        <w:t xml:space="preserve">ommissioning were calculated, namely: </w:t>
      </w:r>
    </w:p>
    <w:p w:rsidR="00551C39" w:rsidRDefault="00551C39" w:rsidP="00551C39">
      <w:pPr>
        <w:pStyle w:val="Textkrper"/>
        <w:numPr>
          <w:ilvl w:val="0"/>
          <w:numId w:val="44"/>
        </w:numPr>
        <w:jc w:val="both"/>
        <w:rPr>
          <w:rFonts w:ascii="Times New Roman" w:hAnsi="Times New Roman"/>
          <w:sz w:val="24"/>
          <w:lang w:val="en-US"/>
        </w:rPr>
      </w:pPr>
      <w:r>
        <w:rPr>
          <w:rFonts w:ascii="Times New Roman" w:hAnsi="Times New Roman"/>
          <w:sz w:val="24"/>
          <w:lang w:val="en-US"/>
        </w:rPr>
        <w:t>Critical positions from CR calibrations in Cold Fresh state</w:t>
      </w:r>
      <w:r w:rsidR="00273D2A">
        <w:rPr>
          <w:rFonts w:ascii="Times New Roman" w:hAnsi="Times New Roman"/>
          <w:sz w:val="24"/>
          <w:lang w:val="en-US"/>
        </w:rPr>
        <w:t>.</w:t>
      </w:r>
    </w:p>
    <w:p w:rsidR="00551C39" w:rsidRDefault="00124EA3" w:rsidP="00551C39">
      <w:pPr>
        <w:pStyle w:val="Textkrper"/>
        <w:numPr>
          <w:ilvl w:val="0"/>
          <w:numId w:val="44"/>
        </w:numPr>
        <w:jc w:val="both"/>
        <w:rPr>
          <w:rFonts w:ascii="Times New Roman" w:hAnsi="Times New Roman"/>
          <w:sz w:val="24"/>
          <w:lang w:val="en-US"/>
        </w:rPr>
      </w:pPr>
      <w:r>
        <w:rPr>
          <w:rFonts w:ascii="Times New Roman" w:hAnsi="Times New Roman"/>
          <w:sz w:val="24"/>
          <w:lang w:val="en-US"/>
        </w:rPr>
        <w:lastRenderedPageBreak/>
        <w:t xml:space="preserve">Thermal neutron </w:t>
      </w:r>
      <w:r w:rsidR="00551C39">
        <w:rPr>
          <w:rFonts w:ascii="Times New Roman" w:hAnsi="Times New Roman"/>
          <w:sz w:val="24"/>
          <w:lang w:val="en-US"/>
        </w:rPr>
        <w:t>Flux profiles in</w:t>
      </w:r>
      <w:r w:rsidR="00467CC8">
        <w:rPr>
          <w:rFonts w:ascii="Times New Roman" w:hAnsi="Times New Roman"/>
          <w:sz w:val="24"/>
          <w:lang w:val="en-US"/>
        </w:rPr>
        <w:t>side</w:t>
      </w:r>
      <w:r w:rsidR="00551C39">
        <w:rPr>
          <w:rFonts w:ascii="Times New Roman" w:hAnsi="Times New Roman"/>
          <w:sz w:val="24"/>
          <w:lang w:val="en-US"/>
        </w:rPr>
        <w:t xml:space="preserve"> the core</w:t>
      </w:r>
      <w:r w:rsidR="00273D2A">
        <w:rPr>
          <w:rFonts w:ascii="Times New Roman" w:hAnsi="Times New Roman"/>
          <w:sz w:val="24"/>
          <w:lang w:val="en-US"/>
        </w:rPr>
        <w:t>.</w:t>
      </w:r>
    </w:p>
    <w:p w:rsidR="0099469A" w:rsidRDefault="0099469A" w:rsidP="0099469A">
      <w:pPr>
        <w:pStyle w:val="Textkrper"/>
        <w:numPr>
          <w:ilvl w:val="0"/>
          <w:numId w:val="44"/>
        </w:numPr>
        <w:jc w:val="both"/>
        <w:rPr>
          <w:rFonts w:ascii="Times New Roman" w:hAnsi="Times New Roman"/>
          <w:sz w:val="24"/>
          <w:lang w:val="en-US"/>
        </w:rPr>
      </w:pPr>
      <w:r>
        <w:rPr>
          <w:rFonts w:ascii="Times New Roman" w:hAnsi="Times New Roman"/>
          <w:sz w:val="24"/>
          <w:lang w:val="en-US"/>
        </w:rPr>
        <w:t>Kinetic Parameters.</w:t>
      </w:r>
    </w:p>
    <w:p w:rsidR="00551C39" w:rsidRDefault="00273D2A" w:rsidP="00551C39">
      <w:pPr>
        <w:pStyle w:val="Textkrper"/>
        <w:numPr>
          <w:ilvl w:val="0"/>
          <w:numId w:val="44"/>
        </w:numPr>
        <w:jc w:val="both"/>
        <w:rPr>
          <w:rFonts w:ascii="Times New Roman" w:hAnsi="Times New Roman"/>
          <w:sz w:val="24"/>
          <w:lang w:val="en-US"/>
        </w:rPr>
      </w:pPr>
      <w:r>
        <w:rPr>
          <w:rFonts w:ascii="Times New Roman" w:hAnsi="Times New Roman"/>
          <w:sz w:val="24"/>
          <w:lang w:val="en-US"/>
        </w:rPr>
        <w:t>Critical positions with burnup (Hot Full Power</w:t>
      </w:r>
      <w:r w:rsidR="00982B2F">
        <w:rPr>
          <w:rFonts w:ascii="Times New Roman" w:hAnsi="Times New Roman"/>
          <w:sz w:val="24"/>
          <w:lang w:val="en-US"/>
        </w:rPr>
        <w:t xml:space="preserve"> </w:t>
      </w:r>
      <w:r>
        <w:rPr>
          <w:rFonts w:ascii="Times New Roman" w:hAnsi="Times New Roman"/>
          <w:sz w:val="24"/>
          <w:lang w:val="en-US"/>
        </w:rPr>
        <w:t>state</w:t>
      </w:r>
      <w:r w:rsidR="00982B2F">
        <w:rPr>
          <w:rFonts w:ascii="Times New Roman" w:hAnsi="Times New Roman"/>
          <w:sz w:val="24"/>
          <w:lang w:val="en-US"/>
        </w:rPr>
        <w:t>)</w:t>
      </w:r>
      <w:r>
        <w:rPr>
          <w:rFonts w:ascii="Times New Roman" w:hAnsi="Times New Roman"/>
          <w:sz w:val="24"/>
          <w:lang w:val="en-US"/>
        </w:rPr>
        <w:t>.</w:t>
      </w:r>
    </w:p>
    <w:p w:rsidR="00A8604F" w:rsidRPr="009063BA" w:rsidRDefault="00F83ED0">
      <w:pPr>
        <w:pStyle w:val="Textkrper"/>
        <w:jc w:val="both"/>
        <w:rPr>
          <w:rFonts w:ascii="Times New Roman" w:hAnsi="Times New Roman"/>
          <w:sz w:val="24"/>
          <w:lang w:val="en-US"/>
        </w:rPr>
      </w:pPr>
      <w:r>
        <w:rPr>
          <w:rFonts w:ascii="Times New Roman" w:hAnsi="Times New Roman"/>
          <w:sz w:val="24"/>
          <w:lang w:val="en-US"/>
        </w:rPr>
        <w:t>Finally, t</w:t>
      </w:r>
      <w:r w:rsidR="009063BA" w:rsidRPr="009063BA">
        <w:rPr>
          <w:rFonts w:ascii="Times New Roman" w:hAnsi="Times New Roman"/>
          <w:sz w:val="24"/>
          <w:lang w:val="en-US"/>
        </w:rPr>
        <w:t xml:space="preserve">he </w:t>
      </w:r>
      <w:r>
        <w:rPr>
          <w:rFonts w:ascii="Times New Roman" w:hAnsi="Times New Roman"/>
          <w:sz w:val="24"/>
          <w:lang w:val="en-US"/>
        </w:rPr>
        <w:t>results obtained with Serpent 2 models</w:t>
      </w:r>
      <w:r w:rsidR="009063BA" w:rsidRPr="009063BA">
        <w:rPr>
          <w:rFonts w:ascii="Times New Roman" w:hAnsi="Times New Roman"/>
          <w:sz w:val="24"/>
          <w:lang w:val="en-US"/>
        </w:rPr>
        <w:t xml:space="preserve"> were also compared wi</w:t>
      </w:r>
      <w:r w:rsidR="009063BA">
        <w:rPr>
          <w:rFonts w:ascii="Times New Roman" w:hAnsi="Times New Roman"/>
          <w:sz w:val="24"/>
          <w:lang w:val="en-US"/>
        </w:rPr>
        <w:t>t</w:t>
      </w:r>
      <w:r w:rsidR="009063BA" w:rsidRPr="009063BA">
        <w:rPr>
          <w:rFonts w:ascii="Times New Roman" w:hAnsi="Times New Roman"/>
          <w:sz w:val="24"/>
          <w:lang w:val="en-US"/>
        </w:rPr>
        <w:t xml:space="preserve">h those </w:t>
      </w:r>
      <w:r w:rsidR="009063BA">
        <w:rPr>
          <w:rFonts w:ascii="Times New Roman" w:hAnsi="Times New Roman"/>
          <w:sz w:val="24"/>
          <w:lang w:val="en-US"/>
        </w:rPr>
        <w:t xml:space="preserve">calculated during the Commissioning with the INVAP´s Calculation line </w:t>
      </w:r>
      <w:r>
        <w:rPr>
          <w:rFonts w:ascii="Times New Roman" w:hAnsi="Times New Roman"/>
          <w:sz w:val="24"/>
          <w:lang w:val="en-US"/>
        </w:rPr>
        <w:t>[3]</w:t>
      </w:r>
      <w:r w:rsidR="0049661C">
        <w:rPr>
          <w:rFonts w:ascii="Times New Roman" w:hAnsi="Times New Roman"/>
          <w:sz w:val="24"/>
          <w:lang w:val="en-US"/>
        </w:rPr>
        <w:t>,</w:t>
      </w:r>
      <w:r>
        <w:rPr>
          <w:rFonts w:ascii="Times New Roman" w:hAnsi="Times New Roman"/>
          <w:sz w:val="24"/>
          <w:lang w:val="en-US"/>
        </w:rPr>
        <w:t xml:space="preserve"> </w:t>
      </w:r>
      <w:r w:rsidR="00A417C4">
        <w:rPr>
          <w:rFonts w:ascii="Times New Roman" w:hAnsi="Times New Roman"/>
          <w:sz w:val="24"/>
          <w:lang w:val="en-US"/>
        </w:rPr>
        <w:t>(</w:t>
      </w:r>
      <w:r w:rsidR="0049661C">
        <w:rPr>
          <w:rFonts w:ascii="Times New Roman" w:hAnsi="Times New Roman"/>
          <w:sz w:val="24"/>
          <w:lang w:val="en-US"/>
        </w:rPr>
        <w:t xml:space="preserve">i.e. using </w:t>
      </w:r>
      <w:r w:rsidR="00A417C4">
        <w:rPr>
          <w:rFonts w:ascii="Times New Roman" w:hAnsi="Times New Roman"/>
          <w:sz w:val="24"/>
          <w:lang w:val="en-US"/>
        </w:rPr>
        <w:t xml:space="preserve">CONDOR cell code </w:t>
      </w:r>
      <w:r>
        <w:rPr>
          <w:rFonts w:ascii="Times New Roman" w:hAnsi="Times New Roman"/>
          <w:sz w:val="24"/>
          <w:lang w:val="en-US"/>
        </w:rPr>
        <w:t>and</w:t>
      </w:r>
      <w:r w:rsidR="00A417C4">
        <w:rPr>
          <w:rFonts w:ascii="Times New Roman" w:hAnsi="Times New Roman"/>
          <w:sz w:val="24"/>
          <w:lang w:val="en-US"/>
        </w:rPr>
        <w:t xml:space="preserve"> CITVAP core code)</w:t>
      </w:r>
      <w:r w:rsidR="009063BA">
        <w:rPr>
          <w:rFonts w:ascii="Times New Roman" w:hAnsi="Times New Roman"/>
          <w:sz w:val="24"/>
          <w:lang w:val="en-US"/>
        </w:rPr>
        <w:t xml:space="preserve"> </w:t>
      </w:r>
      <w:r w:rsidR="009063BA" w:rsidRPr="009063BA">
        <w:rPr>
          <w:rFonts w:ascii="Times New Roman" w:hAnsi="Times New Roman"/>
          <w:sz w:val="24"/>
          <w:lang w:val="en-US"/>
        </w:rPr>
        <w:t xml:space="preserve">reported </w:t>
      </w:r>
      <w:r w:rsidR="00381292">
        <w:rPr>
          <w:rFonts w:ascii="Times New Roman" w:hAnsi="Times New Roman"/>
          <w:sz w:val="24"/>
          <w:lang w:val="en-US"/>
        </w:rPr>
        <w:t>in [5</w:t>
      </w:r>
      <w:r w:rsidR="009063BA">
        <w:rPr>
          <w:rFonts w:ascii="Times New Roman" w:hAnsi="Times New Roman"/>
          <w:sz w:val="24"/>
          <w:lang w:val="en-US"/>
        </w:rPr>
        <w:t>] and [</w:t>
      </w:r>
      <w:r w:rsidR="00381292">
        <w:rPr>
          <w:rFonts w:ascii="Times New Roman" w:hAnsi="Times New Roman"/>
          <w:sz w:val="24"/>
          <w:lang w:val="en-US"/>
        </w:rPr>
        <w:t>6</w:t>
      </w:r>
      <w:r w:rsidR="009063BA">
        <w:rPr>
          <w:rFonts w:ascii="Times New Roman" w:hAnsi="Times New Roman"/>
          <w:sz w:val="24"/>
          <w:lang w:val="en-US"/>
        </w:rPr>
        <w:t>].</w:t>
      </w:r>
    </w:p>
    <w:p w:rsidR="000145DF" w:rsidRDefault="000145DF" w:rsidP="000145DF">
      <w:pPr>
        <w:pStyle w:val="Textkrper"/>
        <w:jc w:val="both"/>
        <w:rPr>
          <w:rFonts w:ascii="Times New Roman" w:hAnsi="Times New Roman"/>
          <w:b/>
          <w:sz w:val="24"/>
          <w:lang w:val="en-US"/>
        </w:rPr>
      </w:pPr>
    </w:p>
    <w:p w:rsidR="000145DF" w:rsidRPr="000145DF" w:rsidRDefault="000145DF" w:rsidP="000145DF">
      <w:pPr>
        <w:pStyle w:val="Textkrper"/>
        <w:jc w:val="both"/>
        <w:rPr>
          <w:rFonts w:ascii="Times New Roman" w:hAnsi="Times New Roman"/>
          <w:b/>
          <w:sz w:val="24"/>
          <w:lang w:val="en-US"/>
        </w:rPr>
      </w:pPr>
      <w:r w:rsidRPr="000145DF">
        <w:rPr>
          <w:rFonts w:ascii="Times New Roman" w:hAnsi="Times New Roman"/>
          <w:b/>
          <w:sz w:val="24"/>
          <w:lang w:val="en-US"/>
        </w:rPr>
        <w:t>3.1 Results for Critical positions in CR calibrations</w:t>
      </w:r>
    </w:p>
    <w:p w:rsidR="009063BA" w:rsidRDefault="009063BA">
      <w:pPr>
        <w:pStyle w:val="Textkrper"/>
        <w:jc w:val="both"/>
        <w:rPr>
          <w:rFonts w:ascii="Times New Roman" w:hAnsi="Times New Roman"/>
          <w:b/>
          <w:sz w:val="24"/>
          <w:lang w:val="en-US"/>
        </w:rPr>
      </w:pPr>
    </w:p>
    <w:p w:rsidR="008728AE" w:rsidRPr="007F10F1" w:rsidRDefault="00C10E82" w:rsidP="007F10F1">
      <w:pPr>
        <w:pStyle w:val="Textkrper"/>
        <w:jc w:val="both"/>
        <w:rPr>
          <w:rFonts w:ascii="Times New Roman" w:hAnsi="Times New Roman"/>
          <w:sz w:val="24"/>
          <w:lang w:val="en-US"/>
        </w:rPr>
      </w:pPr>
      <w:r w:rsidRPr="007F10F1">
        <w:rPr>
          <w:rFonts w:ascii="Times New Roman" w:hAnsi="Times New Roman"/>
          <w:sz w:val="24"/>
          <w:lang w:val="en-US"/>
        </w:rPr>
        <w:t>A total of 7</w:t>
      </w:r>
      <w:r w:rsidR="00B26C5D">
        <w:rPr>
          <w:rFonts w:ascii="Times New Roman" w:hAnsi="Times New Roman"/>
          <w:sz w:val="24"/>
          <w:lang w:val="en-US"/>
        </w:rPr>
        <w:t>4</w:t>
      </w:r>
      <w:r w:rsidRPr="007F10F1">
        <w:rPr>
          <w:rFonts w:ascii="Times New Roman" w:hAnsi="Times New Roman"/>
          <w:sz w:val="24"/>
          <w:lang w:val="en-US"/>
        </w:rPr>
        <w:t xml:space="preserve"> critical cases were measured</w:t>
      </w:r>
      <w:r w:rsidR="007F10F1" w:rsidRPr="007F10F1">
        <w:rPr>
          <w:rFonts w:ascii="Times New Roman" w:hAnsi="Times New Roman"/>
          <w:sz w:val="24"/>
          <w:lang w:val="en-US"/>
        </w:rPr>
        <w:t xml:space="preserve"> during the </w:t>
      </w:r>
      <w:r w:rsidR="00BC19FB">
        <w:rPr>
          <w:rFonts w:ascii="Times New Roman" w:hAnsi="Times New Roman"/>
          <w:sz w:val="24"/>
          <w:lang w:val="en-US"/>
        </w:rPr>
        <w:t xml:space="preserve">Reactor </w:t>
      </w:r>
      <w:r w:rsidR="007F10F1" w:rsidRPr="007F10F1">
        <w:rPr>
          <w:rFonts w:ascii="Times New Roman" w:hAnsi="Times New Roman"/>
          <w:sz w:val="24"/>
          <w:lang w:val="en-US"/>
        </w:rPr>
        <w:t xml:space="preserve">Commissioning. </w:t>
      </w:r>
      <w:r w:rsidR="007F10F1">
        <w:rPr>
          <w:rFonts w:ascii="Times New Roman" w:hAnsi="Times New Roman"/>
          <w:sz w:val="24"/>
          <w:lang w:val="en-US"/>
        </w:rPr>
        <w:t>The</w:t>
      </w:r>
      <w:r w:rsidR="007F10F1" w:rsidRPr="007F10F1">
        <w:rPr>
          <w:rFonts w:ascii="Times New Roman" w:hAnsi="Times New Roman"/>
          <w:sz w:val="24"/>
          <w:lang w:val="en-US"/>
        </w:rPr>
        <w:t>s</w:t>
      </w:r>
      <w:r w:rsidR="007F10F1">
        <w:rPr>
          <w:rFonts w:ascii="Times New Roman" w:hAnsi="Times New Roman"/>
          <w:sz w:val="24"/>
          <w:lang w:val="en-US"/>
        </w:rPr>
        <w:t>e</w:t>
      </w:r>
      <w:r w:rsidR="007F10F1" w:rsidRPr="007F10F1">
        <w:rPr>
          <w:rFonts w:ascii="Times New Roman" w:hAnsi="Times New Roman"/>
          <w:sz w:val="24"/>
          <w:lang w:val="en-US"/>
        </w:rPr>
        <w:t xml:space="preserve"> critical cases correspond to the calibrations of CR 1 and 4 </w:t>
      </w:r>
      <w:r w:rsidR="00B26C5D">
        <w:rPr>
          <w:rFonts w:ascii="Times New Roman" w:hAnsi="Times New Roman"/>
          <w:sz w:val="24"/>
          <w:lang w:val="en-US"/>
        </w:rPr>
        <w:t xml:space="preserve">(26 </w:t>
      </w:r>
      <w:r w:rsidR="007F10F1" w:rsidRPr="007F10F1">
        <w:rPr>
          <w:rFonts w:ascii="Times New Roman" w:hAnsi="Times New Roman"/>
          <w:sz w:val="24"/>
          <w:lang w:val="en-US"/>
        </w:rPr>
        <w:t>case</w:t>
      </w:r>
      <w:r w:rsidR="007F10F1">
        <w:rPr>
          <w:rFonts w:ascii="Times New Roman" w:hAnsi="Times New Roman"/>
          <w:sz w:val="24"/>
          <w:lang w:val="en-US"/>
        </w:rPr>
        <w:t>s</w:t>
      </w:r>
      <w:r w:rsidR="00B26C5D">
        <w:rPr>
          <w:rFonts w:ascii="Times New Roman" w:hAnsi="Times New Roman"/>
          <w:sz w:val="24"/>
          <w:lang w:val="en-US"/>
        </w:rPr>
        <w:t>)</w:t>
      </w:r>
      <w:r w:rsidR="007F10F1" w:rsidRPr="007F10F1">
        <w:rPr>
          <w:rFonts w:ascii="Times New Roman" w:hAnsi="Times New Roman"/>
          <w:sz w:val="24"/>
          <w:lang w:val="en-US"/>
        </w:rPr>
        <w:t xml:space="preserve">, CR 2 and 3 </w:t>
      </w:r>
      <w:r w:rsidR="00B26C5D">
        <w:rPr>
          <w:rFonts w:ascii="Times New Roman" w:hAnsi="Times New Roman"/>
          <w:sz w:val="24"/>
          <w:lang w:val="en-US"/>
        </w:rPr>
        <w:t xml:space="preserve">(27 </w:t>
      </w:r>
      <w:r w:rsidR="007F10F1" w:rsidRPr="007F10F1">
        <w:rPr>
          <w:rFonts w:ascii="Times New Roman" w:hAnsi="Times New Roman"/>
          <w:sz w:val="24"/>
          <w:lang w:val="en-US"/>
        </w:rPr>
        <w:t>case</w:t>
      </w:r>
      <w:r w:rsidR="007F10F1">
        <w:rPr>
          <w:rFonts w:ascii="Times New Roman" w:hAnsi="Times New Roman"/>
          <w:sz w:val="24"/>
          <w:lang w:val="en-US"/>
        </w:rPr>
        <w:t>s</w:t>
      </w:r>
      <w:r w:rsidR="00B26C5D">
        <w:rPr>
          <w:rFonts w:ascii="Times New Roman" w:hAnsi="Times New Roman"/>
          <w:sz w:val="24"/>
          <w:lang w:val="en-US"/>
        </w:rPr>
        <w:t>)</w:t>
      </w:r>
      <w:r w:rsidR="007F10F1" w:rsidRPr="007F10F1">
        <w:rPr>
          <w:rFonts w:ascii="Times New Roman" w:hAnsi="Times New Roman"/>
          <w:sz w:val="24"/>
          <w:lang w:val="en-US"/>
        </w:rPr>
        <w:t xml:space="preserve"> and CR 5</w:t>
      </w:r>
      <w:r w:rsidR="00B26C5D">
        <w:rPr>
          <w:rFonts w:ascii="Times New Roman" w:hAnsi="Times New Roman"/>
          <w:sz w:val="24"/>
          <w:lang w:val="en-US"/>
        </w:rPr>
        <w:t xml:space="preserve"> (21 cases)</w:t>
      </w:r>
      <w:r w:rsidR="007F10F1" w:rsidRPr="007F10F1">
        <w:rPr>
          <w:rFonts w:ascii="Times New Roman" w:hAnsi="Times New Roman"/>
          <w:sz w:val="24"/>
          <w:lang w:val="en-US"/>
        </w:rPr>
        <w:t xml:space="preserve">. As far as each </w:t>
      </w:r>
      <w:r w:rsidR="006206AF">
        <w:rPr>
          <w:rFonts w:ascii="Times New Roman" w:hAnsi="Times New Roman"/>
          <w:sz w:val="24"/>
          <w:lang w:val="en-US"/>
        </w:rPr>
        <w:t>one</w:t>
      </w:r>
      <w:r w:rsidRPr="007F10F1">
        <w:rPr>
          <w:rFonts w:ascii="Times New Roman" w:hAnsi="Times New Roman"/>
          <w:sz w:val="24"/>
          <w:lang w:val="en-US"/>
        </w:rPr>
        <w:t xml:space="preserve"> has </w:t>
      </w:r>
      <w:r w:rsidR="0016498C">
        <w:rPr>
          <w:rFonts w:ascii="Times New Roman" w:hAnsi="Times New Roman"/>
          <w:sz w:val="24"/>
          <w:lang w:val="en-US"/>
        </w:rPr>
        <w:t xml:space="preserve">a </w:t>
      </w:r>
      <w:r w:rsidRPr="007F10F1">
        <w:rPr>
          <w:rFonts w:ascii="Times New Roman" w:hAnsi="Times New Roman"/>
          <w:sz w:val="24"/>
          <w:lang w:val="en-US"/>
        </w:rPr>
        <w:t>different control rod pattern</w:t>
      </w:r>
      <w:r w:rsidR="007F10F1" w:rsidRPr="007F10F1">
        <w:rPr>
          <w:rFonts w:ascii="Times New Roman" w:hAnsi="Times New Roman"/>
          <w:sz w:val="24"/>
          <w:lang w:val="en-US"/>
        </w:rPr>
        <w:t xml:space="preserve">, the analysis </w:t>
      </w:r>
      <w:r w:rsidRPr="007F10F1">
        <w:rPr>
          <w:rFonts w:ascii="Times New Roman" w:hAnsi="Times New Roman"/>
          <w:sz w:val="24"/>
          <w:lang w:val="en-US"/>
        </w:rPr>
        <w:t>allow</w:t>
      </w:r>
      <w:r w:rsidR="007F10F1" w:rsidRPr="007F10F1">
        <w:rPr>
          <w:rFonts w:ascii="Times New Roman" w:hAnsi="Times New Roman"/>
          <w:sz w:val="24"/>
          <w:lang w:val="en-US"/>
        </w:rPr>
        <w:t xml:space="preserve">s the </w:t>
      </w:r>
      <w:r w:rsidRPr="007F10F1">
        <w:rPr>
          <w:rFonts w:ascii="Times New Roman" w:hAnsi="Times New Roman"/>
          <w:sz w:val="24"/>
          <w:lang w:val="en-US"/>
        </w:rPr>
        <w:t>assessment of a wide number of critical cases with different shadow</w:t>
      </w:r>
      <w:r w:rsidR="007F10F1" w:rsidRPr="007F10F1">
        <w:rPr>
          <w:rFonts w:ascii="Times New Roman" w:hAnsi="Times New Roman"/>
          <w:sz w:val="24"/>
          <w:lang w:val="en-US"/>
        </w:rPr>
        <w:t xml:space="preserve"> effects </w:t>
      </w:r>
      <w:r w:rsidRPr="007F10F1">
        <w:rPr>
          <w:rFonts w:ascii="Times New Roman" w:hAnsi="Times New Roman"/>
          <w:sz w:val="24"/>
          <w:lang w:val="en-US"/>
        </w:rPr>
        <w:t xml:space="preserve">between </w:t>
      </w:r>
      <w:r w:rsidR="007F10F1" w:rsidRPr="007F10F1">
        <w:rPr>
          <w:rFonts w:ascii="Times New Roman" w:hAnsi="Times New Roman"/>
          <w:sz w:val="24"/>
          <w:lang w:val="en-US"/>
        </w:rPr>
        <w:t xml:space="preserve">the </w:t>
      </w:r>
      <w:r w:rsidR="006206AF">
        <w:rPr>
          <w:rFonts w:ascii="Times New Roman" w:hAnsi="Times New Roman"/>
          <w:sz w:val="24"/>
          <w:lang w:val="en-US"/>
        </w:rPr>
        <w:t>CR</w:t>
      </w:r>
      <w:r w:rsidR="008C04E0" w:rsidRPr="007F10F1">
        <w:rPr>
          <w:rFonts w:ascii="Times New Roman" w:hAnsi="Times New Roman"/>
          <w:sz w:val="24"/>
          <w:lang w:val="en-US"/>
        </w:rPr>
        <w:t>.</w:t>
      </w:r>
      <w:r w:rsidR="007F10F1" w:rsidRPr="007F10F1">
        <w:rPr>
          <w:rFonts w:ascii="Times New Roman" w:hAnsi="Times New Roman"/>
          <w:sz w:val="24"/>
          <w:lang w:val="en-US"/>
        </w:rPr>
        <w:t xml:space="preserve"> </w:t>
      </w:r>
    </w:p>
    <w:p w:rsidR="00186928" w:rsidRDefault="00D31C5F">
      <w:pPr>
        <w:pStyle w:val="Textkrper"/>
        <w:jc w:val="both"/>
        <w:rPr>
          <w:rFonts w:ascii="Times New Roman" w:hAnsi="Times New Roman"/>
          <w:sz w:val="24"/>
          <w:lang w:val="en-US"/>
        </w:rPr>
      </w:pPr>
      <w:r>
        <w:rPr>
          <w:rFonts w:ascii="Times New Roman" w:hAnsi="Times New Roman"/>
          <w:sz w:val="24"/>
          <w:lang w:val="en-US"/>
        </w:rPr>
        <w:t xml:space="preserve">The reactivity results obtained with the models from section 2 with the </w:t>
      </w:r>
      <w:r w:rsidR="001E4377">
        <w:rPr>
          <w:rFonts w:ascii="Times New Roman" w:hAnsi="Times New Roman"/>
          <w:sz w:val="24"/>
          <w:lang w:val="en-US"/>
        </w:rPr>
        <w:t xml:space="preserve">critical </w:t>
      </w:r>
      <w:r>
        <w:rPr>
          <w:rFonts w:ascii="Times New Roman" w:hAnsi="Times New Roman"/>
          <w:sz w:val="24"/>
          <w:lang w:val="en-US"/>
        </w:rPr>
        <w:t xml:space="preserve">CR positions </w:t>
      </w:r>
      <w:r w:rsidR="0016498C">
        <w:rPr>
          <w:rFonts w:ascii="Times New Roman" w:hAnsi="Times New Roman"/>
          <w:sz w:val="24"/>
          <w:lang w:val="en-US"/>
        </w:rPr>
        <w:t>is</w:t>
      </w:r>
      <w:r w:rsidR="00186928">
        <w:rPr>
          <w:rFonts w:ascii="Times New Roman" w:hAnsi="Times New Roman"/>
          <w:sz w:val="24"/>
          <w:lang w:val="en-US"/>
        </w:rPr>
        <w:t xml:space="preserve"> presented in Figure 4, identifying the CR calibrated. </w:t>
      </w:r>
    </w:p>
    <w:p w:rsidR="00186928" w:rsidRDefault="00186928">
      <w:pPr>
        <w:pStyle w:val="Textkrper"/>
        <w:jc w:val="both"/>
        <w:rPr>
          <w:rFonts w:ascii="Times New Roman" w:hAnsi="Times New Roman"/>
          <w:sz w:val="24"/>
          <w:lang w:val="en-US"/>
        </w:rPr>
      </w:pPr>
    </w:p>
    <w:p w:rsidR="003D6414" w:rsidRPr="00DA357D" w:rsidRDefault="008D0498" w:rsidP="00E2229A">
      <w:pPr>
        <w:pStyle w:val="Textkrper"/>
        <w:jc w:val="center"/>
        <w:rPr>
          <w:rFonts w:ascii="Times New Roman" w:hAnsi="Times New Roman"/>
          <w:sz w:val="22"/>
          <w:szCs w:val="22"/>
        </w:rPr>
      </w:pPr>
      <w:r w:rsidRPr="008D0498">
        <w:rPr>
          <w:rFonts w:ascii="Times New Roman" w:hAnsi="Times New Roman"/>
          <w:sz w:val="22"/>
          <w:szCs w:val="22"/>
        </w:rPr>
        <w:pict>
          <v:shape id="_x0000_i1031" type="#_x0000_t75" style="width:381.05pt;height:228.9pt">
            <v:imagedata r:id="rId16" o:title=""/>
          </v:shape>
        </w:pict>
      </w:r>
    </w:p>
    <w:p w:rsidR="00E2229A" w:rsidRPr="004F0A5B" w:rsidRDefault="00E2229A" w:rsidP="00E2229A">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Pr>
          <w:rFonts w:ascii="Times New Roman" w:hAnsi="Times New Roman"/>
          <w:i/>
          <w:sz w:val="22"/>
          <w:lang w:val="en-US"/>
        </w:rPr>
        <w:t>4</w:t>
      </w:r>
      <w:r w:rsidRPr="004F0A5B">
        <w:rPr>
          <w:rFonts w:ascii="Times New Roman" w:hAnsi="Times New Roman"/>
          <w:i/>
          <w:sz w:val="22"/>
          <w:lang w:val="en-US"/>
        </w:rPr>
        <w:t>. Serpent 3-D full core model</w:t>
      </w:r>
      <w:r>
        <w:rPr>
          <w:rFonts w:ascii="Times New Roman" w:hAnsi="Times New Roman"/>
          <w:i/>
          <w:sz w:val="22"/>
          <w:lang w:val="en-US"/>
        </w:rPr>
        <w:t xml:space="preserve"> results for 7</w:t>
      </w:r>
      <w:r w:rsidR="007D6499">
        <w:rPr>
          <w:rFonts w:ascii="Times New Roman" w:hAnsi="Times New Roman"/>
          <w:i/>
          <w:sz w:val="22"/>
          <w:lang w:val="en-US"/>
        </w:rPr>
        <w:t>4</w:t>
      </w:r>
      <w:r>
        <w:rPr>
          <w:rFonts w:ascii="Times New Roman" w:hAnsi="Times New Roman"/>
          <w:i/>
          <w:sz w:val="22"/>
          <w:lang w:val="en-US"/>
        </w:rPr>
        <w:t xml:space="preserve"> critical positions.</w:t>
      </w:r>
      <w:r w:rsidR="00751246">
        <w:rPr>
          <w:rFonts w:ascii="Times New Roman" w:hAnsi="Times New Roman"/>
          <w:i/>
          <w:sz w:val="22"/>
          <w:lang w:val="en-US"/>
        </w:rPr>
        <w:t xml:space="preserve"> </w:t>
      </w:r>
      <w:r w:rsidR="005E4216">
        <w:rPr>
          <w:rFonts w:ascii="Times New Roman" w:hAnsi="Times New Roman"/>
          <w:i/>
          <w:sz w:val="22"/>
          <w:lang w:val="en-US"/>
        </w:rPr>
        <w:t>Error bars represent the s</w:t>
      </w:r>
      <w:r w:rsidR="00751246">
        <w:rPr>
          <w:rFonts w:ascii="Times New Roman" w:hAnsi="Times New Roman"/>
          <w:i/>
          <w:sz w:val="22"/>
          <w:lang w:val="en-US"/>
        </w:rPr>
        <w:t>tatistical errors (3</w:t>
      </w:r>
      <w:r w:rsidR="00751246">
        <w:rPr>
          <w:rFonts w:ascii="Times New Roman" w:hAnsi="Times New Roman"/>
          <w:i/>
          <w:sz w:val="22"/>
          <w:lang w:val="en-US"/>
        </w:rPr>
        <w:sym w:font="Symbol" w:char="F073"/>
      </w:r>
      <w:r w:rsidR="00751246">
        <w:rPr>
          <w:rFonts w:ascii="Times New Roman" w:hAnsi="Times New Roman"/>
          <w:i/>
          <w:sz w:val="22"/>
          <w:lang w:val="en-US"/>
        </w:rPr>
        <w:t>)</w:t>
      </w:r>
      <w:r w:rsidR="005E4216">
        <w:rPr>
          <w:rFonts w:ascii="Times New Roman" w:hAnsi="Times New Roman"/>
          <w:i/>
          <w:sz w:val="22"/>
          <w:lang w:val="en-US"/>
        </w:rPr>
        <w:t>.</w:t>
      </w:r>
    </w:p>
    <w:p w:rsidR="00E2229A" w:rsidRDefault="00E2229A" w:rsidP="00E2229A">
      <w:pPr>
        <w:pStyle w:val="Textkrper"/>
        <w:jc w:val="center"/>
        <w:rPr>
          <w:rFonts w:ascii="Times New Roman" w:hAnsi="Times New Roman"/>
          <w:sz w:val="24"/>
          <w:lang w:val="en-US"/>
        </w:rPr>
      </w:pPr>
    </w:p>
    <w:p w:rsidR="003D4D45" w:rsidRDefault="002F465D">
      <w:pPr>
        <w:pStyle w:val="Textkrper"/>
        <w:jc w:val="both"/>
        <w:rPr>
          <w:rFonts w:ascii="Times New Roman" w:hAnsi="Times New Roman"/>
          <w:sz w:val="24"/>
          <w:lang w:val="en-US"/>
        </w:rPr>
      </w:pPr>
      <w:r>
        <w:rPr>
          <w:rFonts w:ascii="Times New Roman" w:hAnsi="Times New Roman"/>
          <w:sz w:val="24"/>
          <w:lang w:val="en-US"/>
        </w:rPr>
        <w:t>As it can be seen the calculated values have a good agreement with measured values</w:t>
      </w:r>
      <w:r w:rsidR="007D6114">
        <w:rPr>
          <w:rFonts w:ascii="Times New Roman" w:hAnsi="Times New Roman"/>
          <w:sz w:val="24"/>
          <w:lang w:val="en-US"/>
        </w:rPr>
        <w:t xml:space="preserve"> showing a slight tendency in CR 1&amp;4 calibration, already observed in [</w:t>
      </w:r>
      <w:r w:rsidR="0000206F">
        <w:rPr>
          <w:rFonts w:ascii="Times New Roman" w:hAnsi="Times New Roman"/>
          <w:sz w:val="24"/>
          <w:lang w:val="en-US"/>
        </w:rPr>
        <w:t>5</w:t>
      </w:r>
      <w:r w:rsidR="007D6114">
        <w:rPr>
          <w:rFonts w:ascii="Times New Roman" w:hAnsi="Times New Roman"/>
          <w:sz w:val="24"/>
          <w:lang w:val="en-US"/>
        </w:rPr>
        <w:t>]</w:t>
      </w:r>
      <w:r>
        <w:rPr>
          <w:rFonts w:ascii="Times New Roman" w:hAnsi="Times New Roman"/>
          <w:sz w:val="24"/>
          <w:lang w:val="en-US"/>
        </w:rPr>
        <w:t>.</w:t>
      </w:r>
    </w:p>
    <w:p w:rsidR="003D4D45" w:rsidRDefault="003D4D45">
      <w:pPr>
        <w:pStyle w:val="Textkrper"/>
        <w:jc w:val="both"/>
        <w:rPr>
          <w:rFonts w:ascii="Times New Roman" w:hAnsi="Times New Roman"/>
          <w:sz w:val="24"/>
          <w:lang w:val="en-US"/>
        </w:rPr>
      </w:pPr>
      <w:r>
        <w:rPr>
          <w:rFonts w:ascii="Times New Roman" w:hAnsi="Times New Roman"/>
          <w:sz w:val="24"/>
          <w:lang w:val="en-US"/>
        </w:rPr>
        <w:t>The results were also compared with those from INVAP´s calculation line</w:t>
      </w:r>
      <w:r w:rsidR="00A417C4">
        <w:rPr>
          <w:rFonts w:ascii="Times New Roman" w:hAnsi="Times New Roman"/>
          <w:sz w:val="24"/>
          <w:lang w:val="en-US"/>
        </w:rPr>
        <w:t xml:space="preserve"> </w:t>
      </w:r>
      <w:r w:rsidR="005D72F6">
        <w:rPr>
          <w:rFonts w:ascii="Times New Roman" w:hAnsi="Times New Roman"/>
          <w:sz w:val="24"/>
          <w:lang w:val="en-US"/>
        </w:rPr>
        <w:t>[</w:t>
      </w:r>
      <w:r w:rsidR="00411697">
        <w:rPr>
          <w:rFonts w:ascii="Times New Roman" w:hAnsi="Times New Roman"/>
          <w:sz w:val="24"/>
          <w:lang w:val="en-US"/>
        </w:rPr>
        <w:t>6</w:t>
      </w:r>
      <w:r w:rsidR="005D72F6">
        <w:rPr>
          <w:rFonts w:ascii="Times New Roman" w:hAnsi="Times New Roman"/>
          <w:sz w:val="24"/>
          <w:lang w:val="en-US"/>
        </w:rPr>
        <w:t xml:space="preserve">] </w:t>
      </w:r>
      <w:r>
        <w:rPr>
          <w:rFonts w:ascii="Times New Roman" w:hAnsi="Times New Roman"/>
          <w:sz w:val="24"/>
          <w:lang w:val="en-US"/>
        </w:rPr>
        <w:t>and MCNP models</w:t>
      </w:r>
      <w:r w:rsidR="00C90578">
        <w:rPr>
          <w:rFonts w:ascii="Times New Roman" w:hAnsi="Times New Roman"/>
          <w:sz w:val="24"/>
          <w:lang w:val="en-US"/>
        </w:rPr>
        <w:t xml:space="preserve"> </w:t>
      </w:r>
      <w:r>
        <w:rPr>
          <w:rFonts w:ascii="Times New Roman" w:hAnsi="Times New Roman"/>
          <w:sz w:val="24"/>
          <w:lang w:val="en-US"/>
        </w:rPr>
        <w:t xml:space="preserve">calculated during the </w:t>
      </w:r>
      <w:r w:rsidR="00C90578">
        <w:rPr>
          <w:rFonts w:ascii="Times New Roman" w:hAnsi="Times New Roman"/>
          <w:sz w:val="24"/>
          <w:lang w:val="en-US"/>
        </w:rPr>
        <w:t>Reactor C</w:t>
      </w:r>
      <w:r>
        <w:rPr>
          <w:rFonts w:ascii="Times New Roman" w:hAnsi="Times New Roman"/>
          <w:sz w:val="24"/>
          <w:lang w:val="en-US"/>
        </w:rPr>
        <w:t>ommissioning</w:t>
      </w:r>
      <w:r w:rsidR="007B786F">
        <w:rPr>
          <w:rFonts w:ascii="Times New Roman" w:hAnsi="Times New Roman"/>
          <w:sz w:val="24"/>
          <w:lang w:val="en-US"/>
        </w:rPr>
        <w:t xml:space="preserve"> (MCNP4C [11] was used in OPAL project)</w:t>
      </w:r>
      <w:r>
        <w:rPr>
          <w:rFonts w:ascii="Times New Roman" w:hAnsi="Times New Roman"/>
          <w:sz w:val="24"/>
          <w:lang w:val="en-US"/>
        </w:rPr>
        <w:t xml:space="preserve">. The results are presented in Table </w:t>
      </w:r>
      <w:r w:rsidR="00941DC1">
        <w:rPr>
          <w:rFonts w:ascii="Times New Roman" w:hAnsi="Times New Roman"/>
          <w:sz w:val="24"/>
          <w:lang w:val="en-US"/>
        </w:rPr>
        <w:t>I</w:t>
      </w:r>
      <w:r>
        <w:rPr>
          <w:rFonts w:ascii="Times New Roman" w:hAnsi="Times New Roman"/>
          <w:sz w:val="24"/>
          <w:lang w:val="en-US"/>
        </w:rPr>
        <w:t>.</w:t>
      </w:r>
    </w:p>
    <w:p w:rsidR="0081539D" w:rsidRDefault="0081539D" w:rsidP="00C90578">
      <w:pPr>
        <w:pStyle w:val="Textkrper"/>
        <w:jc w:val="center"/>
        <w:rPr>
          <w:rFonts w:ascii="Times New Roman" w:hAnsi="Times New Roman"/>
          <w:sz w:val="22"/>
          <w:lang w:val="en-US"/>
        </w:rPr>
      </w:pPr>
    </w:p>
    <w:p w:rsidR="00C90578" w:rsidRDefault="00C90578" w:rsidP="00C90578">
      <w:pPr>
        <w:pStyle w:val="Textkrper"/>
        <w:jc w:val="center"/>
        <w:rPr>
          <w:rFonts w:ascii="Times New Roman" w:hAnsi="Times New Roman"/>
          <w:sz w:val="22"/>
          <w:lang w:val="en-US"/>
        </w:rPr>
      </w:pPr>
      <w:r>
        <w:rPr>
          <w:rFonts w:ascii="Times New Roman" w:hAnsi="Times New Roman"/>
          <w:sz w:val="22"/>
          <w:lang w:val="en-US"/>
        </w:rPr>
        <w:t>TABLE I:</w:t>
      </w:r>
      <w:r w:rsidR="00AC5724">
        <w:rPr>
          <w:rFonts w:ascii="Times New Roman" w:hAnsi="Times New Roman"/>
          <w:sz w:val="22"/>
          <w:lang w:val="en-US"/>
        </w:rPr>
        <w:t xml:space="preserve"> </w:t>
      </w:r>
      <w:r>
        <w:rPr>
          <w:rFonts w:ascii="Times New Roman" w:hAnsi="Times New Roman"/>
          <w:sz w:val="22"/>
          <w:lang w:val="en-US"/>
        </w:rPr>
        <w:t>Comparison of results</w:t>
      </w:r>
      <w:r w:rsidR="00AC2D9A">
        <w:rPr>
          <w:rFonts w:ascii="Times New Roman" w:hAnsi="Times New Roman"/>
          <w:sz w:val="22"/>
          <w:lang w:val="en-US"/>
        </w:rPr>
        <w:t xml:space="preserve"> between Serpent 2, CONDOR-CITVAP and MCNP models</w:t>
      </w:r>
      <w:r>
        <w:rPr>
          <w:rFonts w:ascii="Times New Roman" w:hAnsi="Times New Roman"/>
          <w:sz w:val="22"/>
          <w:lang w:val="en-US"/>
        </w:rPr>
        <w:t>.</w:t>
      </w:r>
      <w:r w:rsidR="00D353BC">
        <w:rPr>
          <w:rFonts w:ascii="Times New Roman" w:hAnsi="Times New Roman"/>
          <w:sz w:val="22"/>
          <w:lang w:val="en-US"/>
        </w:rPr>
        <w:t xml:space="preserve"> All Serpent and MCNP cases have statistical errors &lt; 10 pcm</w:t>
      </w:r>
      <w:r w:rsidR="00751246">
        <w:rPr>
          <w:rFonts w:ascii="Times New Roman" w:hAnsi="Times New Roman"/>
          <w:sz w:val="22"/>
          <w:lang w:val="en-US"/>
        </w:rPr>
        <w:t>.</w:t>
      </w:r>
    </w:p>
    <w:tbl>
      <w:tblPr>
        <w:tblW w:w="6932"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216"/>
        <w:gridCol w:w="1836"/>
        <w:gridCol w:w="1925"/>
      </w:tblGrid>
      <w:tr w:rsidR="00D353BC" w:rsidRPr="00D353BC" w:rsidTr="00D353BC">
        <w:trPr>
          <w:trHeight w:val="300"/>
          <w:jc w:val="center"/>
        </w:trPr>
        <w:tc>
          <w:tcPr>
            <w:tcW w:w="1955" w:type="dxa"/>
            <w:shd w:val="clear" w:color="auto" w:fill="auto"/>
            <w:noWrap/>
            <w:vAlign w:val="center"/>
            <w:hideMark/>
          </w:tcPr>
          <w:p w:rsidR="00D353BC" w:rsidRPr="00D353BC" w:rsidRDefault="00D353BC" w:rsidP="00D353BC">
            <w:pPr>
              <w:pStyle w:val="Textkrper"/>
              <w:jc w:val="center"/>
              <w:rPr>
                <w:rFonts w:ascii="Times New Roman" w:hAnsi="Times New Roman"/>
                <w:b/>
                <w:sz w:val="22"/>
                <w:szCs w:val="22"/>
                <w:lang w:val="en-US"/>
              </w:rPr>
            </w:pPr>
            <w:r>
              <w:rPr>
                <w:rFonts w:ascii="Times New Roman" w:hAnsi="Times New Roman"/>
                <w:b/>
                <w:sz w:val="22"/>
                <w:szCs w:val="22"/>
                <w:lang w:val="en-US"/>
              </w:rPr>
              <w:t>Cases</w:t>
            </w:r>
          </w:p>
        </w:tc>
        <w:tc>
          <w:tcPr>
            <w:tcW w:w="1216" w:type="dxa"/>
            <w:shd w:val="clear" w:color="auto" w:fill="auto"/>
            <w:noWrap/>
            <w:vAlign w:val="center"/>
            <w:hideMark/>
          </w:tcPr>
          <w:p w:rsidR="00D353BC" w:rsidRPr="00D353BC" w:rsidRDefault="00D353BC" w:rsidP="00D353BC">
            <w:pPr>
              <w:pStyle w:val="Textkrper"/>
              <w:jc w:val="center"/>
              <w:rPr>
                <w:rFonts w:ascii="Times New Roman" w:hAnsi="Times New Roman"/>
                <w:b/>
                <w:sz w:val="22"/>
                <w:szCs w:val="22"/>
                <w:lang w:val="en-US"/>
              </w:rPr>
            </w:pPr>
            <w:r w:rsidRPr="00D353BC">
              <w:rPr>
                <w:rFonts w:ascii="Times New Roman" w:hAnsi="Times New Roman"/>
                <w:b/>
                <w:sz w:val="22"/>
                <w:szCs w:val="22"/>
                <w:lang w:val="en-US"/>
              </w:rPr>
              <w:t>Serpent 2  [pcm]</w:t>
            </w:r>
          </w:p>
        </w:tc>
        <w:tc>
          <w:tcPr>
            <w:tcW w:w="1836" w:type="dxa"/>
            <w:shd w:val="clear" w:color="auto" w:fill="auto"/>
            <w:noWrap/>
            <w:vAlign w:val="center"/>
            <w:hideMark/>
          </w:tcPr>
          <w:p w:rsidR="00D353BC" w:rsidRPr="00D353BC" w:rsidRDefault="00D353BC" w:rsidP="00D353BC">
            <w:pPr>
              <w:pStyle w:val="Textkrper"/>
              <w:jc w:val="center"/>
              <w:rPr>
                <w:rFonts w:ascii="Times New Roman" w:hAnsi="Times New Roman"/>
                <w:b/>
                <w:sz w:val="22"/>
                <w:szCs w:val="22"/>
                <w:lang w:val="en-US"/>
              </w:rPr>
            </w:pPr>
            <w:r w:rsidRPr="00D353BC">
              <w:rPr>
                <w:rFonts w:ascii="Times New Roman" w:hAnsi="Times New Roman"/>
                <w:b/>
                <w:sz w:val="22"/>
                <w:szCs w:val="22"/>
                <w:lang w:val="en-US"/>
              </w:rPr>
              <w:t>MCNP [pcm]</w:t>
            </w:r>
          </w:p>
        </w:tc>
        <w:tc>
          <w:tcPr>
            <w:tcW w:w="1925" w:type="dxa"/>
            <w:shd w:val="clear" w:color="auto" w:fill="auto"/>
            <w:noWrap/>
            <w:vAlign w:val="center"/>
            <w:hideMark/>
          </w:tcPr>
          <w:p w:rsidR="00D353BC" w:rsidRPr="00D353BC" w:rsidRDefault="00D353BC" w:rsidP="00D353BC">
            <w:pPr>
              <w:pStyle w:val="Textkrper"/>
              <w:jc w:val="center"/>
              <w:rPr>
                <w:rFonts w:ascii="Times New Roman" w:hAnsi="Times New Roman"/>
                <w:b/>
                <w:sz w:val="22"/>
                <w:szCs w:val="22"/>
                <w:lang w:val="en-US"/>
              </w:rPr>
            </w:pPr>
            <w:r w:rsidRPr="00D353BC">
              <w:rPr>
                <w:rFonts w:ascii="Times New Roman" w:hAnsi="Times New Roman"/>
                <w:b/>
                <w:sz w:val="22"/>
                <w:szCs w:val="22"/>
                <w:lang w:val="en-US"/>
              </w:rPr>
              <w:t>CONDOR-CITVAP [pcm]</w:t>
            </w:r>
          </w:p>
        </w:tc>
      </w:tr>
      <w:tr w:rsidR="00D353BC" w:rsidRPr="00D353BC" w:rsidTr="00D353BC">
        <w:trPr>
          <w:trHeight w:val="300"/>
          <w:jc w:val="center"/>
        </w:trPr>
        <w:tc>
          <w:tcPr>
            <w:tcW w:w="1955" w:type="dxa"/>
            <w:shd w:val="clear" w:color="auto" w:fill="auto"/>
            <w:noWrap/>
            <w:vAlign w:val="center"/>
            <w:hideMark/>
          </w:tcPr>
          <w:p w:rsidR="00D353BC" w:rsidRPr="00D353BC" w:rsidRDefault="00D353BC" w:rsidP="00D353BC">
            <w:pPr>
              <w:pStyle w:val="Textkrper"/>
              <w:jc w:val="center"/>
              <w:rPr>
                <w:rFonts w:ascii="Times New Roman" w:hAnsi="Times New Roman"/>
                <w:sz w:val="22"/>
                <w:szCs w:val="22"/>
                <w:lang w:val="en-US"/>
              </w:rPr>
            </w:pPr>
            <w:r w:rsidRPr="00D353BC">
              <w:rPr>
                <w:rFonts w:ascii="Times New Roman" w:hAnsi="Times New Roman"/>
                <w:sz w:val="22"/>
                <w:szCs w:val="22"/>
                <w:lang w:val="en-US"/>
              </w:rPr>
              <w:t>CR 1 &amp; 4</w:t>
            </w:r>
          </w:p>
        </w:tc>
        <w:tc>
          <w:tcPr>
            <w:tcW w:w="121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-400</w:t>
            </w:r>
          </w:p>
        </w:tc>
        <w:tc>
          <w:tcPr>
            <w:tcW w:w="183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-360</w:t>
            </w:r>
          </w:p>
        </w:tc>
        <w:tc>
          <w:tcPr>
            <w:tcW w:w="1925"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-300</w:t>
            </w:r>
          </w:p>
        </w:tc>
      </w:tr>
      <w:tr w:rsidR="00D353BC" w:rsidRPr="00D353BC" w:rsidTr="00D353BC">
        <w:trPr>
          <w:trHeight w:val="300"/>
          <w:jc w:val="center"/>
        </w:trPr>
        <w:tc>
          <w:tcPr>
            <w:tcW w:w="1955" w:type="dxa"/>
            <w:shd w:val="clear" w:color="auto" w:fill="auto"/>
            <w:noWrap/>
            <w:vAlign w:val="center"/>
            <w:hideMark/>
          </w:tcPr>
          <w:p w:rsidR="00D353BC" w:rsidRPr="00D353BC" w:rsidRDefault="00D353BC" w:rsidP="00D353BC">
            <w:pPr>
              <w:pStyle w:val="Textkrper"/>
              <w:jc w:val="center"/>
              <w:rPr>
                <w:rFonts w:ascii="Times New Roman" w:hAnsi="Times New Roman"/>
                <w:sz w:val="22"/>
                <w:szCs w:val="22"/>
                <w:lang w:val="en-US"/>
              </w:rPr>
            </w:pPr>
            <w:r w:rsidRPr="00D353BC">
              <w:rPr>
                <w:rFonts w:ascii="Times New Roman" w:hAnsi="Times New Roman"/>
                <w:sz w:val="22"/>
                <w:szCs w:val="22"/>
                <w:lang w:val="en-US"/>
              </w:rPr>
              <w:t>CR 5</w:t>
            </w:r>
          </w:p>
        </w:tc>
        <w:tc>
          <w:tcPr>
            <w:tcW w:w="121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-340</w:t>
            </w:r>
          </w:p>
        </w:tc>
        <w:tc>
          <w:tcPr>
            <w:tcW w:w="183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-370</w:t>
            </w:r>
          </w:p>
        </w:tc>
        <w:tc>
          <w:tcPr>
            <w:tcW w:w="1925"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-130</w:t>
            </w:r>
          </w:p>
        </w:tc>
      </w:tr>
      <w:tr w:rsidR="00D353BC" w:rsidRPr="00D353BC" w:rsidTr="00D353BC">
        <w:trPr>
          <w:trHeight w:val="300"/>
          <w:jc w:val="center"/>
        </w:trPr>
        <w:tc>
          <w:tcPr>
            <w:tcW w:w="1955" w:type="dxa"/>
            <w:shd w:val="clear" w:color="auto" w:fill="auto"/>
            <w:noWrap/>
            <w:vAlign w:val="center"/>
            <w:hideMark/>
          </w:tcPr>
          <w:p w:rsidR="00D353BC" w:rsidRPr="00D353BC" w:rsidRDefault="00D353BC" w:rsidP="00D353BC">
            <w:pPr>
              <w:pStyle w:val="Textkrper"/>
              <w:jc w:val="center"/>
              <w:rPr>
                <w:rFonts w:ascii="Times New Roman" w:hAnsi="Times New Roman"/>
                <w:sz w:val="22"/>
                <w:szCs w:val="22"/>
                <w:lang w:val="en-US"/>
              </w:rPr>
            </w:pPr>
            <w:r w:rsidRPr="00D353BC">
              <w:rPr>
                <w:rFonts w:ascii="Times New Roman" w:hAnsi="Times New Roman"/>
                <w:sz w:val="22"/>
                <w:szCs w:val="22"/>
                <w:lang w:val="en-US"/>
              </w:rPr>
              <w:t>CR 2 &amp; 3</w:t>
            </w:r>
          </w:p>
        </w:tc>
        <w:tc>
          <w:tcPr>
            <w:tcW w:w="121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-500</w:t>
            </w:r>
          </w:p>
        </w:tc>
        <w:tc>
          <w:tcPr>
            <w:tcW w:w="183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Not Calculated</w:t>
            </w:r>
          </w:p>
        </w:tc>
        <w:tc>
          <w:tcPr>
            <w:tcW w:w="1925"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-240</w:t>
            </w:r>
          </w:p>
        </w:tc>
      </w:tr>
      <w:tr w:rsidR="00D353BC" w:rsidRPr="00D353BC" w:rsidTr="00D353BC">
        <w:trPr>
          <w:trHeight w:val="300"/>
          <w:jc w:val="center"/>
        </w:trPr>
        <w:tc>
          <w:tcPr>
            <w:tcW w:w="1955" w:type="dxa"/>
            <w:shd w:val="clear" w:color="auto" w:fill="auto"/>
            <w:noWrap/>
            <w:vAlign w:val="center"/>
            <w:hideMark/>
          </w:tcPr>
          <w:p w:rsidR="00D353BC" w:rsidRPr="00D353BC" w:rsidRDefault="00D353BC" w:rsidP="007B786F">
            <w:pPr>
              <w:pStyle w:val="Textkrper"/>
              <w:jc w:val="center"/>
              <w:rPr>
                <w:rFonts w:ascii="Times New Roman" w:hAnsi="Times New Roman"/>
                <w:sz w:val="22"/>
                <w:szCs w:val="22"/>
                <w:lang w:val="en-US"/>
              </w:rPr>
            </w:pPr>
            <w:r>
              <w:rPr>
                <w:rFonts w:ascii="Times New Roman" w:hAnsi="Times New Roman"/>
                <w:sz w:val="22"/>
                <w:szCs w:val="22"/>
                <w:lang w:val="en-US"/>
              </w:rPr>
              <w:t>All 7</w:t>
            </w:r>
            <w:r w:rsidR="007B786F">
              <w:rPr>
                <w:rFonts w:ascii="Times New Roman" w:hAnsi="Times New Roman"/>
                <w:sz w:val="22"/>
                <w:szCs w:val="22"/>
                <w:lang w:val="en-US"/>
              </w:rPr>
              <w:t>4</w:t>
            </w:r>
            <w:r>
              <w:rPr>
                <w:rFonts w:ascii="Times New Roman" w:hAnsi="Times New Roman"/>
                <w:sz w:val="22"/>
                <w:szCs w:val="22"/>
                <w:lang w:val="en-US"/>
              </w:rPr>
              <w:t xml:space="preserve"> cases</w:t>
            </w:r>
          </w:p>
        </w:tc>
        <w:tc>
          <w:tcPr>
            <w:tcW w:w="121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-420</w:t>
            </w:r>
          </w:p>
        </w:tc>
        <w:tc>
          <w:tcPr>
            <w:tcW w:w="1836"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-390</w:t>
            </w:r>
          </w:p>
        </w:tc>
        <w:tc>
          <w:tcPr>
            <w:tcW w:w="1925" w:type="dxa"/>
            <w:shd w:val="clear" w:color="auto" w:fill="auto"/>
            <w:noWrap/>
            <w:vAlign w:val="center"/>
            <w:hideMark/>
          </w:tcPr>
          <w:p w:rsidR="00D353BC" w:rsidRPr="00D353BC" w:rsidRDefault="00D353BC" w:rsidP="00D353BC">
            <w:pPr>
              <w:jc w:val="center"/>
              <w:rPr>
                <w:rFonts w:ascii="Times New Roman" w:hAnsi="Times New Roman"/>
                <w:color w:val="000000"/>
                <w:sz w:val="22"/>
                <w:szCs w:val="22"/>
              </w:rPr>
            </w:pPr>
            <w:r w:rsidRPr="00D353BC">
              <w:rPr>
                <w:rFonts w:ascii="Times New Roman" w:hAnsi="Times New Roman"/>
                <w:color w:val="000000"/>
                <w:sz w:val="22"/>
                <w:szCs w:val="22"/>
              </w:rPr>
              <w:t>-220</w:t>
            </w:r>
          </w:p>
        </w:tc>
      </w:tr>
    </w:tbl>
    <w:p w:rsidR="00E64171" w:rsidRDefault="00E64171">
      <w:pPr>
        <w:pStyle w:val="Textkrper"/>
        <w:jc w:val="both"/>
        <w:rPr>
          <w:rFonts w:ascii="Times New Roman" w:hAnsi="Times New Roman"/>
          <w:sz w:val="24"/>
          <w:lang w:val="en-US"/>
        </w:rPr>
      </w:pPr>
    </w:p>
    <w:p w:rsidR="000145DF" w:rsidRDefault="00E64171">
      <w:pPr>
        <w:pStyle w:val="Textkrper"/>
        <w:jc w:val="both"/>
        <w:rPr>
          <w:rFonts w:ascii="Times New Roman" w:hAnsi="Times New Roman"/>
          <w:sz w:val="24"/>
          <w:lang w:val="en-US"/>
        </w:rPr>
      </w:pPr>
      <w:r>
        <w:rPr>
          <w:rFonts w:ascii="Times New Roman" w:hAnsi="Times New Roman"/>
          <w:sz w:val="24"/>
          <w:lang w:val="en-US"/>
        </w:rPr>
        <w:t>It can be seen from Table I that the differences between MCNP and Serpent are minor. Moreover the differenc</w:t>
      </w:r>
      <w:r w:rsidR="00687F49">
        <w:rPr>
          <w:rFonts w:ascii="Times New Roman" w:hAnsi="Times New Roman"/>
          <w:sz w:val="24"/>
          <w:lang w:val="en-US"/>
        </w:rPr>
        <w:t xml:space="preserve">es with CONDOR-CITVAP are lower than </w:t>
      </w:r>
      <w:r w:rsidR="0007267E">
        <w:rPr>
          <w:rFonts w:ascii="Times New Roman" w:hAnsi="Times New Roman"/>
          <w:sz w:val="24"/>
          <w:lang w:val="en-US"/>
        </w:rPr>
        <w:t>3</w:t>
      </w:r>
      <w:r w:rsidR="00687F49">
        <w:rPr>
          <w:rFonts w:ascii="Times New Roman" w:hAnsi="Times New Roman"/>
          <w:sz w:val="24"/>
          <w:lang w:val="en-US"/>
        </w:rPr>
        <w:t>00 pcm</w:t>
      </w:r>
      <w:r w:rsidR="0004316D">
        <w:rPr>
          <w:rFonts w:ascii="Times New Roman" w:hAnsi="Times New Roman"/>
          <w:sz w:val="24"/>
          <w:lang w:val="en-US"/>
        </w:rPr>
        <w:t>.</w:t>
      </w:r>
    </w:p>
    <w:p w:rsidR="005536E5" w:rsidRPr="00D31C5F" w:rsidRDefault="005536E5">
      <w:pPr>
        <w:pStyle w:val="Textkrper"/>
        <w:jc w:val="both"/>
        <w:rPr>
          <w:rFonts w:ascii="Times New Roman" w:hAnsi="Times New Roman"/>
          <w:sz w:val="24"/>
          <w:lang w:val="en-US"/>
        </w:rPr>
      </w:pPr>
    </w:p>
    <w:p w:rsidR="008419AD" w:rsidRPr="000145DF" w:rsidRDefault="008419AD" w:rsidP="008419AD">
      <w:pPr>
        <w:pStyle w:val="Textkrper"/>
        <w:jc w:val="both"/>
        <w:rPr>
          <w:rFonts w:ascii="Times New Roman" w:hAnsi="Times New Roman"/>
          <w:b/>
          <w:sz w:val="24"/>
          <w:lang w:val="en-US"/>
        </w:rPr>
      </w:pPr>
      <w:r>
        <w:rPr>
          <w:rFonts w:ascii="Times New Roman" w:hAnsi="Times New Roman"/>
          <w:b/>
          <w:sz w:val="24"/>
          <w:lang w:val="en-US"/>
        </w:rPr>
        <w:t>3.</w:t>
      </w:r>
      <w:r w:rsidR="002D33B5">
        <w:rPr>
          <w:rFonts w:ascii="Times New Roman" w:hAnsi="Times New Roman"/>
          <w:b/>
          <w:sz w:val="24"/>
          <w:lang w:val="en-US"/>
        </w:rPr>
        <w:t>2</w:t>
      </w:r>
      <w:r>
        <w:rPr>
          <w:rFonts w:ascii="Times New Roman" w:hAnsi="Times New Roman"/>
          <w:b/>
          <w:sz w:val="24"/>
          <w:lang w:val="en-US"/>
        </w:rPr>
        <w:t xml:space="preserve"> Flux profiles in the Core</w:t>
      </w:r>
    </w:p>
    <w:p w:rsidR="00EB2FEB" w:rsidRDefault="00EB2FEB" w:rsidP="00214D47">
      <w:pPr>
        <w:pStyle w:val="Textkrper"/>
        <w:jc w:val="both"/>
        <w:rPr>
          <w:rFonts w:ascii="Times New Roman" w:hAnsi="Times New Roman"/>
          <w:sz w:val="24"/>
          <w:lang w:val="en-US"/>
        </w:rPr>
      </w:pPr>
    </w:p>
    <w:p w:rsidR="00214D47" w:rsidRDefault="00303CDB" w:rsidP="00214D47">
      <w:pPr>
        <w:pStyle w:val="Textkrper"/>
        <w:jc w:val="both"/>
        <w:rPr>
          <w:rFonts w:ascii="Times New Roman" w:hAnsi="Times New Roman"/>
          <w:sz w:val="24"/>
          <w:lang w:val="en-US"/>
        </w:rPr>
      </w:pPr>
      <w:r>
        <w:rPr>
          <w:rFonts w:ascii="Times New Roman" w:hAnsi="Times New Roman"/>
          <w:sz w:val="24"/>
          <w:lang w:val="en-US"/>
        </w:rPr>
        <w:t xml:space="preserve">During the reactor </w:t>
      </w:r>
      <w:r w:rsidR="004B29CF">
        <w:rPr>
          <w:rFonts w:ascii="Times New Roman" w:hAnsi="Times New Roman"/>
          <w:sz w:val="24"/>
          <w:lang w:val="en-US"/>
        </w:rPr>
        <w:t>commissioning</w:t>
      </w:r>
      <w:r>
        <w:rPr>
          <w:rFonts w:ascii="Times New Roman" w:hAnsi="Times New Roman"/>
          <w:sz w:val="24"/>
          <w:lang w:val="en-US"/>
        </w:rPr>
        <w:t xml:space="preserve">, extensive </w:t>
      </w:r>
      <w:r w:rsidR="00EB2FEB">
        <w:rPr>
          <w:rFonts w:ascii="Times New Roman" w:hAnsi="Times New Roman"/>
          <w:sz w:val="24"/>
          <w:lang w:val="en-US"/>
        </w:rPr>
        <w:t>T</w:t>
      </w:r>
      <w:r w:rsidR="00214D47">
        <w:rPr>
          <w:rFonts w:ascii="Times New Roman" w:hAnsi="Times New Roman"/>
          <w:sz w:val="24"/>
          <w:lang w:val="en-US"/>
        </w:rPr>
        <w:t xml:space="preserve">hermal </w:t>
      </w:r>
      <w:r w:rsidR="00EB2FEB">
        <w:rPr>
          <w:rFonts w:ascii="Times New Roman" w:hAnsi="Times New Roman"/>
          <w:sz w:val="24"/>
          <w:lang w:val="en-US"/>
        </w:rPr>
        <w:t>N</w:t>
      </w:r>
      <w:r w:rsidR="00214D47">
        <w:rPr>
          <w:rFonts w:ascii="Times New Roman" w:hAnsi="Times New Roman"/>
          <w:sz w:val="24"/>
          <w:lang w:val="en-US"/>
        </w:rPr>
        <w:t xml:space="preserve">eutron </w:t>
      </w:r>
      <w:r w:rsidR="00EB2FEB">
        <w:rPr>
          <w:rFonts w:ascii="Times New Roman" w:hAnsi="Times New Roman"/>
          <w:sz w:val="24"/>
          <w:lang w:val="en-US"/>
        </w:rPr>
        <w:t xml:space="preserve">Flux </w:t>
      </w:r>
      <w:r w:rsidR="00C03F54">
        <w:rPr>
          <w:rFonts w:ascii="Times New Roman" w:hAnsi="Times New Roman"/>
          <w:sz w:val="24"/>
          <w:lang w:val="en-US"/>
        </w:rPr>
        <w:t xml:space="preserve">(E&lt;0.625eV) </w:t>
      </w:r>
      <w:r w:rsidR="00214D47">
        <w:rPr>
          <w:rFonts w:ascii="Times New Roman" w:hAnsi="Times New Roman"/>
          <w:sz w:val="24"/>
          <w:lang w:val="en-US"/>
        </w:rPr>
        <w:t xml:space="preserve">axial </w:t>
      </w:r>
      <w:r>
        <w:rPr>
          <w:rFonts w:ascii="Times New Roman" w:hAnsi="Times New Roman"/>
          <w:sz w:val="24"/>
          <w:lang w:val="en-US"/>
        </w:rPr>
        <w:t>profiles measurements were performed using Au wires (with and without Cd) inside the core</w:t>
      </w:r>
      <w:r w:rsidR="004B29CF">
        <w:rPr>
          <w:rFonts w:ascii="Times New Roman" w:hAnsi="Times New Roman"/>
          <w:sz w:val="24"/>
          <w:lang w:val="en-US"/>
        </w:rPr>
        <w:t xml:space="preserve"> </w:t>
      </w:r>
      <w:r w:rsidR="00214D47">
        <w:rPr>
          <w:rFonts w:ascii="Times New Roman" w:hAnsi="Times New Roman"/>
          <w:sz w:val="24"/>
          <w:lang w:val="en-US"/>
        </w:rPr>
        <w:t xml:space="preserve">in several positions </w:t>
      </w:r>
      <w:r w:rsidR="004B29CF">
        <w:rPr>
          <w:rFonts w:ascii="Times New Roman" w:hAnsi="Times New Roman"/>
          <w:sz w:val="24"/>
          <w:lang w:val="en-US"/>
        </w:rPr>
        <w:t xml:space="preserve">for </w:t>
      </w:r>
      <w:r w:rsidR="00EB2FEB">
        <w:rPr>
          <w:rFonts w:ascii="Times New Roman" w:hAnsi="Times New Roman"/>
          <w:sz w:val="24"/>
          <w:lang w:val="en-US"/>
        </w:rPr>
        <w:t xml:space="preserve">a </w:t>
      </w:r>
      <w:r w:rsidR="004B29CF">
        <w:rPr>
          <w:rFonts w:ascii="Times New Roman" w:hAnsi="Times New Roman"/>
          <w:sz w:val="24"/>
          <w:lang w:val="en-US"/>
        </w:rPr>
        <w:t>low power critical configuration</w:t>
      </w:r>
      <w:r>
        <w:rPr>
          <w:rFonts w:ascii="Times New Roman" w:hAnsi="Times New Roman"/>
          <w:sz w:val="24"/>
          <w:lang w:val="en-US"/>
        </w:rPr>
        <w:t>.</w:t>
      </w:r>
      <w:r w:rsidR="004B29CF">
        <w:rPr>
          <w:rFonts w:ascii="Times New Roman" w:hAnsi="Times New Roman"/>
          <w:sz w:val="24"/>
          <w:lang w:val="en-US"/>
        </w:rPr>
        <w:t xml:space="preserve"> </w:t>
      </w:r>
      <w:r w:rsidR="008E315E">
        <w:rPr>
          <w:rFonts w:ascii="Times New Roman" w:hAnsi="Times New Roman"/>
          <w:sz w:val="24"/>
          <w:lang w:val="en-US"/>
        </w:rPr>
        <w:t>In those measurements</w:t>
      </w:r>
      <w:r w:rsidR="00EB2FEB">
        <w:rPr>
          <w:rFonts w:ascii="Times New Roman" w:hAnsi="Times New Roman"/>
          <w:sz w:val="24"/>
          <w:lang w:val="en-US"/>
        </w:rPr>
        <w:t>, t</w:t>
      </w:r>
      <w:r w:rsidR="004B29CF">
        <w:rPr>
          <w:rFonts w:ascii="Times New Roman" w:hAnsi="Times New Roman"/>
          <w:sz w:val="24"/>
          <w:lang w:val="en-US"/>
        </w:rPr>
        <w:t xml:space="preserve">he reactor power was </w:t>
      </w:r>
      <w:r w:rsidR="003A6A26">
        <w:rPr>
          <w:rFonts w:ascii="Times New Roman" w:hAnsi="Times New Roman"/>
          <w:sz w:val="24"/>
          <w:lang w:val="en-US"/>
        </w:rPr>
        <w:t xml:space="preserve">reported to be </w:t>
      </w:r>
      <w:r w:rsidR="004B29CF">
        <w:rPr>
          <w:rFonts w:ascii="Times New Roman" w:hAnsi="Times New Roman"/>
          <w:sz w:val="24"/>
          <w:lang w:val="en-US"/>
        </w:rPr>
        <w:t>to 36±6kW [5]</w:t>
      </w:r>
      <w:r w:rsidR="003A6A26">
        <w:rPr>
          <w:rFonts w:ascii="Times New Roman" w:hAnsi="Times New Roman"/>
          <w:sz w:val="24"/>
          <w:lang w:val="en-US"/>
        </w:rPr>
        <w:t xml:space="preserve"> and the CR positions included CR 1, 2 &amp; 5 with high insertion percentage</w:t>
      </w:r>
      <w:r w:rsidR="004B29CF">
        <w:rPr>
          <w:rFonts w:ascii="Times New Roman" w:hAnsi="Times New Roman"/>
          <w:sz w:val="24"/>
          <w:lang w:val="en-US"/>
        </w:rPr>
        <w:t>.</w:t>
      </w:r>
      <w:r w:rsidR="003A6A26">
        <w:rPr>
          <w:rFonts w:ascii="Times New Roman" w:hAnsi="Times New Roman"/>
          <w:sz w:val="24"/>
          <w:lang w:val="en-US"/>
        </w:rPr>
        <w:t xml:space="preserve"> </w:t>
      </w:r>
    </w:p>
    <w:p w:rsidR="007327B4" w:rsidRDefault="003A6A26" w:rsidP="00214D47">
      <w:pPr>
        <w:pStyle w:val="Textkrper"/>
        <w:jc w:val="both"/>
        <w:rPr>
          <w:rFonts w:ascii="Times New Roman" w:hAnsi="Times New Roman"/>
          <w:sz w:val="24"/>
          <w:lang w:val="en-US"/>
        </w:rPr>
      </w:pPr>
      <w:r>
        <w:rPr>
          <w:rFonts w:ascii="Times New Roman" w:hAnsi="Times New Roman"/>
          <w:sz w:val="24"/>
          <w:lang w:val="en-US"/>
        </w:rPr>
        <w:t xml:space="preserve">In order to compare </w:t>
      </w:r>
      <w:r w:rsidR="003637CA">
        <w:rPr>
          <w:rFonts w:ascii="Times New Roman" w:hAnsi="Times New Roman"/>
          <w:sz w:val="24"/>
          <w:lang w:val="en-US"/>
        </w:rPr>
        <w:t xml:space="preserve">the </w:t>
      </w:r>
      <w:r>
        <w:rPr>
          <w:rFonts w:ascii="Times New Roman" w:hAnsi="Times New Roman"/>
          <w:sz w:val="24"/>
          <w:lang w:val="en-US"/>
        </w:rPr>
        <w:t xml:space="preserve">measured </w:t>
      </w:r>
      <w:r w:rsidR="003637CA">
        <w:rPr>
          <w:rFonts w:ascii="Times New Roman" w:hAnsi="Times New Roman"/>
          <w:sz w:val="24"/>
          <w:lang w:val="en-US"/>
        </w:rPr>
        <w:t>T</w:t>
      </w:r>
      <w:r w:rsidR="00214D47">
        <w:rPr>
          <w:rFonts w:ascii="Times New Roman" w:hAnsi="Times New Roman"/>
          <w:sz w:val="24"/>
          <w:lang w:val="en-US"/>
        </w:rPr>
        <w:t xml:space="preserve">hermal </w:t>
      </w:r>
      <w:r w:rsidR="007272D0">
        <w:rPr>
          <w:rFonts w:ascii="Times New Roman" w:hAnsi="Times New Roman"/>
          <w:sz w:val="24"/>
          <w:lang w:val="en-US"/>
        </w:rPr>
        <w:t>N</w:t>
      </w:r>
      <w:r w:rsidR="00214D47">
        <w:rPr>
          <w:rFonts w:ascii="Times New Roman" w:hAnsi="Times New Roman"/>
          <w:sz w:val="24"/>
          <w:lang w:val="en-US"/>
        </w:rPr>
        <w:t xml:space="preserve">eutron </w:t>
      </w:r>
      <w:r w:rsidR="007272D0">
        <w:rPr>
          <w:rFonts w:ascii="Times New Roman" w:hAnsi="Times New Roman"/>
          <w:sz w:val="24"/>
          <w:lang w:val="en-US"/>
        </w:rPr>
        <w:t>F</w:t>
      </w:r>
      <w:r>
        <w:rPr>
          <w:rFonts w:ascii="Times New Roman" w:hAnsi="Times New Roman"/>
          <w:sz w:val="24"/>
          <w:lang w:val="en-US"/>
        </w:rPr>
        <w:t>lux profiles</w:t>
      </w:r>
      <w:r w:rsidR="004468B4">
        <w:rPr>
          <w:rFonts w:ascii="Times New Roman" w:hAnsi="Times New Roman"/>
          <w:sz w:val="24"/>
          <w:lang w:val="en-US"/>
        </w:rPr>
        <w:t xml:space="preserve"> (E&lt;0.625eV)</w:t>
      </w:r>
      <w:r w:rsidR="003637CA">
        <w:rPr>
          <w:rFonts w:ascii="Times New Roman" w:hAnsi="Times New Roman"/>
          <w:sz w:val="24"/>
          <w:lang w:val="en-US"/>
        </w:rPr>
        <w:t xml:space="preserve">, </w:t>
      </w:r>
      <w:r w:rsidR="004468B4">
        <w:rPr>
          <w:rFonts w:ascii="Times New Roman" w:hAnsi="Times New Roman"/>
          <w:sz w:val="24"/>
          <w:lang w:val="en-US"/>
        </w:rPr>
        <w:t xml:space="preserve">the four </w:t>
      </w:r>
      <w:r>
        <w:rPr>
          <w:rFonts w:ascii="Times New Roman" w:hAnsi="Times New Roman"/>
          <w:sz w:val="24"/>
          <w:lang w:val="en-US"/>
        </w:rPr>
        <w:t>positions</w:t>
      </w:r>
      <w:r w:rsidR="004468B4" w:rsidRPr="004468B4">
        <w:rPr>
          <w:rFonts w:ascii="Times New Roman" w:hAnsi="Times New Roman"/>
          <w:sz w:val="24"/>
          <w:lang w:val="en-US"/>
        </w:rPr>
        <w:t xml:space="preserve"> </w:t>
      </w:r>
      <w:r w:rsidR="004468B4">
        <w:rPr>
          <w:rFonts w:ascii="Times New Roman" w:hAnsi="Times New Roman"/>
          <w:sz w:val="24"/>
          <w:lang w:val="en-US"/>
        </w:rPr>
        <w:t xml:space="preserve">identified in Figure 5 </w:t>
      </w:r>
      <w:r>
        <w:rPr>
          <w:rFonts w:ascii="Times New Roman" w:hAnsi="Times New Roman"/>
          <w:sz w:val="24"/>
          <w:lang w:val="en-US"/>
        </w:rPr>
        <w:t>were analyzed in Serpent models</w:t>
      </w:r>
      <w:r w:rsidR="009227C5">
        <w:rPr>
          <w:rFonts w:ascii="Times New Roman" w:hAnsi="Times New Roman"/>
          <w:sz w:val="24"/>
          <w:lang w:val="en-US"/>
        </w:rPr>
        <w:t xml:space="preserve"> (</w:t>
      </w:r>
      <w:r w:rsidR="003053FB">
        <w:rPr>
          <w:rFonts w:ascii="Times New Roman" w:hAnsi="Times New Roman"/>
          <w:sz w:val="24"/>
          <w:lang w:val="en-US"/>
        </w:rPr>
        <w:t xml:space="preserve">namely </w:t>
      </w:r>
      <w:r w:rsidR="009227C5">
        <w:rPr>
          <w:rFonts w:ascii="Times New Roman" w:hAnsi="Times New Roman"/>
          <w:sz w:val="24"/>
          <w:lang w:val="en-US"/>
        </w:rPr>
        <w:t>near CR 2&amp;3 and far from them)</w:t>
      </w:r>
      <w:r w:rsidR="004468B4">
        <w:rPr>
          <w:rFonts w:ascii="Times New Roman" w:hAnsi="Times New Roman"/>
          <w:sz w:val="24"/>
          <w:lang w:val="en-US"/>
        </w:rPr>
        <w:t xml:space="preserve">, </w:t>
      </w:r>
      <w:r w:rsidR="008E315E">
        <w:rPr>
          <w:rFonts w:ascii="Times New Roman" w:hAnsi="Times New Roman"/>
          <w:sz w:val="24"/>
          <w:lang w:val="en-US"/>
        </w:rPr>
        <w:t>setting set the overall</w:t>
      </w:r>
      <w:r w:rsidR="004468B4">
        <w:rPr>
          <w:rFonts w:ascii="Times New Roman" w:hAnsi="Times New Roman"/>
          <w:sz w:val="24"/>
          <w:lang w:val="en-US"/>
        </w:rPr>
        <w:t xml:space="preserve"> Reactor P</w:t>
      </w:r>
      <w:r w:rsidR="008E315E">
        <w:rPr>
          <w:rFonts w:ascii="Times New Roman" w:hAnsi="Times New Roman"/>
          <w:sz w:val="24"/>
          <w:lang w:val="en-US"/>
        </w:rPr>
        <w:t>ower to 36kW</w:t>
      </w:r>
      <w:r>
        <w:rPr>
          <w:rFonts w:ascii="Times New Roman" w:hAnsi="Times New Roman"/>
          <w:sz w:val="24"/>
          <w:lang w:val="en-US"/>
        </w:rPr>
        <w:t>.</w:t>
      </w:r>
      <w:r w:rsidR="00064474">
        <w:rPr>
          <w:rFonts w:ascii="Times New Roman" w:hAnsi="Times New Roman"/>
          <w:sz w:val="24"/>
          <w:lang w:val="en-US"/>
        </w:rPr>
        <w:t xml:space="preserve"> </w:t>
      </w:r>
    </w:p>
    <w:p w:rsidR="00FC0C48" w:rsidRDefault="00FC0C48" w:rsidP="00214D47">
      <w:pPr>
        <w:pStyle w:val="Textkrper"/>
        <w:jc w:val="both"/>
        <w:rPr>
          <w:rFonts w:ascii="Times New Roman" w:hAnsi="Times New Roman"/>
          <w:sz w:val="24"/>
          <w:lang w:val="en-US"/>
        </w:rPr>
      </w:pPr>
    </w:p>
    <w:p w:rsidR="004B29CF" w:rsidRPr="00A75A88" w:rsidRDefault="004468B4" w:rsidP="00EB74F9">
      <w:pPr>
        <w:pStyle w:val="Textkrper"/>
        <w:jc w:val="center"/>
        <w:rPr>
          <w:rFonts w:ascii="Times New Roman" w:hAnsi="Times New Roman"/>
          <w:sz w:val="22"/>
          <w:szCs w:val="22"/>
        </w:rPr>
      </w:pPr>
      <w:r w:rsidRPr="008D0498">
        <w:rPr>
          <w:rFonts w:ascii="Times New Roman" w:hAnsi="Times New Roman"/>
          <w:sz w:val="22"/>
          <w:szCs w:val="22"/>
        </w:rPr>
        <w:pict>
          <v:shape id="_x0000_i1032" type="#_x0000_t75" style="width:204.45pt;height:205.15pt">
            <v:imagedata r:id="rId17" o:title="Calculo_flux"/>
          </v:shape>
        </w:pict>
      </w:r>
    </w:p>
    <w:p w:rsidR="00302C71" w:rsidRDefault="00302C71" w:rsidP="00FC6C28">
      <w:pPr>
        <w:numPr>
          <w:ilvl w:val="12"/>
          <w:numId w:val="0"/>
        </w:numPr>
        <w:jc w:val="center"/>
        <w:rPr>
          <w:rFonts w:ascii="Times New Roman" w:hAnsi="Times New Roman"/>
          <w:i/>
          <w:sz w:val="22"/>
          <w:lang w:val="en-US"/>
        </w:rPr>
      </w:pPr>
    </w:p>
    <w:p w:rsidR="00FC6C28" w:rsidRDefault="00FC6C28" w:rsidP="00FC6C28">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sidR="00FA2C62">
        <w:rPr>
          <w:rFonts w:ascii="Times New Roman" w:hAnsi="Times New Roman"/>
          <w:i/>
          <w:sz w:val="22"/>
          <w:lang w:val="en-US"/>
        </w:rPr>
        <w:t>5</w:t>
      </w:r>
      <w:r w:rsidRPr="004F0A5B">
        <w:rPr>
          <w:rFonts w:ascii="Times New Roman" w:hAnsi="Times New Roman"/>
          <w:i/>
          <w:sz w:val="22"/>
          <w:lang w:val="en-US"/>
        </w:rPr>
        <w:t xml:space="preserve">. </w:t>
      </w:r>
      <w:r>
        <w:rPr>
          <w:rFonts w:ascii="Times New Roman" w:hAnsi="Times New Roman"/>
          <w:i/>
          <w:sz w:val="22"/>
          <w:lang w:val="en-US"/>
        </w:rPr>
        <w:t xml:space="preserve">Positions selected to </w:t>
      </w:r>
      <w:r w:rsidR="00510A59">
        <w:rPr>
          <w:rFonts w:ascii="Times New Roman" w:hAnsi="Times New Roman"/>
          <w:i/>
          <w:sz w:val="22"/>
          <w:lang w:val="en-US"/>
        </w:rPr>
        <w:t>compare</w:t>
      </w:r>
      <w:r>
        <w:rPr>
          <w:rFonts w:ascii="Times New Roman" w:hAnsi="Times New Roman"/>
          <w:i/>
          <w:sz w:val="22"/>
          <w:lang w:val="en-US"/>
        </w:rPr>
        <w:t xml:space="preserve"> flux</w:t>
      </w:r>
      <w:r w:rsidR="00EB74F9">
        <w:rPr>
          <w:rFonts w:ascii="Times New Roman" w:hAnsi="Times New Roman"/>
          <w:i/>
          <w:sz w:val="22"/>
          <w:lang w:val="en-US"/>
        </w:rPr>
        <w:t>, identified by red circles.</w:t>
      </w:r>
    </w:p>
    <w:p w:rsidR="00302C71" w:rsidRPr="004F0A5B" w:rsidRDefault="00302C71" w:rsidP="00FC6C28">
      <w:pPr>
        <w:numPr>
          <w:ilvl w:val="12"/>
          <w:numId w:val="0"/>
        </w:numPr>
        <w:jc w:val="center"/>
        <w:rPr>
          <w:rFonts w:ascii="Times New Roman" w:hAnsi="Times New Roman"/>
          <w:i/>
          <w:sz w:val="22"/>
          <w:lang w:val="en-US"/>
        </w:rPr>
      </w:pPr>
    </w:p>
    <w:p w:rsidR="00FC6C28" w:rsidRDefault="00E378EA">
      <w:pPr>
        <w:pStyle w:val="Textkrper"/>
        <w:jc w:val="both"/>
        <w:rPr>
          <w:rFonts w:ascii="Times New Roman" w:hAnsi="Times New Roman"/>
          <w:sz w:val="24"/>
          <w:lang w:val="en-US"/>
        </w:rPr>
      </w:pPr>
      <w:r>
        <w:rPr>
          <w:rFonts w:ascii="Times New Roman" w:hAnsi="Times New Roman"/>
          <w:sz w:val="24"/>
          <w:lang w:val="en-US"/>
        </w:rPr>
        <w:t xml:space="preserve">The obtained values are presented in Figure </w:t>
      </w:r>
      <w:r w:rsidR="00FA2C62">
        <w:rPr>
          <w:rFonts w:ascii="Times New Roman" w:hAnsi="Times New Roman"/>
          <w:sz w:val="24"/>
          <w:lang w:val="en-US"/>
        </w:rPr>
        <w:t>6</w:t>
      </w:r>
      <w:r>
        <w:rPr>
          <w:rFonts w:ascii="Times New Roman" w:hAnsi="Times New Roman"/>
          <w:sz w:val="24"/>
          <w:lang w:val="en-US"/>
        </w:rPr>
        <w:t xml:space="preserve"> and compared with </w:t>
      </w:r>
      <w:r w:rsidR="007009FC">
        <w:rPr>
          <w:rFonts w:ascii="Times New Roman" w:hAnsi="Times New Roman"/>
          <w:sz w:val="24"/>
          <w:lang w:val="en-US"/>
        </w:rPr>
        <w:t xml:space="preserve">the </w:t>
      </w:r>
      <w:r>
        <w:rPr>
          <w:rFonts w:ascii="Times New Roman" w:hAnsi="Times New Roman"/>
          <w:sz w:val="24"/>
          <w:lang w:val="en-US"/>
        </w:rPr>
        <w:t>measured</w:t>
      </w:r>
      <w:r w:rsidR="007009FC">
        <w:rPr>
          <w:rFonts w:ascii="Times New Roman" w:hAnsi="Times New Roman"/>
          <w:sz w:val="24"/>
          <w:lang w:val="en-US"/>
        </w:rPr>
        <w:t xml:space="preserve"> ones</w:t>
      </w:r>
      <w:r w:rsidR="00962C07">
        <w:rPr>
          <w:rFonts w:ascii="Times New Roman" w:hAnsi="Times New Roman"/>
          <w:sz w:val="24"/>
          <w:lang w:val="en-US"/>
        </w:rPr>
        <w:t xml:space="preserve"> and the</w:t>
      </w:r>
      <w:r w:rsidR="009412DF">
        <w:rPr>
          <w:rFonts w:ascii="Times New Roman" w:hAnsi="Times New Roman"/>
          <w:sz w:val="24"/>
          <w:lang w:val="en-US"/>
        </w:rPr>
        <w:t xml:space="preserve"> results from CONDOR-CITVAP [5</w:t>
      </w:r>
      <w:r w:rsidR="00962C07">
        <w:rPr>
          <w:rFonts w:ascii="Times New Roman" w:hAnsi="Times New Roman"/>
          <w:sz w:val="24"/>
          <w:lang w:val="en-US"/>
        </w:rPr>
        <w:t>]</w:t>
      </w:r>
      <w:r>
        <w:rPr>
          <w:rFonts w:ascii="Times New Roman" w:hAnsi="Times New Roman"/>
          <w:sz w:val="24"/>
          <w:lang w:val="en-US"/>
        </w:rPr>
        <w:t>.</w:t>
      </w:r>
      <w:r w:rsidR="00C70EB9">
        <w:rPr>
          <w:rFonts w:ascii="Times New Roman" w:hAnsi="Times New Roman"/>
          <w:sz w:val="24"/>
          <w:lang w:val="en-US"/>
        </w:rPr>
        <w:t xml:space="preserve"> The calculated values </w:t>
      </w:r>
      <w:r w:rsidR="00AC4C57">
        <w:rPr>
          <w:rFonts w:ascii="Times New Roman" w:hAnsi="Times New Roman"/>
          <w:sz w:val="24"/>
          <w:lang w:val="en-US"/>
        </w:rPr>
        <w:t xml:space="preserve">for Serpent </w:t>
      </w:r>
      <w:r w:rsidR="00C70EB9">
        <w:rPr>
          <w:rFonts w:ascii="Times New Roman" w:hAnsi="Times New Roman"/>
          <w:sz w:val="24"/>
          <w:lang w:val="en-US"/>
        </w:rPr>
        <w:t xml:space="preserve">include </w:t>
      </w:r>
      <w:r w:rsidR="00FA2C62">
        <w:rPr>
          <w:rFonts w:ascii="Times New Roman" w:hAnsi="Times New Roman"/>
          <w:sz w:val="24"/>
          <w:lang w:val="en-US"/>
        </w:rPr>
        <w:t>the</w:t>
      </w:r>
      <w:r w:rsidR="00DA10E1">
        <w:rPr>
          <w:rFonts w:ascii="Times New Roman" w:hAnsi="Times New Roman"/>
          <w:sz w:val="24"/>
          <w:lang w:val="en-US"/>
        </w:rPr>
        <w:t xml:space="preserve"> </w:t>
      </w:r>
      <w:r w:rsidR="00C70EB9">
        <w:rPr>
          <w:rFonts w:ascii="Times New Roman" w:hAnsi="Times New Roman"/>
          <w:sz w:val="24"/>
          <w:lang w:val="en-US"/>
        </w:rPr>
        <w:t>statistical error</w:t>
      </w:r>
      <w:r w:rsidR="00DA10E1">
        <w:rPr>
          <w:rFonts w:ascii="Times New Roman" w:hAnsi="Times New Roman"/>
          <w:sz w:val="24"/>
          <w:lang w:val="en-US"/>
        </w:rPr>
        <w:t xml:space="preserve"> (</w:t>
      </w:r>
      <w:r w:rsidR="00D002FB">
        <w:rPr>
          <w:rFonts w:ascii="Times New Roman" w:hAnsi="Times New Roman"/>
          <w:sz w:val="24"/>
          <w:lang w:val="en-US"/>
        </w:rPr>
        <w:t xml:space="preserve">reported as </w:t>
      </w:r>
      <w:r w:rsidR="00DA10E1">
        <w:rPr>
          <w:rFonts w:ascii="Times New Roman" w:hAnsi="Times New Roman"/>
          <w:sz w:val="24"/>
          <w:lang w:val="en-US"/>
        </w:rPr>
        <w:t>3</w:t>
      </w:r>
      <w:r w:rsidR="00DA10E1">
        <w:rPr>
          <w:rFonts w:ascii="Times New Roman" w:hAnsi="Times New Roman"/>
          <w:sz w:val="24"/>
          <w:lang w:val="en-US"/>
        </w:rPr>
        <w:sym w:font="Symbol" w:char="F073"/>
      </w:r>
      <w:r w:rsidR="00DA10E1">
        <w:rPr>
          <w:rFonts w:ascii="Times New Roman" w:hAnsi="Times New Roman"/>
          <w:sz w:val="24"/>
          <w:lang w:val="en-US"/>
        </w:rPr>
        <w:t>)</w:t>
      </w:r>
      <w:r w:rsidR="00C70EB9">
        <w:rPr>
          <w:rFonts w:ascii="Times New Roman" w:hAnsi="Times New Roman"/>
          <w:sz w:val="24"/>
          <w:lang w:val="en-US"/>
        </w:rPr>
        <w:t>, while for measured values the Power error (±6kW) was included as</w:t>
      </w:r>
      <w:r w:rsidR="00BC77AC">
        <w:rPr>
          <w:rFonts w:ascii="Times New Roman" w:hAnsi="Times New Roman"/>
          <w:sz w:val="24"/>
          <w:lang w:val="en-US"/>
        </w:rPr>
        <w:t xml:space="preserve"> an experimental </w:t>
      </w:r>
      <w:r w:rsidR="00C70EB9">
        <w:rPr>
          <w:rFonts w:ascii="Times New Roman" w:hAnsi="Times New Roman"/>
          <w:sz w:val="24"/>
          <w:lang w:val="en-US"/>
        </w:rPr>
        <w:t xml:space="preserve">error </w:t>
      </w:r>
      <w:r w:rsidR="00BC77AC">
        <w:rPr>
          <w:rFonts w:ascii="Times New Roman" w:hAnsi="Times New Roman"/>
          <w:sz w:val="24"/>
          <w:lang w:val="en-US"/>
        </w:rPr>
        <w:t xml:space="preserve">on flux </w:t>
      </w:r>
      <w:r w:rsidR="00C70EB9">
        <w:rPr>
          <w:rFonts w:ascii="Times New Roman" w:hAnsi="Times New Roman"/>
          <w:sz w:val="24"/>
          <w:lang w:val="en-US"/>
        </w:rPr>
        <w:t>measurement.</w:t>
      </w:r>
      <w:r>
        <w:rPr>
          <w:rFonts w:ascii="Times New Roman" w:hAnsi="Times New Roman"/>
          <w:sz w:val="24"/>
          <w:lang w:val="en-US"/>
        </w:rPr>
        <w:t xml:space="preserve"> </w:t>
      </w:r>
    </w:p>
    <w:p w:rsidR="00CE4F41" w:rsidRDefault="00CE4F41">
      <w:pPr>
        <w:pStyle w:val="Textkrper"/>
        <w:jc w:val="both"/>
        <w:rPr>
          <w:rFonts w:ascii="Times New Roman" w:hAnsi="Times New Roman"/>
          <w:sz w:val="24"/>
          <w:lang w:val="en-US"/>
        </w:rPr>
      </w:pPr>
    </w:p>
    <w:tbl>
      <w:tblPr>
        <w:tblW w:w="6768" w:type="dxa"/>
        <w:jc w:val="center"/>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8"/>
      </w:tblGrid>
      <w:tr w:rsidR="00CE4F41" w:rsidRPr="00CE38B2" w:rsidTr="00CE4F41">
        <w:trPr>
          <w:trHeight w:val="3048"/>
          <w:jc w:val="center"/>
        </w:trPr>
        <w:tc>
          <w:tcPr>
            <w:tcW w:w="6768" w:type="dxa"/>
            <w:tcBorders>
              <w:top w:val="nil"/>
              <w:left w:val="nil"/>
              <w:bottom w:val="nil"/>
              <w:right w:val="nil"/>
            </w:tcBorders>
          </w:tcPr>
          <w:p w:rsidR="00CE4F41" w:rsidRPr="00CE38B2" w:rsidRDefault="008D0498" w:rsidP="00CE4F41">
            <w:pPr>
              <w:pStyle w:val="Textkrper"/>
              <w:jc w:val="center"/>
              <w:rPr>
                <w:rFonts w:ascii="Times New Roman" w:eastAsia="Times New Roman" w:hAnsi="Times New Roman"/>
                <w:sz w:val="22"/>
                <w:szCs w:val="22"/>
                <w:lang w:val="en-US"/>
              </w:rPr>
            </w:pPr>
            <w:r w:rsidRPr="008D0498">
              <w:rPr>
                <w:rFonts w:ascii="Times New Roman" w:eastAsia="Times New Roman" w:hAnsi="Times New Roman"/>
                <w:sz w:val="22"/>
                <w:szCs w:val="22"/>
                <w:lang w:val="en-US"/>
              </w:rPr>
              <w:lastRenderedPageBreak/>
              <w:pict>
                <v:shape id="_x0000_i1033" type="#_x0000_t75" style="width:327.4pt;height:218.7pt">
                  <v:imagedata r:id="rId18" o:title=""/>
                </v:shape>
              </w:pict>
            </w:r>
          </w:p>
          <w:p w:rsidR="00CE4F41" w:rsidRPr="00CE38B2" w:rsidRDefault="00CE4F41" w:rsidP="00CE4F41">
            <w:pPr>
              <w:pStyle w:val="Textkrper"/>
              <w:numPr>
                <w:ilvl w:val="0"/>
                <w:numId w:val="45"/>
              </w:numPr>
              <w:jc w:val="center"/>
              <w:rPr>
                <w:rFonts w:ascii="Times New Roman" w:eastAsia="Times New Roman" w:hAnsi="Times New Roman"/>
                <w:sz w:val="22"/>
                <w:szCs w:val="22"/>
                <w:lang w:val="en-US"/>
              </w:rPr>
            </w:pPr>
            <w:r w:rsidRPr="00CE38B2">
              <w:rPr>
                <w:rFonts w:ascii="Times New Roman" w:eastAsia="Times New Roman" w:hAnsi="Times New Roman"/>
                <w:sz w:val="22"/>
                <w:szCs w:val="22"/>
                <w:lang w:val="en-US"/>
              </w:rPr>
              <w:t>B1 position</w:t>
            </w:r>
          </w:p>
        </w:tc>
      </w:tr>
      <w:tr w:rsidR="00CE4F41" w:rsidRPr="00CE38B2" w:rsidTr="00CE4F41">
        <w:trPr>
          <w:jc w:val="center"/>
        </w:trPr>
        <w:tc>
          <w:tcPr>
            <w:tcW w:w="6768" w:type="dxa"/>
            <w:tcBorders>
              <w:top w:val="nil"/>
              <w:left w:val="nil"/>
              <w:bottom w:val="nil"/>
              <w:right w:val="nil"/>
            </w:tcBorders>
          </w:tcPr>
          <w:p w:rsidR="00CE4F41" w:rsidRPr="00CE38B2" w:rsidRDefault="008D0498" w:rsidP="00CE4F41">
            <w:pPr>
              <w:pStyle w:val="Textkrper"/>
              <w:jc w:val="center"/>
              <w:rPr>
                <w:rFonts w:ascii="Times New Roman" w:eastAsia="Times New Roman" w:hAnsi="Times New Roman"/>
                <w:sz w:val="22"/>
                <w:szCs w:val="22"/>
                <w:lang w:val="en-US"/>
              </w:rPr>
            </w:pPr>
            <w:r w:rsidRPr="008D0498">
              <w:rPr>
                <w:rFonts w:ascii="Times New Roman" w:eastAsia="Times New Roman" w:hAnsi="Times New Roman"/>
                <w:sz w:val="22"/>
                <w:szCs w:val="22"/>
                <w:lang w:val="en-US"/>
              </w:rPr>
              <w:pict>
                <v:shape id="_x0000_i1034" type="#_x0000_t75" style="width:327.4pt;height:218.05pt">
                  <v:imagedata r:id="rId19" o:title=""/>
                </v:shape>
              </w:pict>
            </w:r>
          </w:p>
          <w:p w:rsidR="00CE4F41" w:rsidRPr="00CE38B2" w:rsidRDefault="00CE4F41" w:rsidP="00CE4F41">
            <w:pPr>
              <w:pStyle w:val="Textkrper"/>
              <w:jc w:val="center"/>
              <w:rPr>
                <w:rFonts w:ascii="Times New Roman" w:eastAsia="Times New Roman" w:hAnsi="Times New Roman"/>
                <w:sz w:val="22"/>
                <w:szCs w:val="22"/>
                <w:lang w:val="en-US"/>
              </w:rPr>
            </w:pPr>
            <w:r w:rsidRPr="00CE38B2">
              <w:rPr>
                <w:rFonts w:ascii="Times New Roman" w:eastAsia="Times New Roman" w:hAnsi="Times New Roman"/>
                <w:sz w:val="22"/>
                <w:szCs w:val="22"/>
                <w:lang w:val="en-US"/>
              </w:rPr>
              <w:t>b) C1 position</w:t>
            </w:r>
          </w:p>
        </w:tc>
      </w:tr>
      <w:tr w:rsidR="00CE4F41" w:rsidRPr="00CE38B2" w:rsidTr="00CE4F41">
        <w:trPr>
          <w:jc w:val="center"/>
        </w:trPr>
        <w:tc>
          <w:tcPr>
            <w:tcW w:w="6768" w:type="dxa"/>
            <w:tcBorders>
              <w:top w:val="nil"/>
              <w:left w:val="nil"/>
              <w:bottom w:val="nil"/>
              <w:right w:val="nil"/>
            </w:tcBorders>
          </w:tcPr>
          <w:p w:rsidR="00CE4F41" w:rsidRPr="00CE38B2" w:rsidRDefault="008D0498" w:rsidP="00CE4F41">
            <w:pPr>
              <w:pStyle w:val="Textkrper"/>
              <w:jc w:val="center"/>
              <w:rPr>
                <w:rFonts w:ascii="Times New Roman" w:eastAsia="Times New Roman" w:hAnsi="Times New Roman"/>
                <w:sz w:val="22"/>
                <w:szCs w:val="22"/>
                <w:lang w:val="en-US"/>
              </w:rPr>
            </w:pPr>
            <w:r w:rsidRPr="008D0498">
              <w:rPr>
                <w:rFonts w:ascii="Times New Roman" w:eastAsia="Times New Roman" w:hAnsi="Times New Roman"/>
                <w:sz w:val="22"/>
                <w:szCs w:val="22"/>
                <w:lang w:val="en-US"/>
              </w:rPr>
              <w:pict>
                <v:shape id="_x0000_i1035" type="#_x0000_t75" style="width:327.4pt;height:218.05pt">
                  <v:imagedata r:id="rId20" o:title=""/>
                </v:shape>
              </w:pict>
            </w:r>
          </w:p>
          <w:p w:rsidR="00CE4F41" w:rsidRPr="00AC6213" w:rsidRDefault="00CE4F41" w:rsidP="00CE4F41">
            <w:pPr>
              <w:pStyle w:val="Textkrper"/>
              <w:jc w:val="center"/>
              <w:rPr>
                <w:rFonts w:ascii="Times New Roman" w:eastAsia="Times New Roman" w:hAnsi="Times New Roman"/>
                <w:sz w:val="22"/>
                <w:szCs w:val="22"/>
                <w:lang w:val="en-US"/>
              </w:rPr>
            </w:pPr>
            <w:r w:rsidRPr="00CE38B2">
              <w:rPr>
                <w:rFonts w:ascii="Times New Roman" w:eastAsia="Times New Roman" w:hAnsi="Times New Roman"/>
                <w:sz w:val="22"/>
                <w:szCs w:val="22"/>
                <w:lang w:val="en-US"/>
              </w:rPr>
              <w:t>c) A2 position</w:t>
            </w:r>
          </w:p>
        </w:tc>
      </w:tr>
      <w:tr w:rsidR="00CE4F41" w:rsidRPr="00CE38B2" w:rsidTr="00CE4F41">
        <w:trPr>
          <w:jc w:val="center"/>
        </w:trPr>
        <w:tc>
          <w:tcPr>
            <w:tcW w:w="6768" w:type="dxa"/>
            <w:tcBorders>
              <w:top w:val="nil"/>
              <w:left w:val="nil"/>
              <w:bottom w:val="nil"/>
              <w:right w:val="nil"/>
            </w:tcBorders>
          </w:tcPr>
          <w:p w:rsidR="00CE4F41" w:rsidRPr="00CE38B2" w:rsidRDefault="008D0498" w:rsidP="00CE4F41">
            <w:pPr>
              <w:pStyle w:val="Textkrper"/>
              <w:jc w:val="center"/>
              <w:rPr>
                <w:rFonts w:ascii="Times New Roman" w:eastAsia="Times New Roman" w:hAnsi="Times New Roman"/>
                <w:sz w:val="22"/>
                <w:szCs w:val="22"/>
                <w:lang w:val="en-US"/>
              </w:rPr>
            </w:pPr>
            <w:r w:rsidRPr="008D0498">
              <w:rPr>
                <w:rFonts w:ascii="Times New Roman" w:eastAsia="Times New Roman" w:hAnsi="Times New Roman"/>
                <w:sz w:val="22"/>
                <w:szCs w:val="22"/>
                <w:lang w:val="en-US"/>
              </w:rPr>
              <w:lastRenderedPageBreak/>
              <w:pict>
                <v:shape id="_x0000_i1036" type="#_x0000_t75" style="width:327.4pt;height:218.7pt">
                  <v:imagedata r:id="rId21" o:title=""/>
                </v:shape>
              </w:pict>
            </w:r>
          </w:p>
          <w:p w:rsidR="00CE4F41" w:rsidRPr="00AC6213" w:rsidRDefault="00CE4F41" w:rsidP="00CE4F41">
            <w:pPr>
              <w:pStyle w:val="Textkrper"/>
              <w:jc w:val="center"/>
              <w:rPr>
                <w:rFonts w:ascii="Times New Roman" w:eastAsia="Times New Roman" w:hAnsi="Times New Roman"/>
                <w:sz w:val="22"/>
                <w:szCs w:val="22"/>
                <w:lang w:val="en-US"/>
              </w:rPr>
            </w:pPr>
            <w:r w:rsidRPr="00CE38B2">
              <w:rPr>
                <w:rFonts w:ascii="Times New Roman" w:eastAsia="Times New Roman" w:hAnsi="Times New Roman"/>
                <w:sz w:val="22"/>
                <w:szCs w:val="22"/>
                <w:lang w:val="en-US"/>
              </w:rPr>
              <w:t>d) D2 position</w:t>
            </w:r>
          </w:p>
        </w:tc>
      </w:tr>
    </w:tbl>
    <w:p w:rsidR="00302C71" w:rsidRDefault="00302C71" w:rsidP="00302C71">
      <w:pPr>
        <w:numPr>
          <w:ilvl w:val="12"/>
          <w:numId w:val="0"/>
        </w:numPr>
        <w:jc w:val="center"/>
        <w:rPr>
          <w:rFonts w:ascii="Times New Roman" w:hAnsi="Times New Roman"/>
          <w:i/>
          <w:sz w:val="22"/>
          <w:lang w:val="en-US"/>
        </w:rPr>
      </w:pPr>
    </w:p>
    <w:p w:rsidR="00B23E43" w:rsidRPr="004F0A5B" w:rsidRDefault="00302C71" w:rsidP="00B23E43">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005C1EDA">
        <w:rPr>
          <w:rFonts w:ascii="Times New Roman" w:hAnsi="Times New Roman"/>
          <w:i/>
          <w:sz w:val="22"/>
          <w:lang w:val="en-US"/>
        </w:rPr>
        <w:t xml:space="preserve"> 6</w:t>
      </w:r>
      <w:r w:rsidRPr="004F0A5B">
        <w:rPr>
          <w:rFonts w:ascii="Times New Roman" w:hAnsi="Times New Roman"/>
          <w:i/>
          <w:sz w:val="22"/>
          <w:lang w:val="en-US"/>
        </w:rPr>
        <w:t xml:space="preserve">. </w:t>
      </w:r>
      <w:r>
        <w:rPr>
          <w:rFonts w:ascii="Times New Roman" w:hAnsi="Times New Roman"/>
          <w:i/>
          <w:sz w:val="22"/>
          <w:lang w:val="en-US"/>
        </w:rPr>
        <w:t>Thermal flux Calculated and measured values</w:t>
      </w:r>
      <w:r w:rsidR="007032D0">
        <w:rPr>
          <w:rFonts w:ascii="Times New Roman" w:hAnsi="Times New Roman"/>
          <w:i/>
          <w:sz w:val="22"/>
          <w:lang w:val="en-US"/>
        </w:rPr>
        <w:t xml:space="preserve"> for low Power (36kW)</w:t>
      </w:r>
      <w:r>
        <w:rPr>
          <w:rFonts w:ascii="Times New Roman" w:hAnsi="Times New Roman"/>
          <w:i/>
          <w:sz w:val="22"/>
          <w:lang w:val="en-US"/>
        </w:rPr>
        <w:t>.</w:t>
      </w:r>
      <w:r w:rsidR="00B23E43" w:rsidRPr="00B23E43">
        <w:rPr>
          <w:rFonts w:ascii="Times New Roman" w:hAnsi="Times New Roman"/>
          <w:i/>
          <w:sz w:val="22"/>
          <w:lang w:val="en-US"/>
        </w:rPr>
        <w:t xml:space="preserve"> </w:t>
      </w:r>
      <w:r w:rsidR="00B23E43">
        <w:rPr>
          <w:rFonts w:ascii="Times New Roman" w:hAnsi="Times New Roman"/>
          <w:i/>
          <w:sz w:val="22"/>
          <w:lang w:val="en-US"/>
        </w:rPr>
        <w:t>Error bars represent the statistical errors (3</w:t>
      </w:r>
      <w:r w:rsidR="00B23E43">
        <w:rPr>
          <w:rFonts w:ascii="Times New Roman" w:hAnsi="Times New Roman"/>
          <w:i/>
          <w:sz w:val="22"/>
          <w:lang w:val="en-US"/>
        </w:rPr>
        <w:sym w:font="Symbol" w:char="F073"/>
      </w:r>
      <w:r w:rsidR="00B23E43">
        <w:rPr>
          <w:rFonts w:ascii="Times New Roman" w:hAnsi="Times New Roman"/>
          <w:i/>
          <w:sz w:val="22"/>
          <w:lang w:val="en-US"/>
        </w:rPr>
        <w:t xml:space="preserve">) for Serpent Calculations and Power </w:t>
      </w:r>
      <w:r w:rsidR="00047FB5">
        <w:rPr>
          <w:rFonts w:ascii="Times New Roman" w:hAnsi="Times New Roman"/>
          <w:i/>
          <w:sz w:val="22"/>
          <w:lang w:val="en-US"/>
        </w:rPr>
        <w:t>uncertainty</w:t>
      </w:r>
      <w:r w:rsidR="007032D0">
        <w:rPr>
          <w:rFonts w:ascii="Times New Roman" w:hAnsi="Times New Roman"/>
          <w:i/>
          <w:sz w:val="22"/>
          <w:lang w:val="en-US"/>
        </w:rPr>
        <w:t xml:space="preserve"> </w:t>
      </w:r>
      <w:r w:rsidR="00B23E43">
        <w:rPr>
          <w:rFonts w:ascii="Times New Roman" w:hAnsi="Times New Roman"/>
          <w:i/>
          <w:sz w:val="22"/>
          <w:lang w:val="en-US"/>
        </w:rPr>
        <w:t>for measured values.</w:t>
      </w:r>
    </w:p>
    <w:p w:rsidR="00302C71" w:rsidRDefault="00302C71" w:rsidP="00302C71">
      <w:pPr>
        <w:numPr>
          <w:ilvl w:val="12"/>
          <w:numId w:val="0"/>
        </w:numPr>
        <w:jc w:val="center"/>
        <w:rPr>
          <w:rFonts w:ascii="Times New Roman" w:hAnsi="Times New Roman"/>
          <w:i/>
          <w:sz w:val="22"/>
          <w:lang w:val="en-US"/>
        </w:rPr>
      </w:pPr>
    </w:p>
    <w:p w:rsidR="003A6B2F" w:rsidRDefault="00FC0C48">
      <w:pPr>
        <w:pStyle w:val="Textkrper"/>
        <w:jc w:val="both"/>
        <w:rPr>
          <w:rFonts w:ascii="Times New Roman" w:hAnsi="Times New Roman"/>
          <w:sz w:val="24"/>
          <w:lang w:val="en-US"/>
        </w:rPr>
      </w:pPr>
      <w:r>
        <w:rPr>
          <w:rFonts w:ascii="Times New Roman" w:hAnsi="Times New Roman"/>
          <w:sz w:val="24"/>
          <w:lang w:val="en-US"/>
        </w:rPr>
        <w:t>It can be seen that a fairly good agreement is e</w:t>
      </w:r>
      <w:r w:rsidR="000D4773">
        <w:rPr>
          <w:rFonts w:ascii="Times New Roman" w:hAnsi="Times New Roman"/>
          <w:sz w:val="24"/>
          <w:lang w:val="en-US"/>
        </w:rPr>
        <w:t>ncountered with measured values, where the d</w:t>
      </w:r>
      <w:r>
        <w:rPr>
          <w:rFonts w:ascii="Times New Roman" w:hAnsi="Times New Roman"/>
          <w:sz w:val="24"/>
          <w:lang w:val="en-US"/>
        </w:rPr>
        <w:t xml:space="preserve">ifferences </w:t>
      </w:r>
      <w:r w:rsidR="005619BB">
        <w:rPr>
          <w:rFonts w:ascii="Times New Roman" w:hAnsi="Times New Roman"/>
          <w:sz w:val="24"/>
          <w:lang w:val="en-US"/>
        </w:rPr>
        <w:t xml:space="preserve">with experimental data </w:t>
      </w:r>
      <w:r>
        <w:rPr>
          <w:rFonts w:ascii="Times New Roman" w:hAnsi="Times New Roman"/>
          <w:sz w:val="24"/>
          <w:lang w:val="en-US"/>
        </w:rPr>
        <w:t>are below 5</w:t>
      </w:r>
      <w:r w:rsidR="000D4773">
        <w:rPr>
          <w:rFonts w:ascii="Times New Roman" w:hAnsi="Times New Roman"/>
          <w:sz w:val="24"/>
          <w:lang w:val="en-US"/>
        </w:rPr>
        <w:t>/</w:t>
      </w:r>
      <w:r w:rsidR="00CF1BDF">
        <w:rPr>
          <w:rFonts w:ascii="Times New Roman" w:hAnsi="Times New Roman"/>
          <w:sz w:val="24"/>
          <w:lang w:val="en-US"/>
        </w:rPr>
        <w:t>8</w:t>
      </w:r>
      <w:r>
        <w:rPr>
          <w:rFonts w:ascii="Times New Roman" w:hAnsi="Times New Roman"/>
          <w:sz w:val="24"/>
          <w:lang w:val="en-US"/>
        </w:rPr>
        <w:t>% in average and inside the Power uncertainty.</w:t>
      </w:r>
      <w:r w:rsidR="0067294B">
        <w:rPr>
          <w:rFonts w:ascii="Times New Roman" w:hAnsi="Times New Roman"/>
          <w:sz w:val="24"/>
          <w:lang w:val="en-US"/>
        </w:rPr>
        <w:t xml:space="preserve"> </w:t>
      </w:r>
    </w:p>
    <w:p w:rsidR="008419AD" w:rsidRDefault="008419AD">
      <w:pPr>
        <w:pStyle w:val="Textkrper"/>
        <w:jc w:val="both"/>
        <w:rPr>
          <w:rFonts w:ascii="Times New Roman" w:hAnsi="Times New Roman"/>
          <w:b/>
          <w:sz w:val="24"/>
          <w:lang w:val="en-US"/>
        </w:rPr>
      </w:pPr>
    </w:p>
    <w:p w:rsidR="00222D8B" w:rsidRPr="000145DF" w:rsidRDefault="00222D8B" w:rsidP="00222D8B">
      <w:pPr>
        <w:pStyle w:val="Textkrper"/>
        <w:jc w:val="both"/>
        <w:rPr>
          <w:rFonts w:ascii="Times New Roman" w:hAnsi="Times New Roman"/>
          <w:b/>
          <w:sz w:val="24"/>
          <w:lang w:val="en-US"/>
        </w:rPr>
      </w:pPr>
      <w:r>
        <w:rPr>
          <w:rFonts w:ascii="Times New Roman" w:hAnsi="Times New Roman"/>
          <w:b/>
          <w:sz w:val="24"/>
          <w:lang w:val="en-US"/>
        </w:rPr>
        <w:t>3.</w:t>
      </w:r>
      <w:r w:rsidR="002D33B5">
        <w:rPr>
          <w:rFonts w:ascii="Times New Roman" w:hAnsi="Times New Roman"/>
          <w:b/>
          <w:sz w:val="24"/>
          <w:lang w:val="en-US"/>
        </w:rPr>
        <w:t>3</w:t>
      </w:r>
      <w:r>
        <w:rPr>
          <w:rFonts w:ascii="Times New Roman" w:hAnsi="Times New Roman"/>
          <w:b/>
          <w:sz w:val="24"/>
          <w:lang w:val="en-US"/>
        </w:rPr>
        <w:t xml:space="preserve"> Kinetic Parameters </w:t>
      </w:r>
    </w:p>
    <w:p w:rsidR="00222D8B" w:rsidRDefault="00222D8B">
      <w:pPr>
        <w:pStyle w:val="Textkrper"/>
        <w:jc w:val="both"/>
        <w:rPr>
          <w:rFonts w:ascii="Times New Roman" w:hAnsi="Times New Roman"/>
          <w:b/>
          <w:sz w:val="24"/>
          <w:lang w:val="en-US"/>
        </w:rPr>
      </w:pPr>
    </w:p>
    <w:p w:rsidR="00BC02D1" w:rsidRPr="004862BA" w:rsidRDefault="00BC02D1" w:rsidP="00A549DE">
      <w:pPr>
        <w:suppressAutoHyphens w:val="0"/>
        <w:overflowPunct/>
        <w:jc w:val="both"/>
        <w:textAlignment w:val="auto"/>
        <w:rPr>
          <w:rFonts w:ascii="Times New Roman" w:hAnsi="Times New Roman"/>
          <w:szCs w:val="24"/>
          <w:lang w:val="en-US"/>
        </w:rPr>
      </w:pPr>
      <w:r w:rsidRPr="004862BA">
        <w:rPr>
          <w:rFonts w:ascii="Times New Roman" w:hAnsi="Times New Roman"/>
          <w:szCs w:val="24"/>
          <w:lang w:val="en-US"/>
        </w:rPr>
        <w:t xml:space="preserve">For the OPAL </w:t>
      </w:r>
      <w:r w:rsidR="00B76102">
        <w:rPr>
          <w:rFonts w:ascii="Times New Roman" w:hAnsi="Times New Roman"/>
          <w:szCs w:val="24"/>
          <w:lang w:val="en-US"/>
        </w:rPr>
        <w:t>C</w:t>
      </w:r>
      <w:r w:rsidRPr="004862BA">
        <w:rPr>
          <w:rFonts w:ascii="Times New Roman" w:hAnsi="Times New Roman"/>
          <w:szCs w:val="24"/>
          <w:lang w:val="en-US"/>
        </w:rPr>
        <w:t>ommissioning</w:t>
      </w:r>
      <w:r w:rsidR="00A549DE">
        <w:rPr>
          <w:rFonts w:ascii="Times New Roman" w:hAnsi="Times New Roman"/>
          <w:szCs w:val="24"/>
          <w:lang w:val="en-US"/>
        </w:rPr>
        <w:t>,</w:t>
      </w:r>
      <w:r w:rsidRPr="004862BA">
        <w:rPr>
          <w:rFonts w:ascii="Times New Roman" w:hAnsi="Times New Roman"/>
          <w:szCs w:val="24"/>
          <w:lang w:val="en-US"/>
        </w:rPr>
        <w:t xml:space="preserve"> the kinetic parameters were calculated with CITVAP and MCNP for the full core configuration, namely 16 FA [</w:t>
      </w:r>
      <w:r w:rsidR="009412DF">
        <w:rPr>
          <w:rFonts w:ascii="Times New Roman" w:hAnsi="Times New Roman"/>
          <w:szCs w:val="24"/>
          <w:lang w:val="en-US"/>
        </w:rPr>
        <w:t>6</w:t>
      </w:r>
      <w:r w:rsidRPr="004862BA">
        <w:rPr>
          <w:rFonts w:ascii="Times New Roman" w:hAnsi="Times New Roman"/>
          <w:szCs w:val="24"/>
          <w:lang w:val="en-US"/>
        </w:rPr>
        <w:t>]. Accordingly, for the 7</w:t>
      </w:r>
      <w:r w:rsidR="004A6EDD">
        <w:rPr>
          <w:rFonts w:ascii="Times New Roman" w:hAnsi="Times New Roman"/>
          <w:szCs w:val="24"/>
          <w:lang w:val="en-US"/>
        </w:rPr>
        <w:t>4</w:t>
      </w:r>
      <w:r w:rsidRPr="004862BA">
        <w:rPr>
          <w:rFonts w:ascii="Times New Roman" w:hAnsi="Times New Roman"/>
          <w:szCs w:val="24"/>
          <w:lang w:val="en-US"/>
        </w:rPr>
        <w:t xml:space="preserve"> critical cases presented in Section 3.1 the kinetic parameters were calculated with Serpent 2, using the Iterated Fission Probability (IFP) approach [1</w:t>
      </w:r>
      <w:r w:rsidR="009412DF">
        <w:rPr>
          <w:rFonts w:ascii="Times New Roman" w:hAnsi="Times New Roman"/>
          <w:szCs w:val="24"/>
          <w:lang w:val="en-US"/>
        </w:rPr>
        <w:t>0</w:t>
      </w:r>
      <w:r w:rsidRPr="004862BA">
        <w:rPr>
          <w:rFonts w:ascii="Times New Roman" w:hAnsi="Times New Roman"/>
          <w:szCs w:val="24"/>
          <w:lang w:val="en-US"/>
        </w:rPr>
        <w:t>] included in Serpent 2 from version 15.</w:t>
      </w:r>
      <w:r w:rsidR="00A549DE">
        <w:rPr>
          <w:rFonts w:ascii="Times New Roman" w:hAnsi="Times New Roman"/>
          <w:szCs w:val="24"/>
          <w:lang w:val="en-US"/>
        </w:rPr>
        <w:t xml:space="preserve"> Thus, t</w:t>
      </w:r>
      <w:r w:rsidRPr="004862BA">
        <w:rPr>
          <w:rFonts w:ascii="Times New Roman" w:hAnsi="Times New Roman"/>
          <w:szCs w:val="24"/>
          <w:lang w:val="en-US"/>
        </w:rPr>
        <w:t xml:space="preserve">he </w:t>
      </w:r>
      <w:r w:rsidR="00ED06D7" w:rsidRPr="004862BA">
        <w:rPr>
          <w:rFonts w:ascii="Times New Roman" w:hAnsi="Times New Roman"/>
          <w:szCs w:val="24"/>
          <w:lang w:val="en-US"/>
        </w:rPr>
        <w:t>results for 16 FA are compared with those reported using CONDOR-CITVAP and MCNP [</w:t>
      </w:r>
      <w:r w:rsidR="00471FFF">
        <w:rPr>
          <w:rFonts w:ascii="Times New Roman" w:hAnsi="Times New Roman"/>
          <w:szCs w:val="24"/>
          <w:lang w:val="en-US"/>
        </w:rPr>
        <w:t>6</w:t>
      </w:r>
      <w:r w:rsidR="00ED06D7" w:rsidRPr="004862BA">
        <w:rPr>
          <w:rFonts w:ascii="Times New Roman" w:hAnsi="Times New Roman"/>
          <w:szCs w:val="24"/>
          <w:lang w:val="en-US"/>
        </w:rPr>
        <w:t xml:space="preserve">] in Table </w:t>
      </w:r>
      <w:r w:rsidR="001E3B83" w:rsidRPr="004862BA">
        <w:rPr>
          <w:rFonts w:ascii="Times New Roman" w:hAnsi="Times New Roman"/>
          <w:szCs w:val="24"/>
          <w:lang w:val="en-US"/>
        </w:rPr>
        <w:t>II.</w:t>
      </w:r>
    </w:p>
    <w:p w:rsidR="00ED06D7" w:rsidRDefault="00ED06D7">
      <w:pPr>
        <w:pStyle w:val="Textkrper"/>
        <w:jc w:val="both"/>
        <w:rPr>
          <w:rFonts w:ascii="Times New Roman" w:hAnsi="Times New Roman"/>
          <w:b/>
          <w:sz w:val="24"/>
          <w:lang w:val="en-US"/>
        </w:rPr>
      </w:pPr>
    </w:p>
    <w:p w:rsidR="001E3B83" w:rsidRDefault="001E3B83" w:rsidP="001E3B83">
      <w:pPr>
        <w:pStyle w:val="Textkrper"/>
        <w:jc w:val="center"/>
        <w:rPr>
          <w:rFonts w:ascii="Times New Roman" w:hAnsi="Times New Roman"/>
          <w:sz w:val="22"/>
          <w:lang w:val="en-US"/>
        </w:rPr>
      </w:pPr>
      <w:r>
        <w:rPr>
          <w:rFonts w:ascii="Times New Roman" w:hAnsi="Times New Roman"/>
          <w:sz w:val="22"/>
          <w:lang w:val="en-US"/>
        </w:rPr>
        <w:t xml:space="preserve">TABLE </w:t>
      </w:r>
      <w:r w:rsidR="00A74B83">
        <w:rPr>
          <w:rFonts w:ascii="Times New Roman" w:hAnsi="Times New Roman"/>
          <w:sz w:val="22"/>
          <w:lang w:val="en-US"/>
        </w:rPr>
        <w:t>I</w:t>
      </w:r>
      <w:r>
        <w:rPr>
          <w:rFonts w:ascii="Times New Roman" w:hAnsi="Times New Roman"/>
          <w:sz w:val="22"/>
          <w:lang w:val="en-US"/>
        </w:rPr>
        <w:t xml:space="preserve">I: Comparison of results between kinetic parameters for 16FA </w:t>
      </w:r>
      <w:r w:rsidR="004A6EDD">
        <w:rPr>
          <w:rFonts w:ascii="Times New Roman" w:hAnsi="Times New Roman"/>
          <w:sz w:val="22"/>
          <w:lang w:val="en-US"/>
        </w:rPr>
        <w:t xml:space="preserve">core calculated in </w:t>
      </w:r>
      <w:r>
        <w:rPr>
          <w:rFonts w:ascii="Times New Roman" w:hAnsi="Times New Roman"/>
          <w:sz w:val="22"/>
          <w:lang w:val="en-US"/>
        </w:rPr>
        <w:t>Serpent 2, CONDOR-CITVAP and MCNP models. All Serpent cases have statistical errors &lt; 1%.</w:t>
      </w:r>
    </w:p>
    <w:p w:rsidR="00D0371A" w:rsidRDefault="00D0371A" w:rsidP="001E3B83">
      <w:pPr>
        <w:pStyle w:val="Textkrper"/>
        <w:jc w:val="center"/>
        <w:rPr>
          <w:rFonts w:ascii="Times New Roman" w:hAnsi="Times New Roman"/>
          <w:sz w:val="22"/>
          <w:lang w:val="en-US"/>
        </w:rPr>
      </w:pPr>
    </w:p>
    <w:tbl>
      <w:tblPr>
        <w:tblW w:w="7742" w:type="dxa"/>
        <w:jc w:val="center"/>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2552"/>
        <w:gridCol w:w="1276"/>
        <w:gridCol w:w="1742"/>
      </w:tblGrid>
      <w:tr w:rsidR="00D0371A" w:rsidRPr="00D353BC" w:rsidTr="00D0371A">
        <w:trPr>
          <w:trHeight w:val="300"/>
          <w:jc w:val="center"/>
        </w:trPr>
        <w:tc>
          <w:tcPr>
            <w:tcW w:w="2172" w:type="dxa"/>
            <w:shd w:val="clear" w:color="auto" w:fill="auto"/>
            <w:noWrap/>
            <w:vAlign w:val="bottom"/>
            <w:hideMark/>
          </w:tcPr>
          <w:p w:rsidR="001E3B83" w:rsidRPr="001E3B83" w:rsidRDefault="001E3B83" w:rsidP="00D0371A">
            <w:pPr>
              <w:jc w:val="center"/>
              <w:rPr>
                <w:rFonts w:ascii="Times New Roman" w:hAnsi="Times New Roman"/>
                <w:b/>
                <w:color w:val="000000"/>
                <w:sz w:val="22"/>
                <w:szCs w:val="22"/>
              </w:rPr>
            </w:pPr>
            <w:r w:rsidRPr="001E3B83">
              <w:rPr>
                <w:rFonts w:ascii="Times New Roman" w:hAnsi="Times New Roman"/>
                <w:b/>
                <w:color w:val="000000"/>
                <w:sz w:val="22"/>
                <w:szCs w:val="22"/>
              </w:rPr>
              <w:t>Kinetic Parameter</w:t>
            </w:r>
          </w:p>
        </w:tc>
        <w:tc>
          <w:tcPr>
            <w:tcW w:w="2552" w:type="dxa"/>
            <w:shd w:val="clear" w:color="auto" w:fill="auto"/>
            <w:noWrap/>
            <w:vAlign w:val="bottom"/>
            <w:hideMark/>
          </w:tcPr>
          <w:p w:rsidR="001E3B83" w:rsidRPr="001E3B83" w:rsidRDefault="001E3B83" w:rsidP="00D0371A">
            <w:pPr>
              <w:jc w:val="center"/>
              <w:rPr>
                <w:rFonts w:ascii="Times New Roman" w:hAnsi="Times New Roman"/>
                <w:b/>
                <w:color w:val="000000"/>
                <w:sz w:val="22"/>
                <w:szCs w:val="22"/>
              </w:rPr>
            </w:pPr>
            <w:r>
              <w:rPr>
                <w:rFonts w:ascii="Times New Roman" w:hAnsi="Times New Roman"/>
                <w:b/>
                <w:color w:val="000000"/>
                <w:sz w:val="22"/>
                <w:szCs w:val="22"/>
              </w:rPr>
              <w:t>CONDOR-</w:t>
            </w:r>
            <w:r w:rsidRPr="001E3B83">
              <w:rPr>
                <w:rFonts w:ascii="Times New Roman" w:hAnsi="Times New Roman"/>
                <w:b/>
                <w:color w:val="000000"/>
                <w:sz w:val="22"/>
                <w:szCs w:val="22"/>
              </w:rPr>
              <w:t>CITVAP</w:t>
            </w:r>
            <w:r w:rsidR="00D0371A">
              <w:rPr>
                <w:rFonts w:ascii="Times New Roman" w:hAnsi="Times New Roman"/>
                <w:b/>
                <w:color w:val="000000"/>
                <w:sz w:val="22"/>
                <w:szCs w:val="22"/>
              </w:rPr>
              <w:t xml:space="preserve"> </w:t>
            </w:r>
            <w:r>
              <w:rPr>
                <w:rFonts w:ascii="Times New Roman" w:hAnsi="Times New Roman"/>
                <w:b/>
                <w:color w:val="000000"/>
                <w:sz w:val="22"/>
                <w:szCs w:val="22"/>
              </w:rPr>
              <w:t>[8]</w:t>
            </w:r>
          </w:p>
        </w:tc>
        <w:tc>
          <w:tcPr>
            <w:tcW w:w="1276" w:type="dxa"/>
            <w:shd w:val="clear" w:color="auto" w:fill="auto"/>
            <w:noWrap/>
            <w:vAlign w:val="bottom"/>
            <w:hideMark/>
          </w:tcPr>
          <w:p w:rsidR="001E3B83" w:rsidRPr="001E3B83" w:rsidRDefault="001E3B83" w:rsidP="00D0371A">
            <w:pPr>
              <w:jc w:val="center"/>
              <w:rPr>
                <w:rFonts w:ascii="Times New Roman" w:hAnsi="Times New Roman"/>
                <w:b/>
                <w:color w:val="000000"/>
                <w:sz w:val="22"/>
                <w:szCs w:val="22"/>
              </w:rPr>
            </w:pPr>
            <w:r w:rsidRPr="001E3B83">
              <w:rPr>
                <w:rFonts w:ascii="Times New Roman" w:hAnsi="Times New Roman"/>
                <w:b/>
                <w:color w:val="000000"/>
                <w:sz w:val="22"/>
                <w:szCs w:val="22"/>
              </w:rPr>
              <w:t>MCNP</w:t>
            </w:r>
            <w:r>
              <w:rPr>
                <w:rFonts w:ascii="Times New Roman" w:hAnsi="Times New Roman"/>
                <w:b/>
                <w:color w:val="000000"/>
                <w:sz w:val="22"/>
                <w:szCs w:val="22"/>
              </w:rPr>
              <w:t xml:space="preserve"> [8]</w:t>
            </w:r>
          </w:p>
        </w:tc>
        <w:tc>
          <w:tcPr>
            <w:tcW w:w="1742" w:type="dxa"/>
            <w:shd w:val="clear" w:color="auto" w:fill="auto"/>
            <w:noWrap/>
            <w:vAlign w:val="bottom"/>
            <w:hideMark/>
          </w:tcPr>
          <w:p w:rsidR="001E3B83" w:rsidRPr="001E3B83" w:rsidRDefault="001E3B83" w:rsidP="00D0371A">
            <w:pPr>
              <w:jc w:val="center"/>
              <w:rPr>
                <w:rFonts w:ascii="Times New Roman" w:hAnsi="Times New Roman"/>
                <w:b/>
                <w:color w:val="000000"/>
                <w:sz w:val="22"/>
                <w:szCs w:val="22"/>
              </w:rPr>
            </w:pPr>
            <w:r w:rsidRPr="001E3B83">
              <w:rPr>
                <w:rFonts w:ascii="Times New Roman" w:hAnsi="Times New Roman"/>
                <w:b/>
                <w:color w:val="000000"/>
                <w:sz w:val="22"/>
                <w:szCs w:val="22"/>
              </w:rPr>
              <w:t>Serpent 2 (IFP)</w:t>
            </w:r>
          </w:p>
        </w:tc>
      </w:tr>
      <w:tr w:rsidR="00D0371A" w:rsidRPr="00D353BC" w:rsidTr="00D0371A">
        <w:trPr>
          <w:trHeight w:val="300"/>
          <w:jc w:val="center"/>
        </w:trPr>
        <w:tc>
          <w:tcPr>
            <w:tcW w:w="217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βeff [pcm]</w:t>
            </w:r>
          </w:p>
        </w:tc>
        <w:tc>
          <w:tcPr>
            <w:tcW w:w="255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768</w:t>
            </w:r>
          </w:p>
        </w:tc>
        <w:tc>
          <w:tcPr>
            <w:tcW w:w="1276"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770</w:t>
            </w:r>
          </w:p>
        </w:tc>
        <w:tc>
          <w:tcPr>
            <w:tcW w:w="174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766</w:t>
            </w:r>
          </w:p>
        </w:tc>
      </w:tr>
      <w:tr w:rsidR="00D0371A" w:rsidRPr="00D353BC" w:rsidTr="00D0371A">
        <w:trPr>
          <w:trHeight w:val="300"/>
          <w:jc w:val="center"/>
        </w:trPr>
        <w:tc>
          <w:tcPr>
            <w:tcW w:w="217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Λ [μs]</w:t>
            </w:r>
          </w:p>
        </w:tc>
        <w:tc>
          <w:tcPr>
            <w:tcW w:w="255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171</w:t>
            </w:r>
          </w:p>
        </w:tc>
        <w:tc>
          <w:tcPr>
            <w:tcW w:w="1276"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172</w:t>
            </w:r>
          </w:p>
        </w:tc>
        <w:tc>
          <w:tcPr>
            <w:tcW w:w="174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177</w:t>
            </w:r>
          </w:p>
        </w:tc>
      </w:tr>
      <w:tr w:rsidR="00D0371A" w:rsidRPr="00D353BC" w:rsidTr="00D0371A">
        <w:trPr>
          <w:trHeight w:val="300"/>
          <w:jc w:val="center"/>
        </w:trPr>
        <w:tc>
          <w:tcPr>
            <w:tcW w:w="217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α [1/s]</w:t>
            </w:r>
          </w:p>
        </w:tc>
        <w:tc>
          <w:tcPr>
            <w:tcW w:w="255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45</w:t>
            </w:r>
          </w:p>
        </w:tc>
        <w:tc>
          <w:tcPr>
            <w:tcW w:w="1276"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45</w:t>
            </w:r>
          </w:p>
        </w:tc>
        <w:tc>
          <w:tcPr>
            <w:tcW w:w="1742" w:type="dxa"/>
            <w:shd w:val="clear" w:color="auto" w:fill="auto"/>
            <w:noWrap/>
            <w:vAlign w:val="bottom"/>
            <w:hideMark/>
          </w:tcPr>
          <w:p w:rsidR="001E3B83" w:rsidRPr="001E3B83" w:rsidRDefault="001E3B83" w:rsidP="00D0371A">
            <w:pPr>
              <w:jc w:val="center"/>
              <w:rPr>
                <w:rFonts w:ascii="Times New Roman" w:hAnsi="Times New Roman"/>
                <w:color w:val="000000"/>
                <w:sz w:val="22"/>
                <w:szCs w:val="22"/>
              </w:rPr>
            </w:pPr>
            <w:r w:rsidRPr="001E3B83">
              <w:rPr>
                <w:rFonts w:ascii="Times New Roman" w:hAnsi="Times New Roman"/>
                <w:color w:val="000000"/>
                <w:sz w:val="22"/>
                <w:szCs w:val="22"/>
              </w:rPr>
              <w:t>44</w:t>
            </w:r>
          </w:p>
        </w:tc>
      </w:tr>
    </w:tbl>
    <w:p w:rsidR="001E3B83" w:rsidRDefault="001E3B83">
      <w:pPr>
        <w:pStyle w:val="Textkrper"/>
        <w:jc w:val="both"/>
        <w:rPr>
          <w:rFonts w:ascii="Times New Roman" w:hAnsi="Times New Roman"/>
          <w:b/>
          <w:sz w:val="24"/>
          <w:lang w:val="en-US"/>
        </w:rPr>
      </w:pPr>
    </w:p>
    <w:p w:rsidR="00222D8B" w:rsidRDefault="00D0371A">
      <w:pPr>
        <w:pStyle w:val="Textkrper"/>
        <w:jc w:val="both"/>
        <w:rPr>
          <w:rFonts w:ascii="Times New Roman" w:hAnsi="Times New Roman"/>
          <w:sz w:val="24"/>
          <w:lang w:val="en-US"/>
        </w:rPr>
      </w:pPr>
      <w:r>
        <w:rPr>
          <w:rFonts w:ascii="Times New Roman" w:hAnsi="Times New Roman"/>
          <w:sz w:val="24"/>
          <w:lang w:val="en-US"/>
        </w:rPr>
        <w:t>It can be seen from Table II that a good consistency is encountered between all models and codes.</w:t>
      </w:r>
    </w:p>
    <w:p w:rsidR="00A42F3B" w:rsidRDefault="001F234A" w:rsidP="004862BA">
      <w:pPr>
        <w:suppressAutoHyphens w:val="0"/>
        <w:overflowPunct/>
        <w:jc w:val="both"/>
        <w:textAlignment w:val="auto"/>
        <w:rPr>
          <w:rFonts w:ascii="Times New Roman" w:hAnsi="Times New Roman"/>
          <w:szCs w:val="24"/>
          <w:lang w:val="en-US"/>
        </w:rPr>
      </w:pPr>
      <w:r w:rsidRPr="004862BA">
        <w:rPr>
          <w:rFonts w:ascii="Times New Roman" w:hAnsi="Times New Roman"/>
          <w:szCs w:val="24"/>
          <w:lang w:val="en-US"/>
        </w:rPr>
        <w:t>Unfortunately, due to the fact that the measurements of kinetic parameters require high absolute detector efficiency, during the Commissioning of the OPAL reactor, the neutron decay constant was measured for a 15FA core configuration, replacing one central FA by a F</w:t>
      </w:r>
      <w:r w:rsidR="00F40DAF">
        <w:rPr>
          <w:rFonts w:ascii="Times New Roman" w:hAnsi="Times New Roman"/>
          <w:szCs w:val="24"/>
          <w:lang w:val="en-US"/>
        </w:rPr>
        <w:t xml:space="preserve">ission </w:t>
      </w:r>
      <w:r w:rsidRPr="004862BA">
        <w:rPr>
          <w:rFonts w:ascii="Times New Roman" w:hAnsi="Times New Roman"/>
          <w:szCs w:val="24"/>
          <w:lang w:val="en-US"/>
        </w:rPr>
        <w:t>C</w:t>
      </w:r>
      <w:r w:rsidR="00F40DAF">
        <w:rPr>
          <w:rFonts w:ascii="Times New Roman" w:hAnsi="Times New Roman"/>
          <w:szCs w:val="24"/>
          <w:lang w:val="en-US"/>
        </w:rPr>
        <w:t>hamber (FC)</w:t>
      </w:r>
      <w:r w:rsidRPr="004862BA">
        <w:rPr>
          <w:rFonts w:ascii="Times New Roman" w:hAnsi="Times New Roman"/>
          <w:szCs w:val="24"/>
          <w:lang w:val="en-US"/>
        </w:rPr>
        <w:t xml:space="preserve"> detector [</w:t>
      </w:r>
      <w:r w:rsidR="00EC77F5">
        <w:rPr>
          <w:rFonts w:ascii="Times New Roman" w:hAnsi="Times New Roman"/>
          <w:szCs w:val="24"/>
          <w:lang w:val="en-US"/>
        </w:rPr>
        <w:t>6</w:t>
      </w:r>
      <w:r w:rsidRPr="004862BA">
        <w:rPr>
          <w:rFonts w:ascii="Times New Roman" w:hAnsi="Times New Roman"/>
          <w:szCs w:val="24"/>
          <w:lang w:val="en-US"/>
        </w:rPr>
        <w:t>]</w:t>
      </w:r>
      <w:r w:rsidR="00A74B83">
        <w:rPr>
          <w:rFonts w:ascii="Times New Roman" w:hAnsi="Times New Roman"/>
          <w:szCs w:val="24"/>
          <w:lang w:val="en-US"/>
        </w:rPr>
        <w:t xml:space="preserve">. Thus the only available measured value is the </w:t>
      </w:r>
      <w:r w:rsidR="00A74B83" w:rsidRPr="004862BA">
        <w:rPr>
          <w:rFonts w:ascii="Times New Roman" w:hAnsi="Times New Roman"/>
          <w:color w:val="000000"/>
          <w:szCs w:val="24"/>
        </w:rPr>
        <w:t>α</w:t>
      </w:r>
      <w:r w:rsidR="00A74B83">
        <w:rPr>
          <w:rFonts w:ascii="Times New Roman" w:hAnsi="Times New Roman"/>
          <w:szCs w:val="24"/>
          <w:lang w:val="en-US"/>
        </w:rPr>
        <w:t xml:space="preserve"> parameter, which was obtained using </w:t>
      </w:r>
      <w:r w:rsidR="004862BA" w:rsidRPr="004862BA">
        <w:rPr>
          <w:rFonts w:ascii="Times New Roman" w:hAnsi="Times New Roman"/>
          <w:szCs w:val="24"/>
          <w:lang w:val="en-US"/>
        </w:rPr>
        <w:t>the Feynman-</w:t>
      </w:r>
      <w:r w:rsidR="004862BA" w:rsidRPr="004862BA">
        <w:rPr>
          <w:rFonts w:ascii="Times New Roman" w:hAnsi="Times New Roman"/>
          <w:color w:val="000000"/>
          <w:szCs w:val="24"/>
        </w:rPr>
        <w:t>α</w:t>
      </w:r>
      <w:r w:rsidR="004862BA" w:rsidRPr="004862BA">
        <w:rPr>
          <w:rFonts w:ascii="Times New Roman" w:hAnsi="Times New Roman"/>
          <w:szCs w:val="24"/>
          <w:lang w:val="en-US"/>
        </w:rPr>
        <w:t xml:space="preserve"> method</w:t>
      </w:r>
      <w:r w:rsidR="00AD2FDF">
        <w:rPr>
          <w:rFonts w:ascii="Times New Roman" w:hAnsi="Times New Roman"/>
          <w:szCs w:val="24"/>
          <w:lang w:val="en-US"/>
        </w:rPr>
        <w:t xml:space="preserve"> for this 15FA configuration</w:t>
      </w:r>
      <w:r w:rsidRPr="004862BA">
        <w:rPr>
          <w:rFonts w:ascii="Times New Roman" w:hAnsi="Times New Roman"/>
          <w:szCs w:val="24"/>
          <w:lang w:val="en-US"/>
        </w:rPr>
        <w:t>.</w:t>
      </w:r>
      <w:r w:rsidR="004862BA" w:rsidRPr="004862BA">
        <w:rPr>
          <w:rFonts w:ascii="Times New Roman" w:hAnsi="Times New Roman"/>
          <w:szCs w:val="24"/>
          <w:lang w:val="en-US"/>
        </w:rPr>
        <w:t xml:space="preserve"> </w:t>
      </w:r>
    </w:p>
    <w:p w:rsidR="007029F1" w:rsidRDefault="00A42F3B" w:rsidP="004862BA">
      <w:pPr>
        <w:suppressAutoHyphens w:val="0"/>
        <w:overflowPunct/>
        <w:jc w:val="both"/>
        <w:textAlignment w:val="auto"/>
        <w:rPr>
          <w:rFonts w:ascii="Times New Roman" w:hAnsi="Times New Roman"/>
          <w:szCs w:val="24"/>
          <w:lang w:val="en-US"/>
        </w:rPr>
      </w:pPr>
      <w:r>
        <w:rPr>
          <w:rFonts w:ascii="Times New Roman" w:hAnsi="Times New Roman"/>
          <w:szCs w:val="24"/>
          <w:lang w:val="en-US"/>
        </w:rPr>
        <w:lastRenderedPageBreak/>
        <w:t>Accordingly, t</w:t>
      </w:r>
      <w:r w:rsidR="004862BA" w:rsidRPr="004862BA">
        <w:rPr>
          <w:rFonts w:ascii="Times New Roman" w:hAnsi="Times New Roman"/>
          <w:szCs w:val="24"/>
          <w:lang w:val="en-US"/>
        </w:rPr>
        <w:t xml:space="preserve">he same </w:t>
      </w:r>
      <w:r>
        <w:rPr>
          <w:rFonts w:ascii="Times New Roman" w:hAnsi="Times New Roman"/>
          <w:szCs w:val="24"/>
          <w:lang w:val="en-US"/>
        </w:rPr>
        <w:t xml:space="preserve">15FA </w:t>
      </w:r>
      <w:r w:rsidR="004862BA" w:rsidRPr="004862BA">
        <w:rPr>
          <w:rFonts w:ascii="Times New Roman" w:hAnsi="Times New Roman"/>
          <w:szCs w:val="24"/>
          <w:lang w:val="en-US"/>
        </w:rPr>
        <w:t xml:space="preserve">configuration was modeled in Serpent 2, presented in </w:t>
      </w:r>
      <w:r w:rsidR="004862BA">
        <w:rPr>
          <w:rFonts w:ascii="Times New Roman" w:hAnsi="Times New Roman"/>
          <w:szCs w:val="24"/>
          <w:lang w:val="en-US"/>
        </w:rPr>
        <w:t xml:space="preserve">Figure </w:t>
      </w:r>
      <w:r w:rsidR="00BB65E7">
        <w:rPr>
          <w:rFonts w:ascii="Times New Roman" w:hAnsi="Times New Roman"/>
          <w:szCs w:val="24"/>
          <w:lang w:val="en-US"/>
        </w:rPr>
        <w:t>7</w:t>
      </w:r>
      <w:r w:rsidR="00123EE0">
        <w:rPr>
          <w:rFonts w:ascii="Times New Roman" w:hAnsi="Times New Roman"/>
          <w:szCs w:val="24"/>
          <w:lang w:val="en-US"/>
        </w:rPr>
        <w:t>, where the near Critical CR position was used [</w:t>
      </w:r>
      <w:r w:rsidR="00EC77F5">
        <w:rPr>
          <w:rFonts w:ascii="Times New Roman" w:hAnsi="Times New Roman"/>
          <w:szCs w:val="24"/>
          <w:lang w:val="en-US"/>
        </w:rPr>
        <w:t>6</w:t>
      </w:r>
      <w:r w:rsidR="00123EE0">
        <w:rPr>
          <w:rFonts w:ascii="Times New Roman" w:hAnsi="Times New Roman"/>
          <w:szCs w:val="24"/>
          <w:lang w:val="en-US"/>
        </w:rPr>
        <w:t>]</w:t>
      </w:r>
      <w:r w:rsidR="007029F1">
        <w:rPr>
          <w:rFonts w:ascii="Times New Roman" w:hAnsi="Times New Roman"/>
          <w:szCs w:val="24"/>
          <w:lang w:val="en-US"/>
        </w:rPr>
        <w:t xml:space="preserve">. </w:t>
      </w:r>
    </w:p>
    <w:p w:rsidR="00293583" w:rsidRDefault="00293583" w:rsidP="004862BA">
      <w:pPr>
        <w:suppressAutoHyphens w:val="0"/>
        <w:overflowPunct/>
        <w:jc w:val="both"/>
        <w:textAlignment w:val="auto"/>
        <w:rPr>
          <w:rFonts w:ascii="Times New Roman" w:hAnsi="Times New Roman"/>
          <w:szCs w:val="24"/>
          <w:lang w:val="en-US"/>
        </w:rPr>
      </w:pPr>
    </w:p>
    <w:p w:rsidR="00D0371A" w:rsidRPr="00A75A88" w:rsidRDefault="004468B4" w:rsidP="00206CD9">
      <w:pPr>
        <w:suppressAutoHyphens w:val="0"/>
        <w:overflowPunct/>
        <w:jc w:val="center"/>
        <w:textAlignment w:val="auto"/>
        <w:rPr>
          <w:rFonts w:ascii="Times New Roman" w:hAnsi="Times New Roman"/>
          <w:sz w:val="22"/>
          <w:szCs w:val="22"/>
          <w:lang w:val="en-US"/>
        </w:rPr>
      </w:pPr>
      <w:r w:rsidRPr="008D0498">
        <w:rPr>
          <w:rFonts w:ascii="Times New Roman" w:hAnsi="Times New Roman"/>
          <w:sz w:val="22"/>
          <w:szCs w:val="22"/>
          <w:lang w:val="en-US"/>
        </w:rPr>
        <w:pict>
          <v:shape id="_x0000_i1037" type="#_x0000_t75" style="width:186.1pt;height:166.4pt">
            <v:imagedata r:id="rId22" o:title="15FA_plot_geom1" cropbottom="6554f"/>
          </v:shape>
        </w:pict>
      </w:r>
    </w:p>
    <w:p w:rsidR="00206CD9" w:rsidRDefault="00206CD9" w:rsidP="00206CD9">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sidR="00BB65E7">
        <w:rPr>
          <w:rFonts w:ascii="Times New Roman" w:hAnsi="Times New Roman"/>
          <w:i/>
          <w:sz w:val="22"/>
          <w:lang w:val="en-US"/>
        </w:rPr>
        <w:t>7</w:t>
      </w:r>
      <w:r w:rsidRPr="004F0A5B">
        <w:rPr>
          <w:rFonts w:ascii="Times New Roman" w:hAnsi="Times New Roman"/>
          <w:i/>
          <w:sz w:val="22"/>
          <w:lang w:val="en-US"/>
        </w:rPr>
        <w:t xml:space="preserve">. </w:t>
      </w:r>
      <w:r>
        <w:rPr>
          <w:rFonts w:ascii="Times New Roman" w:hAnsi="Times New Roman"/>
          <w:i/>
          <w:sz w:val="22"/>
          <w:lang w:val="en-US"/>
        </w:rPr>
        <w:t xml:space="preserve">Serpent 2 Model with 15FA, used for </w:t>
      </w:r>
      <w:r w:rsidR="00E5494C">
        <w:rPr>
          <w:rFonts w:ascii="Times New Roman" w:hAnsi="Times New Roman"/>
          <w:i/>
          <w:sz w:val="22"/>
          <w:lang w:val="en-US"/>
        </w:rPr>
        <w:sym w:font="Symbol" w:char="F061"/>
      </w:r>
      <w:r w:rsidR="00E5494C">
        <w:rPr>
          <w:rFonts w:ascii="Times New Roman" w:hAnsi="Times New Roman"/>
          <w:i/>
          <w:sz w:val="22"/>
          <w:lang w:val="en-US"/>
        </w:rPr>
        <w:t xml:space="preserve"> parameter </w:t>
      </w:r>
      <w:r>
        <w:rPr>
          <w:rFonts w:ascii="Times New Roman" w:hAnsi="Times New Roman"/>
          <w:i/>
          <w:sz w:val="22"/>
          <w:lang w:val="en-US"/>
        </w:rPr>
        <w:t xml:space="preserve">measurement </w:t>
      </w:r>
      <w:r w:rsidR="00E5494C">
        <w:rPr>
          <w:rFonts w:ascii="Times New Roman" w:hAnsi="Times New Roman"/>
          <w:i/>
          <w:sz w:val="22"/>
          <w:lang w:val="en-US"/>
        </w:rPr>
        <w:t xml:space="preserve">in </w:t>
      </w:r>
      <w:r>
        <w:rPr>
          <w:rFonts w:ascii="Times New Roman" w:hAnsi="Times New Roman"/>
          <w:i/>
          <w:sz w:val="22"/>
          <w:lang w:val="en-US"/>
        </w:rPr>
        <w:t>OPAL commissioning.</w:t>
      </w:r>
    </w:p>
    <w:p w:rsidR="001F234A" w:rsidRPr="00BC02D1" w:rsidRDefault="001F234A">
      <w:pPr>
        <w:pStyle w:val="Textkrper"/>
        <w:jc w:val="both"/>
        <w:rPr>
          <w:rFonts w:ascii="Times New Roman" w:hAnsi="Times New Roman"/>
          <w:sz w:val="24"/>
          <w:lang w:val="en-US"/>
        </w:rPr>
      </w:pPr>
    </w:p>
    <w:p w:rsidR="00222D8B" w:rsidRPr="00A5609B" w:rsidRDefault="004E4DC4">
      <w:pPr>
        <w:pStyle w:val="Textkrper"/>
        <w:jc w:val="both"/>
        <w:rPr>
          <w:rFonts w:ascii="Times New Roman" w:hAnsi="Times New Roman"/>
          <w:sz w:val="24"/>
          <w:lang w:val="en-US"/>
        </w:rPr>
      </w:pPr>
      <w:r>
        <w:rPr>
          <w:rFonts w:ascii="Times New Roman" w:hAnsi="Times New Roman"/>
          <w:sz w:val="24"/>
          <w:lang w:val="en-US"/>
        </w:rPr>
        <w:t xml:space="preserve">For this </w:t>
      </w:r>
      <w:r>
        <w:rPr>
          <w:rFonts w:ascii="Times New Roman" w:hAnsi="Times New Roman"/>
          <w:color w:val="000000"/>
          <w:sz w:val="24"/>
          <w:szCs w:val="24"/>
        </w:rPr>
        <w:t>15FA core in Serpent 2, t</w:t>
      </w:r>
      <w:r w:rsidR="00A5609B">
        <w:rPr>
          <w:rFonts w:ascii="Times New Roman" w:hAnsi="Times New Roman"/>
          <w:sz w:val="24"/>
          <w:lang w:val="en-US"/>
        </w:rPr>
        <w:t xml:space="preserve">he </w:t>
      </w:r>
      <w:r w:rsidR="00E8778B" w:rsidRPr="004862BA">
        <w:rPr>
          <w:rFonts w:ascii="Times New Roman" w:hAnsi="Times New Roman"/>
          <w:color w:val="000000"/>
          <w:sz w:val="24"/>
          <w:szCs w:val="24"/>
        </w:rPr>
        <w:t>α</w:t>
      </w:r>
      <w:r w:rsidR="00E8778B">
        <w:rPr>
          <w:rFonts w:ascii="Times New Roman" w:hAnsi="Times New Roman"/>
          <w:color w:val="000000"/>
          <w:sz w:val="24"/>
          <w:szCs w:val="24"/>
        </w:rPr>
        <w:t xml:space="preserve"> parameter w</w:t>
      </w:r>
      <w:r>
        <w:rPr>
          <w:rFonts w:ascii="Times New Roman" w:hAnsi="Times New Roman"/>
          <w:color w:val="000000"/>
          <w:sz w:val="24"/>
          <w:szCs w:val="24"/>
        </w:rPr>
        <w:t>as</w:t>
      </w:r>
      <w:r w:rsidR="00E8778B">
        <w:rPr>
          <w:rFonts w:ascii="Times New Roman" w:hAnsi="Times New Roman"/>
          <w:color w:val="000000"/>
          <w:sz w:val="24"/>
          <w:szCs w:val="24"/>
        </w:rPr>
        <w:t xml:space="preserve"> obtained using IFP and compared with experimental </w:t>
      </w:r>
      <w:r w:rsidR="006B0DE5">
        <w:rPr>
          <w:rFonts w:ascii="Times New Roman" w:hAnsi="Times New Roman"/>
          <w:color w:val="000000"/>
          <w:sz w:val="24"/>
          <w:szCs w:val="24"/>
        </w:rPr>
        <w:t xml:space="preserve">and calculated </w:t>
      </w:r>
      <w:r w:rsidR="00E8778B">
        <w:rPr>
          <w:rFonts w:ascii="Times New Roman" w:hAnsi="Times New Roman"/>
          <w:color w:val="000000"/>
          <w:sz w:val="24"/>
          <w:szCs w:val="24"/>
        </w:rPr>
        <w:t>values</w:t>
      </w:r>
      <w:r w:rsidR="00E03671">
        <w:rPr>
          <w:rFonts w:ascii="Times New Roman" w:hAnsi="Times New Roman"/>
          <w:color w:val="000000"/>
          <w:sz w:val="24"/>
          <w:szCs w:val="24"/>
        </w:rPr>
        <w:t xml:space="preserve"> </w:t>
      </w:r>
      <w:r w:rsidR="006B0DE5">
        <w:rPr>
          <w:rFonts w:ascii="Times New Roman" w:hAnsi="Times New Roman"/>
          <w:color w:val="000000"/>
          <w:sz w:val="24"/>
          <w:szCs w:val="24"/>
        </w:rPr>
        <w:t>[6</w:t>
      </w:r>
      <w:r w:rsidR="00E03671">
        <w:rPr>
          <w:rFonts w:ascii="Times New Roman" w:hAnsi="Times New Roman"/>
          <w:color w:val="000000"/>
          <w:sz w:val="24"/>
          <w:szCs w:val="24"/>
        </w:rPr>
        <w:t>]</w:t>
      </w:r>
      <w:r>
        <w:rPr>
          <w:rFonts w:ascii="Times New Roman" w:hAnsi="Times New Roman"/>
          <w:color w:val="000000"/>
          <w:sz w:val="24"/>
          <w:szCs w:val="24"/>
        </w:rPr>
        <w:t xml:space="preserve">, as it is </w:t>
      </w:r>
      <w:r w:rsidR="00631741">
        <w:rPr>
          <w:rFonts w:ascii="Times New Roman" w:hAnsi="Times New Roman"/>
          <w:color w:val="000000"/>
          <w:sz w:val="24"/>
          <w:szCs w:val="24"/>
        </w:rPr>
        <w:t xml:space="preserve">presented </w:t>
      </w:r>
      <w:r w:rsidR="00AC56A6">
        <w:rPr>
          <w:rFonts w:ascii="Times New Roman" w:hAnsi="Times New Roman"/>
          <w:sz w:val="24"/>
          <w:lang w:val="en-US"/>
        </w:rPr>
        <w:t>in Table III.</w:t>
      </w:r>
    </w:p>
    <w:p w:rsidR="00A74B83" w:rsidRDefault="00A74B83">
      <w:pPr>
        <w:pStyle w:val="Textkrper"/>
        <w:jc w:val="both"/>
        <w:rPr>
          <w:rFonts w:ascii="Times New Roman" w:hAnsi="Times New Roman"/>
          <w:b/>
          <w:sz w:val="24"/>
          <w:lang w:val="en-US"/>
        </w:rPr>
      </w:pPr>
    </w:p>
    <w:p w:rsidR="00A74B83" w:rsidRDefault="00A74B83" w:rsidP="00A74B83">
      <w:pPr>
        <w:pStyle w:val="Textkrper"/>
        <w:jc w:val="center"/>
        <w:rPr>
          <w:rFonts w:ascii="Times New Roman" w:hAnsi="Times New Roman"/>
          <w:sz w:val="22"/>
          <w:lang w:val="en-US"/>
        </w:rPr>
      </w:pPr>
      <w:r>
        <w:rPr>
          <w:rFonts w:ascii="Times New Roman" w:hAnsi="Times New Roman"/>
          <w:sz w:val="22"/>
          <w:lang w:val="en-US"/>
        </w:rPr>
        <w:t xml:space="preserve">TABLE III: Comparison of </w:t>
      </w:r>
      <w:r w:rsidR="00EB419F">
        <w:rPr>
          <w:rFonts w:ascii="Times New Roman" w:hAnsi="Times New Roman"/>
          <w:sz w:val="22"/>
          <w:lang w:val="en-US"/>
        </w:rPr>
        <w:t>Serpent 2 c</w:t>
      </w:r>
      <w:r>
        <w:rPr>
          <w:rFonts w:ascii="Times New Roman" w:hAnsi="Times New Roman"/>
          <w:sz w:val="22"/>
          <w:lang w:val="en-US"/>
        </w:rPr>
        <w:t xml:space="preserve">alculated </w:t>
      </w:r>
      <w:r w:rsidR="00EB419F">
        <w:rPr>
          <w:rFonts w:ascii="Times New Roman" w:hAnsi="Times New Roman"/>
          <w:sz w:val="22"/>
          <w:lang w:val="en-US"/>
        </w:rPr>
        <w:t xml:space="preserve">and measured values for </w:t>
      </w:r>
      <w:r w:rsidR="00EB419F" w:rsidRPr="004862BA">
        <w:rPr>
          <w:rFonts w:ascii="Times New Roman" w:hAnsi="Times New Roman"/>
          <w:color w:val="000000"/>
          <w:sz w:val="24"/>
          <w:szCs w:val="24"/>
        </w:rPr>
        <w:t>α</w:t>
      </w:r>
      <w:r w:rsidR="00EB419F">
        <w:rPr>
          <w:rFonts w:ascii="Times New Roman" w:hAnsi="Times New Roman"/>
          <w:color w:val="000000"/>
          <w:sz w:val="24"/>
          <w:szCs w:val="24"/>
        </w:rPr>
        <w:t xml:space="preserve"> parameter. </w:t>
      </w:r>
      <w:r>
        <w:rPr>
          <w:rFonts w:ascii="Times New Roman" w:hAnsi="Times New Roman"/>
          <w:sz w:val="22"/>
          <w:lang w:val="en-US"/>
        </w:rPr>
        <w:t xml:space="preserve">Serpent </w:t>
      </w:r>
      <w:r w:rsidR="00EB419F">
        <w:rPr>
          <w:rFonts w:ascii="Times New Roman" w:hAnsi="Times New Roman"/>
          <w:sz w:val="22"/>
          <w:lang w:val="en-US"/>
        </w:rPr>
        <w:t xml:space="preserve">2 </w:t>
      </w:r>
      <w:r>
        <w:rPr>
          <w:rFonts w:ascii="Times New Roman" w:hAnsi="Times New Roman"/>
          <w:sz w:val="22"/>
          <w:lang w:val="en-US"/>
        </w:rPr>
        <w:t xml:space="preserve">case have </w:t>
      </w:r>
      <w:r w:rsidR="009F12BC">
        <w:rPr>
          <w:rFonts w:ascii="Times New Roman" w:hAnsi="Times New Roman"/>
          <w:sz w:val="22"/>
          <w:lang w:val="en-US"/>
        </w:rPr>
        <w:t xml:space="preserve">a </w:t>
      </w:r>
      <w:r>
        <w:rPr>
          <w:rFonts w:ascii="Times New Roman" w:hAnsi="Times New Roman"/>
          <w:sz w:val="22"/>
          <w:lang w:val="en-US"/>
        </w:rPr>
        <w:t>statistical error &lt; 1%.</w:t>
      </w:r>
    </w:p>
    <w:p w:rsidR="00A74B83" w:rsidRDefault="00A74B83" w:rsidP="00A74B83">
      <w:pPr>
        <w:pStyle w:val="Textkrper"/>
        <w:jc w:val="center"/>
        <w:rPr>
          <w:rFonts w:ascii="Times New Roman" w:hAnsi="Times New Roman"/>
          <w:sz w:val="22"/>
          <w:lang w:val="en-US"/>
        </w:rPr>
      </w:pPr>
    </w:p>
    <w:tbl>
      <w:tblPr>
        <w:tblW w:w="7906" w:type="dxa"/>
        <w:jc w:val="center"/>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2262"/>
        <w:gridCol w:w="1736"/>
        <w:gridCol w:w="1736"/>
      </w:tblGrid>
      <w:tr w:rsidR="006B0DE5" w:rsidRPr="00D353BC" w:rsidTr="00B76102">
        <w:trPr>
          <w:trHeight w:val="300"/>
          <w:jc w:val="center"/>
        </w:trPr>
        <w:tc>
          <w:tcPr>
            <w:tcW w:w="2172" w:type="dxa"/>
            <w:shd w:val="clear" w:color="auto" w:fill="auto"/>
            <w:noWrap/>
            <w:vAlign w:val="center"/>
            <w:hideMark/>
          </w:tcPr>
          <w:p w:rsidR="006B0DE5" w:rsidRPr="001E3B83" w:rsidRDefault="006B0DE5" w:rsidP="00B76102">
            <w:pPr>
              <w:jc w:val="center"/>
              <w:rPr>
                <w:rFonts w:ascii="Times New Roman" w:hAnsi="Times New Roman"/>
                <w:b/>
                <w:color w:val="000000"/>
                <w:sz w:val="22"/>
                <w:szCs w:val="22"/>
              </w:rPr>
            </w:pPr>
            <w:r w:rsidRPr="001E3B83">
              <w:rPr>
                <w:rFonts w:ascii="Times New Roman" w:hAnsi="Times New Roman"/>
                <w:b/>
                <w:color w:val="000000"/>
                <w:sz w:val="22"/>
                <w:szCs w:val="22"/>
              </w:rPr>
              <w:t>Kinetic Parameter</w:t>
            </w:r>
          </w:p>
        </w:tc>
        <w:tc>
          <w:tcPr>
            <w:tcW w:w="2262" w:type="dxa"/>
            <w:shd w:val="clear" w:color="auto" w:fill="auto"/>
            <w:noWrap/>
            <w:vAlign w:val="center"/>
            <w:hideMark/>
          </w:tcPr>
          <w:p w:rsidR="006B0DE5" w:rsidRPr="001E3B83" w:rsidRDefault="006B0DE5" w:rsidP="00B76102">
            <w:pPr>
              <w:jc w:val="center"/>
              <w:rPr>
                <w:rFonts w:ascii="Times New Roman" w:hAnsi="Times New Roman"/>
                <w:b/>
                <w:color w:val="000000"/>
                <w:sz w:val="22"/>
                <w:szCs w:val="22"/>
              </w:rPr>
            </w:pPr>
            <w:r>
              <w:rPr>
                <w:rFonts w:ascii="Times New Roman" w:hAnsi="Times New Roman"/>
                <w:b/>
                <w:color w:val="000000"/>
                <w:sz w:val="22"/>
                <w:szCs w:val="22"/>
              </w:rPr>
              <w:t>Measurement [</w:t>
            </w:r>
            <w:r w:rsidR="003214FE">
              <w:rPr>
                <w:rFonts w:ascii="Times New Roman" w:hAnsi="Times New Roman"/>
                <w:b/>
                <w:color w:val="000000"/>
                <w:sz w:val="22"/>
                <w:szCs w:val="22"/>
              </w:rPr>
              <w:t>6</w:t>
            </w:r>
            <w:r>
              <w:rPr>
                <w:rFonts w:ascii="Times New Roman" w:hAnsi="Times New Roman"/>
                <w:b/>
                <w:color w:val="000000"/>
                <w:sz w:val="22"/>
                <w:szCs w:val="22"/>
              </w:rPr>
              <w:t>]</w:t>
            </w:r>
          </w:p>
        </w:tc>
        <w:tc>
          <w:tcPr>
            <w:tcW w:w="1736" w:type="dxa"/>
            <w:shd w:val="clear" w:color="auto" w:fill="auto"/>
            <w:noWrap/>
            <w:vAlign w:val="center"/>
            <w:hideMark/>
          </w:tcPr>
          <w:p w:rsidR="006B0DE5" w:rsidRPr="001E3B83" w:rsidRDefault="006B0DE5" w:rsidP="00B76102">
            <w:pPr>
              <w:jc w:val="center"/>
              <w:rPr>
                <w:rFonts w:ascii="Times New Roman" w:hAnsi="Times New Roman"/>
                <w:b/>
                <w:color w:val="000000"/>
                <w:sz w:val="22"/>
                <w:szCs w:val="22"/>
              </w:rPr>
            </w:pPr>
            <w:r w:rsidRPr="001E3B83">
              <w:rPr>
                <w:rFonts w:ascii="Times New Roman" w:hAnsi="Times New Roman"/>
                <w:b/>
                <w:color w:val="000000"/>
                <w:sz w:val="22"/>
                <w:szCs w:val="22"/>
              </w:rPr>
              <w:t>Serpent 2 (IFP)</w:t>
            </w:r>
          </w:p>
        </w:tc>
        <w:tc>
          <w:tcPr>
            <w:tcW w:w="1736" w:type="dxa"/>
            <w:vAlign w:val="center"/>
          </w:tcPr>
          <w:p w:rsidR="006B0DE5" w:rsidRPr="001E3B83" w:rsidRDefault="006B0DE5" w:rsidP="00B76102">
            <w:pPr>
              <w:jc w:val="center"/>
              <w:rPr>
                <w:rFonts w:ascii="Times New Roman" w:hAnsi="Times New Roman"/>
                <w:b/>
                <w:color w:val="000000"/>
                <w:sz w:val="22"/>
                <w:szCs w:val="22"/>
              </w:rPr>
            </w:pPr>
            <w:r>
              <w:rPr>
                <w:rFonts w:ascii="Times New Roman" w:hAnsi="Times New Roman"/>
                <w:b/>
                <w:color w:val="000000"/>
                <w:sz w:val="22"/>
                <w:szCs w:val="22"/>
              </w:rPr>
              <w:t>MCNP [6]</w:t>
            </w:r>
          </w:p>
        </w:tc>
      </w:tr>
      <w:tr w:rsidR="006B0DE5" w:rsidRPr="00D353BC" w:rsidTr="00B76102">
        <w:trPr>
          <w:trHeight w:val="300"/>
          <w:jc w:val="center"/>
        </w:trPr>
        <w:tc>
          <w:tcPr>
            <w:tcW w:w="2172" w:type="dxa"/>
            <w:shd w:val="clear" w:color="auto" w:fill="auto"/>
            <w:noWrap/>
            <w:vAlign w:val="center"/>
            <w:hideMark/>
          </w:tcPr>
          <w:p w:rsidR="006B0DE5" w:rsidRPr="001E3B83" w:rsidRDefault="006B0DE5" w:rsidP="00B76102">
            <w:pPr>
              <w:jc w:val="center"/>
              <w:rPr>
                <w:rFonts w:ascii="Times New Roman" w:hAnsi="Times New Roman"/>
                <w:color w:val="000000"/>
                <w:sz w:val="22"/>
                <w:szCs w:val="22"/>
              </w:rPr>
            </w:pPr>
            <w:r w:rsidRPr="001E3B83">
              <w:rPr>
                <w:rFonts w:ascii="Times New Roman" w:hAnsi="Times New Roman"/>
                <w:color w:val="000000"/>
                <w:sz w:val="22"/>
                <w:szCs w:val="22"/>
              </w:rPr>
              <w:t>α [1/s]</w:t>
            </w:r>
          </w:p>
        </w:tc>
        <w:tc>
          <w:tcPr>
            <w:tcW w:w="2262" w:type="dxa"/>
            <w:shd w:val="clear" w:color="auto" w:fill="auto"/>
            <w:noWrap/>
            <w:vAlign w:val="center"/>
            <w:hideMark/>
          </w:tcPr>
          <w:p w:rsidR="006B0DE5" w:rsidRPr="001E3B83" w:rsidRDefault="006B0DE5" w:rsidP="00B76102">
            <w:pPr>
              <w:jc w:val="center"/>
              <w:rPr>
                <w:rFonts w:ascii="Times New Roman" w:hAnsi="Times New Roman"/>
                <w:color w:val="000000"/>
                <w:sz w:val="22"/>
                <w:szCs w:val="22"/>
              </w:rPr>
            </w:pPr>
            <w:r>
              <w:rPr>
                <w:rFonts w:ascii="Times New Roman" w:hAnsi="Times New Roman"/>
                <w:color w:val="000000"/>
                <w:sz w:val="22"/>
                <w:szCs w:val="22"/>
              </w:rPr>
              <w:t>38.1</w:t>
            </w:r>
          </w:p>
        </w:tc>
        <w:tc>
          <w:tcPr>
            <w:tcW w:w="1736" w:type="dxa"/>
            <w:vAlign w:val="center"/>
          </w:tcPr>
          <w:p w:rsidR="006B0DE5" w:rsidRDefault="006B0DE5" w:rsidP="00B76102">
            <w:pPr>
              <w:jc w:val="center"/>
              <w:rPr>
                <w:rFonts w:ascii="Times New Roman" w:hAnsi="Times New Roman"/>
                <w:color w:val="000000"/>
                <w:sz w:val="22"/>
                <w:szCs w:val="22"/>
              </w:rPr>
            </w:pPr>
            <w:r>
              <w:rPr>
                <w:rFonts w:ascii="Times New Roman" w:hAnsi="Times New Roman"/>
                <w:color w:val="000000"/>
                <w:sz w:val="22"/>
                <w:szCs w:val="22"/>
              </w:rPr>
              <w:t>38.8</w:t>
            </w:r>
          </w:p>
        </w:tc>
        <w:tc>
          <w:tcPr>
            <w:tcW w:w="1736" w:type="dxa"/>
            <w:vAlign w:val="center"/>
          </w:tcPr>
          <w:p w:rsidR="006B0DE5" w:rsidRDefault="006B0DE5" w:rsidP="00B76102">
            <w:pPr>
              <w:jc w:val="center"/>
              <w:rPr>
                <w:rFonts w:ascii="Times New Roman" w:hAnsi="Times New Roman"/>
                <w:color w:val="000000"/>
                <w:sz w:val="22"/>
                <w:szCs w:val="22"/>
              </w:rPr>
            </w:pPr>
            <w:r>
              <w:rPr>
                <w:rFonts w:ascii="TimesNewRoman" w:hAnsi="TimesNewRoman" w:cs="TimesNewRoman"/>
                <w:sz w:val="22"/>
                <w:szCs w:val="22"/>
                <w:lang w:val="en-US"/>
              </w:rPr>
              <w:t>37.2</w:t>
            </w:r>
          </w:p>
        </w:tc>
      </w:tr>
    </w:tbl>
    <w:p w:rsidR="009A5F93" w:rsidRDefault="009A5F93" w:rsidP="009A5F93">
      <w:pPr>
        <w:pStyle w:val="Textkrper"/>
        <w:jc w:val="both"/>
        <w:rPr>
          <w:rFonts w:ascii="Times New Roman" w:hAnsi="Times New Roman"/>
          <w:sz w:val="24"/>
          <w:lang w:val="en-US"/>
        </w:rPr>
      </w:pPr>
    </w:p>
    <w:p w:rsidR="009A5F93" w:rsidRDefault="009A5F93" w:rsidP="009A5F93">
      <w:pPr>
        <w:pStyle w:val="Textkrper"/>
        <w:jc w:val="both"/>
        <w:rPr>
          <w:rFonts w:ascii="Times New Roman" w:hAnsi="Times New Roman"/>
          <w:sz w:val="24"/>
          <w:lang w:val="en-US"/>
        </w:rPr>
      </w:pPr>
      <w:r>
        <w:rPr>
          <w:rFonts w:ascii="Times New Roman" w:hAnsi="Times New Roman"/>
          <w:sz w:val="24"/>
          <w:lang w:val="en-US"/>
        </w:rPr>
        <w:t xml:space="preserve">It can be seen from Table III </w:t>
      </w:r>
      <w:r w:rsidR="003C7878">
        <w:rPr>
          <w:rFonts w:ascii="Times New Roman" w:hAnsi="Times New Roman"/>
          <w:sz w:val="24"/>
          <w:lang w:val="en-US"/>
        </w:rPr>
        <w:t xml:space="preserve">that </w:t>
      </w:r>
      <w:r>
        <w:rPr>
          <w:rFonts w:ascii="Times New Roman" w:hAnsi="Times New Roman"/>
          <w:sz w:val="24"/>
          <w:lang w:val="en-US"/>
        </w:rPr>
        <w:t>a good consistency is encountered between Serpent 2 calculation</w:t>
      </w:r>
      <w:r w:rsidR="00B76102">
        <w:rPr>
          <w:rFonts w:ascii="Times New Roman" w:hAnsi="Times New Roman"/>
          <w:sz w:val="24"/>
          <w:lang w:val="en-US"/>
        </w:rPr>
        <w:t xml:space="preserve">s, MCNP calculations </w:t>
      </w:r>
      <w:r>
        <w:rPr>
          <w:rFonts w:ascii="Times New Roman" w:hAnsi="Times New Roman"/>
          <w:sz w:val="24"/>
          <w:lang w:val="en-US"/>
        </w:rPr>
        <w:t>and</w:t>
      </w:r>
      <w:r w:rsidR="00B76102">
        <w:rPr>
          <w:rFonts w:ascii="Times New Roman" w:hAnsi="Times New Roman"/>
          <w:sz w:val="24"/>
          <w:lang w:val="en-US"/>
        </w:rPr>
        <w:t xml:space="preserve"> the </w:t>
      </w:r>
      <w:r>
        <w:rPr>
          <w:rFonts w:ascii="Times New Roman" w:hAnsi="Times New Roman"/>
          <w:sz w:val="24"/>
          <w:lang w:val="en-US"/>
        </w:rPr>
        <w:t>measured values.</w:t>
      </w:r>
    </w:p>
    <w:p w:rsidR="00A74B83" w:rsidRDefault="00A74B83">
      <w:pPr>
        <w:pStyle w:val="Textkrper"/>
        <w:jc w:val="both"/>
        <w:rPr>
          <w:rFonts w:ascii="Times New Roman" w:hAnsi="Times New Roman"/>
          <w:b/>
          <w:sz w:val="24"/>
          <w:lang w:val="en-US"/>
        </w:rPr>
      </w:pPr>
    </w:p>
    <w:p w:rsidR="0040526A" w:rsidRPr="000145DF" w:rsidRDefault="0040526A" w:rsidP="0040526A">
      <w:pPr>
        <w:pStyle w:val="Textkrper"/>
        <w:jc w:val="both"/>
        <w:rPr>
          <w:rFonts w:ascii="Times New Roman" w:hAnsi="Times New Roman"/>
          <w:b/>
          <w:sz w:val="24"/>
          <w:lang w:val="en-US"/>
        </w:rPr>
      </w:pPr>
      <w:r>
        <w:rPr>
          <w:rFonts w:ascii="Times New Roman" w:hAnsi="Times New Roman"/>
          <w:b/>
          <w:sz w:val="24"/>
          <w:lang w:val="en-US"/>
        </w:rPr>
        <w:t xml:space="preserve">3.4 Critical positions with </w:t>
      </w:r>
      <w:r w:rsidR="0033730F">
        <w:rPr>
          <w:rFonts w:ascii="Times New Roman" w:hAnsi="Times New Roman"/>
          <w:b/>
          <w:sz w:val="24"/>
          <w:lang w:val="en-US"/>
        </w:rPr>
        <w:t xml:space="preserve">core </w:t>
      </w:r>
      <w:r>
        <w:rPr>
          <w:rFonts w:ascii="Times New Roman" w:hAnsi="Times New Roman"/>
          <w:b/>
          <w:sz w:val="24"/>
          <w:lang w:val="en-US"/>
        </w:rPr>
        <w:t xml:space="preserve">burnup </w:t>
      </w:r>
    </w:p>
    <w:p w:rsidR="00A74B83" w:rsidRDefault="00A74B83">
      <w:pPr>
        <w:pStyle w:val="Textkrper"/>
        <w:jc w:val="both"/>
        <w:rPr>
          <w:rFonts w:ascii="Times New Roman" w:hAnsi="Times New Roman"/>
          <w:b/>
          <w:sz w:val="24"/>
          <w:lang w:val="en-US"/>
        </w:rPr>
      </w:pPr>
    </w:p>
    <w:p w:rsidR="002167AE" w:rsidRDefault="0063634F" w:rsidP="0048285B">
      <w:pPr>
        <w:pStyle w:val="Textkrper"/>
        <w:jc w:val="both"/>
        <w:rPr>
          <w:rFonts w:ascii="Times New Roman" w:hAnsi="Times New Roman"/>
          <w:sz w:val="24"/>
          <w:lang w:val="en-US"/>
        </w:rPr>
      </w:pPr>
      <w:r>
        <w:rPr>
          <w:rFonts w:ascii="Times New Roman" w:hAnsi="Times New Roman"/>
          <w:sz w:val="24"/>
          <w:lang w:val="en-US"/>
        </w:rPr>
        <w:t xml:space="preserve">The </w:t>
      </w:r>
      <w:r w:rsidR="00B030D4">
        <w:rPr>
          <w:rFonts w:ascii="Times New Roman" w:hAnsi="Times New Roman"/>
          <w:sz w:val="24"/>
          <w:lang w:val="en-US"/>
        </w:rPr>
        <w:t xml:space="preserve">Critical positions for the First Core operating at full power </w:t>
      </w:r>
      <w:r w:rsidR="006A1E6F">
        <w:rPr>
          <w:rFonts w:ascii="Times New Roman" w:hAnsi="Times New Roman"/>
          <w:sz w:val="24"/>
          <w:lang w:val="en-US"/>
        </w:rPr>
        <w:t>for the Cycle 007</w:t>
      </w:r>
      <w:r>
        <w:rPr>
          <w:rFonts w:ascii="Times New Roman" w:hAnsi="Times New Roman"/>
          <w:sz w:val="24"/>
          <w:lang w:val="en-US"/>
        </w:rPr>
        <w:t>,</w:t>
      </w:r>
      <w:r w:rsidR="006A1E6F">
        <w:rPr>
          <w:rFonts w:ascii="Times New Roman" w:hAnsi="Times New Roman"/>
          <w:sz w:val="24"/>
          <w:lang w:val="en-US"/>
        </w:rPr>
        <w:t xml:space="preserve"> w</w:t>
      </w:r>
      <w:r w:rsidR="00D07564">
        <w:rPr>
          <w:rFonts w:ascii="Times New Roman" w:hAnsi="Times New Roman"/>
          <w:sz w:val="24"/>
          <w:lang w:val="en-US"/>
        </w:rPr>
        <w:t>h</w:t>
      </w:r>
      <w:r w:rsidR="006A1E6F">
        <w:rPr>
          <w:rFonts w:ascii="Times New Roman" w:hAnsi="Times New Roman"/>
          <w:sz w:val="24"/>
          <w:lang w:val="en-US"/>
        </w:rPr>
        <w:t>ere a fresh new First Core was introduced</w:t>
      </w:r>
      <w:r>
        <w:rPr>
          <w:rFonts w:ascii="Times New Roman" w:hAnsi="Times New Roman"/>
          <w:sz w:val="24"/>
          <w:lang w:val="en-US"/>
        </w:rPr>
        <w:t>, were analyzed</w:t>
      </w:r>
      <w:r w:rsidR="006A1E6F">
        <w:rPr>
          <w:rFonts w:ascii="Times New Roman" w:hAnsi="Times New Roman"/>
          <w:sz w:val="24"/>
          <w:lang w:val="en-US"/>
        </w:rPr>
        <w:t>.</w:t>
      </w:r>
      <w:r>
        <w:rPr>
          <w:rFonts w:ascii="Times New Roman" w:hAnsi="Times New Roman"/>
          <w:sz w:val="24"/>
          <w:lang w:val="en-US"/>
        </w:rPr>
        <w:t xml:space="preserve"> </w:t>
      </w:r>
      <w:r w:rsidR="000A372B">
        <w:rPr>
          <w:rFonts w:ascii="Times New Roman" w:hAnsi="Times New Roman"/>
          <w:sz w:val="24"/>
          <w:lang w:val="en-US"/>
        </w:rPr>
        <w:t>D</w:t>
      </w:r>
      <w:r w:rsidR="0048285B">
        <w:rPr>
          <w:rFonts w:ascii="Times New Roman" w:hAnsi="Times New Roman"/>
          <w:sz w:val="24"/>
          <w:lang w:val="en-US"/>
        </w:rPr>
        <w:t xml:space="preserve">uring this Cycle several </w:t>
      </w:r>
      <w:r w:rsidR="00F274D4">
        <w:rPr>
          <w:rFonts w:ascii="Times New Roman" w:hAnsi="Times New Roman"/>
          <w:sz w:val="24"/>
          <w:lang w:val="en-US"/>
        </w:rPr>
        <w:t xml:space="preserve">Power </w:t>
      </w:r>
      <w:r w:rsidR="00D07564">
        <w:rPr>
          <w:rFonts w:ascii="Times New Roman" w:hAnsi="Times New Roman"/>
          <w:sz w:val="24"/>
          <w:lang w:val="en-US"/>
        </w:rPr>
        <w:t xml:space="preserve">variations </w:t>
      </w:r>
      <w:r w:rsidR="0085311E">
        <w:rPr>
          <w:rFonts w:ascii="Times New Roman" w:hAnsi="Times New Roman"/>
          <w:sz w:val="24"/>
          <w:lang w:val="en-US"/>
        </w:rPr>
        <w:t>took place</w:t>
      </w:r>
      <w:r w:rsidR="00D07564">
        <w:rPr>
          <w:rFonts w:ascii="Times New Roman" w:hAnsi="Times New Roman"/>
          <w:sz w:val="24"/>
          <w:lang w:val="en-US"/>
        </w:rPr>
        <w:t xml:space="preserve">, thus Xenon transients </w:t>
      </w:r>
      <w:r w:rsidR="00145857">
        <w:rPr>
          <w:rFonts w:ascii="Times New Roman" w:hAnsi="Times New Roman"/>
          <w:sz w:val="24"/>
          <w:lang w:val="en-US"/>
        </w:rPr>
        <w:t>we</w:t>
      </w:r>
      <w:r w:rsidR="00981E5E">
        <w:rPr>
          <w:rFonts w:ascii="Times New Roman" w:hAnsi="Times New Roman"/>
          <w:sz w:val="24"/>
          <w:lang w:val="en-US"/>
        </w:rPr>
        <w:t xml:space="preserve">re significant </w:t>
      </w:r>
      <w:r w:rsidR="00D07564">
        <w:rPr>
          <w:rFonts w:ascii="Times New Roman" w:hAnsi="Times New Roman"/>
          <w:sz w:val="24"/>
          <w:lang w:val="en-US"/>
        </w:rPr>
        <w:t xml:space="preserve">for the first </w:t>
      </w:r>
      <w:r w:rsidR="009309F9">
        <w:rPr>
          <w:rFonts w:ascii="Times New Roman" w:hAnsi="Times New Roman"/>
          <w:sz w:val="24"/>
          <w:lang w:val="en-US"/>
        </w:rPr>
        <w:sym w:font="Symbol" w:char="F07E"/>
      </w:r>
      <w:r w:rsidR="00D07564">
        <w:rPr>
          <w:rFonts w:ascii="Times New Roman" w:hAnsi="Times New Roman"/>
          <w:sz w:val="24"/>
          <w:lang w:val="en-US"/>
        </w:rPr>
        <w:t>1</w:t>
      </w:r>
      <w:r w:rsidR="00F12ACB">
        <w:rPr>
          <w:rFonts w:ascii="Times New Roman" w:hAnsi="Times New Roman"/>
          <w:sz w:val="24"/>
          <w:lang w:val="en-US"/>
        </w:rPr>
        <w:t>6</w:t>
      </w:r>
      <w:r w:rsidR="00D07564">
        <w:rPr>
          <w:rFonts w:ascii="Times New Roman" w:hAnsi="Times New Roman"/>
          <w:sz w:val="24"/>
          <w:lang w:val="en-US"/>
        </w:rPr>
        <w:t xml:space="preserve"> Full Power Days (FPD). </w:t>
      </w:r>
      <w:r w:rsidR="002167AE">
        <w:rPr>
          <w:rFonts w:ascii="Times New Roman" w:hAnsi="Times New Roman"/>
          <w:sz w:val="24"/>
          <w:lang w:val="en-US"/>
        </w:rPr>
        <w:t>To model this scenario in Serpent 2</w:t>
      </w:r>
      <w:r w:rsidR="009E215B">
        <w:rPr>
          <w:rFonts w:ascii="Times New Roman" w:hAnsi="Times New Roman"/>
          <w:sz w:val="24"/>
          <w:lang w:val="en-US"/>
        </w:rPr>
        <w:t xml:space="preserve"> models</w:t>
      </w:r>
      <w:r w:rsidR="002167AE">
        <w:rPr>
          <w:rFonts w:ascii="Times New Roman" w:hAnsi="Times New Roman"/>
          <w:sz w:val="24"/>
          <w:lang w:val="en-US"/>
        </w:rPr>
        <w:t>, the following approach was used</w:t>
      </w:r>
      <w:r w:rsidR="00090007">
        <w:rPr>
          <w:rFonts w:ascii="Times New Roman" w:hAnsi="Times New Roman"/>
          <w:sz w:val="24"/>
          <w:lang w:val="en-US"/>
        </w:rPr>
        <w:t>:</w:t>
      </w:r>
    </w:p>
    <w:p w:rsidR="002167AE" w:rsidRDefault="002167AE" w:rsidP="002167AE">
      <w:pPr>
        <w:pStyle w:val="Textkrper"/>
        <w:numPr>
          <w:ilvl w:val="0"/>
          <w:numId w:val="46"/>
        </w:numPr>
        <w:jc w:val="both"/>
        <w:rPr>
          <w:rFonts w:ascii="Times New Roman" w:hAnsi="Times New Roman"/>
          <w:sz w:val="24"/>
          <w:lang w:val="en-US"/>
        </w:rPr>
      </w:pPr>
      <w:r>
        <w:rPr>
          <w:rFonts w:ascii="Times New Roman" w:hAnsi="Times New Roman"/>
          <w:sz w:val="24"/>
          <w:lang w:val="en-US"/>
        </w:rPr>
        <w:t>FPD was considered instead of Real days to evolve the core.</w:t>
      </w:r>
      <w:r w:rsidR="00886987">
        <w:rPr>
          <w:rFonts w:ascii="Times New Roman" w:hAnsi="Times New Roman"/>
          <w:sz w:val="24"/>
          <w:lang w:val="en-US"/>
        </w:rPr>
        <w:t xml:space="preserve"> To do this, the power vs real days curve was integrated</w:t>
      </w:r>
      <w:r w:rsidR="00A967F6">
        <w:rPr>
          <w:rFonts w:ascii="Times New Roman" w:hAnsi="Times New Roman"/>
          <w:sz w:val="24"/>
          <w:lang w:val="en-US"/>
        </w:rPr>
        <w:t xml:space="preserve"> and </w:t>
      </w:r>
      <w:r w:rsidR="00610CFD">
        <w:rPr>
          <w:rFonts w:ascii="Times New Roman" w:hAnsi="Times New Roman"/>
          <w:sz w:val="24"/>
          <w:lang w:val="en-US"/>
        </w:rPr>
        <w:t xml:space="preserve">a </w:t>
      </w:r>
      <w:r w:rsidR="00A967F6">
        <w:rPr>
          <w:rFonts w:ascii="Times New Roman" w:hAnsi="Times New Roman"/>
          <w:sz w:val="24"/>
          <w:lang w:val="en-US"/>
        </w:rPr>
        <w:t xml:space="preserve">CR position </w:t>
      </w:r>
      <w:r w:rsidR="00610CFD">
        <w:rPr>
          <w:rFonts w:ascii="Times New Roman" w:hAnsi="Times New Roman"/>
          <w:sz w:val="24"/>
          <w:lang w:val="en-US"/>
        </w:rPr>
        <w:t xml:space="preserve">vs FPD </w:t>
      </w:r>
      <w:r w:rsidR="00A967F6">
        <w:rPr>
          <w:rFonts w:ascii="Times New Roman" w:hAnsi="Times New Roman"/>
          <w:sz w:val="24"/>
          <w:lang w:val="en-US"/>
        </w:rPr>
        <w:t>curve was obtained</w:t>
      </w:r>
      <w:r w:rsidR="00886987">
        <w:rPr>
          <w:rFonts w:ascii="Times New Roman" w:hAnsi="Times New Roman"/>
          <w:sz w:val="24"/>
          <w:lang w:val="en-US"/>
        </w:rPr>
        <w:t>.</w:t>
      </w:r>
    </w:p>
    <w:p w:rsidR="00E07F64" w:rsidRDefault="0008585F" w:rsidP="002167AE">
      <w:pPr>
        <w:pStyle w:val="Textkrper"/>
        <w:numPr>
          <w:ilvl w:val="0"/>
          <w:numId w:val="46"/>
        </w:numPr>
        <w:jc w:val="both"/>
        <w:rPr>
          <w:rFonts w:ascii="Times New Roman" w:hAnsi="Times New Roman"/>
          <w:sz w:val="24"/>
          <w:lang w:val="en-US"/>
        </w:rPr>
      </w:pPr>
      <w:r>
        <w:rPr>
          <w:rFonts w:ascii="Times New Roman" w:hAnsi="Times New Roman"/>
          <w:sz w:val="24"/>
          <w:lang w:val="en-US"/>
        </w:rPr>
        <w:t xml:space="preserve">The burnup was </w:t>
      </w:r>
      <w:r w:rsidR="00BB65E7">
        <w:rPr>
          <w:rFonts w:ascii="Times New Roman" w:hAnsi="Times New Roman"/>
          <w:sz w:val="24"/>
          <w:lang w:val="en-US"/>
        </w:rPr>
        <w:t>modeled in Serpent 2 at F</w:t>
      </w:r>
      <w:r w:rsidR="00F152F0">
        <w:rPr>
          <w:rFonts w:ascii="Times New Roman" w:hAnsi="Times New Roman"/>
          <w:sz w:val="24"/>
          <w:lang w:val="en-US"/>
        </w:rPr>
        <w:t xml:space="preserve">ull </w:t>
      </w:r>
      <w:r w:rsidR="00BB65E7">
        <w:rPr>
          <w:rFonts w:ascii="Times New Roman" w:hAnsi="Times New Roman"/>
          <w:sz w:val="24"/>
          <w:lang w:val="en-US"/>
        </w:rPr>
        <w:t>P</w:t>
      </w:r>
      <w:r w:rsidR="00F152F0">
        <w:rPr>
          <w:rFonts w:ascii="Times New Roman" w:hAnsi="Times New Roman"/>
          <w:sz w:val="24"/>
          <w:lang w:val="en-US"/>
        </w:rPr>
        <w:t xml:space="preserve">ower every 1 FPD up to 26 FPD and a restart case was saved, where </w:t>
      </w:r>
      <w:r w:rsidR="00015BE0">
        <w:rPr>
          <w:rFonts w:ascii="Times New Roman" w:hAnsi="Times New Roman"/>
          <w:sz w:val="24"/>
          <w:lang w:val="en-US"/>
        </w:rPr>
        <w:t xml:space="preserve">the meat and Cd wires </w:t>
      </w:r>
      <w:r w:rsidR="00F152F0">
        <w:rPr>
          <w:rFonts w:ascii="Times New Roman" w:hAnsi="Times New Roman"/>
          <w:sz w:val="24"/>
          <w:lang w:val="en-US"/>
        </w:rPr>
        <w:t>compositions for FA were dumped.</w:t>
      </w:r>
      <w:r w:rsidR="00E07F64" w:rsidRPr="0048285B">
        <w:rPr>
          <w:rFonts w:ascii="Times New Roman" w:hAnsi="Times New Roman"/>
          <w:sz w:val="24"/>
          <w:lang w:val="en-US"/>
        </w:rPr>
        <w:t xml:space="preserve"> </w:t>
      </w:r>
    </w:p>
    <w:p w:rsidR="00F152F0" w:rsidRDefault="00F152F0" w:rsidP="002167AE">
      <w:pPr>
        <w:pStyle w:val="Textkrper"/>
        <w:numPr>
          <w:ilvl w:val="0"/>
          <w:numId w:val="46"/>
        </w:numPr>
        <w:jc w:val="both"/>
        <w:rPr>
          <w:rFonts w:ascii="Times New Roman" w:hAnsi="Times New Roman"/>
          <w:sz w:val="24"/>
          <w:lang w:val="en-US"/>
        </w:rPr>
      </w:pPr>
      <w:r>
        <w:rPr>
          <w:rFonts w:ascii="Times New Roman" w:hAnsi="Times New Roman"/>
          <w:sz w:val="24"/>
          <w:lang w:val="en-US"/>
        </w:rPr>
        <w:t>The burnup file was uploaded in a further Serpent 2 model where the CR positions were set to th</w:t>
      </w:r>
      <w:r w:rsidR="00075A6B">
        <w:rPr>
          <w:rFonts w:ascii="Times New Roman" w:hAnsi="Times New Roman"/>
          <w:sz w:val="24"/>
          <w:lang w:val="en-US"/>
        </w:rPr>
        <w:t xml:space="preserve">e Cycle007 Operation (First Core) </w:t>
      </w:r>
      <w:r w:rsidR="00015BE0">
        <w:rPr>
          <w:rFonts w:ascii="Times New Roman" w:hAnsi="Times New Roman"/>
          <w:sz w:val="24"/>
          <w:lang w:val="en-US"/>
        </w:rPr>
        <w:t>using the curve obtained in a)</w:t>
      </w:r>
      <w:r>
        <w:rPr>
          <w:rFonts w:ascii="Times New Roman" w:hAnsi="Times New Roman"/>
          <w:sz w:val="24"/>
          <w:lang w:val="en-US"/>
        </w:rPr>
        <w:t>.</w:t>
      </w:r>
    </w:p>
    <w:p w:rsidR="008D70B6" w:rsidRDefault="008D70B6" w:rsidP="008D70B6">
      <w:pPr>
        <w:pStyle w:val="Textkrper"/>
        <w:numPr>
          <w:ilvl w:val="0"/>
          <w:numId w:val="46"/>
        </w:numPr>
        <w:jc w:val="both"/>
        <w:rPr>
          <w:rFonts w:ascii="Times New Roman" w:hAnsi="Times New Roman"/>
          <w:sz w:val="24"/>
          <w:lang w:val="en-US"/>
        </w:rPr>
      </w:pPr>
      <w:r>
        <w:rPr>
          <w:rFonts w:ascii="Times New Roman" w:hAnsi="Times New Roman"/>
          <w:sz w:val="24"/>
          <w:lang w:val="en-US"/>
        </w:rPr>
        <w:t>Critical CR positions were calculated for those FPD were Xe transients are negligible (&gt;16FPD).</w:t>
      </w:r>
    </w:p>
    <w:p w:rsidR="008D70B6" w:rsidRPr="00B030D4" w:rsidRDefault="00EB129E" w:rsidP="00EB129E">
      <w:pPr>
        <w:pStyle w:val="Textkrper"/>
        <w:jc w:val="both"/>
        <w:rPr>
          <w:rFonts w:ascii="Times New Roman" w:hAnsi="Times New Roman"/>
          <w:sz w:val="24"/>
          <w:lang w:val="en-US"/>
        </w:rPr>
      </w:pPr>
      <w:r>
        <w:rPr>
          <w:rFonts w:ascii="Times New Roman" w:hAnsi="Times New Roman"/>
          <w:sz w:val="24"/>
          <w:lang w:val="en-US"/>
        </w:rPr>
        <w:t xml:space="preserve">The obtained results are presented in </w:t>
      </w:r>
      <w:r w:rsidR="00065736">
        <w:rPr>
          <w:rFonts w:ascii="Times New Roman" w:hAnsi="Times New Roman"/>
          <w:sz w:val="24"/>
          <w:lang w:val="en-US"/>
        </w:rPr>
        <w:t xml:space="preserve">Figure </w:t>
      </w:r>
      <w:r w:rsidR="00BB65E7">
        <w:rPr>
          <w:rFonts w:ascii="Times New Roman" w:hAnsi="Times New Roman"/>
          <w:sz w:val="24"/>
          <w:lang w:val="en-US"/>
        </w:rPr>
        <w:t>8</w:t>
      </w:r>
      <w:r w:rsidR="00065736">
        <w:rPr>
          <w:rFonts w:ascii="Times New Roman" w:hAnsi="Times New Roman"/>
          <w:sz w:val="24"/>
          <w:lang w:val="en-US"/>
        </w:rPr>
        <w:t xml:space="preserve">, where the statistical error is included </w:t>
      </w:r>
      <w:r w:rsidR="00EF1EE8">
        <w:rPr>
          <w:rFonts w:ascii="Times New Roman" w:hAnsi="Times New Roman"/>
          <w:sz w:val="24"/>
          <w:lang w:val="en-US"/>
        </w:rPr>
        <w:t>(</w:t>
      </w:r>
      <w:r w:rsidR="00760D9E">
        <w:rPr>
          <w:rFonts w:ascii="Times New Roman" w:hAnsi="Times New Roman"/>
          <w:sz w:val="24"/>
          <w:lang w:val="en-US"/>
        </w:rPr>
        <w:t>3</w:t>
      </w:r>
      <w:r w:rsidR="00760D9E">
        <w:rPr>
          <w:rFonts w:ascii="Times New Roman" w:hAnsi="Times New Roman"/>
          <w:sz w:val="24"/>
          <w:lang w:val="en-US"/>
        </w:rPr>
        <w:sym w:font="Symbol" w:char="F073"/>
      </w:r>
      <w:r w:rsidR="00EF1EE8">
        <w:rPr>
          <w:rFonts w:ascii="Times New Roman" w:hAnsi="Times New Roman"/>
          <w:sz w:val="24"/>
          <w:lang w:val="en-US"/>
        </w:rPr>
        <w:t>)</w:t>
      </w:r>
      <w:r w:rsidR="00760D9E">
        <w:rPr>
          <w:rFonts w:ascii="Times New Roman" w:hAnsi="Times New Roman"/>
          <w:sz w:val="24"/>
          <w:lang w:val="en-US"/>
        </w:rPr>
        <w:t>.</w:t>
      </w:r>
    </w:p>
    <w:p w:rsidR="0040526A" w:rsidRDefault="0040526A">
      <w:pPr>
        <w:pStyle w:val="Textkrper"/>
        <w:jc w:val="both"/>
        <w:rPr>
          <w:rFonts w:ascii="Times New Roman" w:hAnsi="Times New Roman"/>
          <w:b/>
          <w:sz w:val="24"/>
          <w:lang w:val="en-US"/>
        </w:rPr>
      </w:pPr>
    </w:p>
    <w:p w:rsidR="00A8604F" w:rsidRPr="00A75A88" w:rsidRDefault="008D0498" w:rsidP="00F324CE">
      <w:pPr>
        <w:pStyle w:val="Textkrper"/>
        <w:jc w:val="center"/>
        <w:rPr>
          <w:rFonts w:ascii="Times New Roman" w:hAnsi="Times New Roman"/>
          <w:sz w:val="22"/>
          <w:szCs w:val="22"/>
        </w:rPr>
      </w:pPr>
      <w:r w:rsidRPr="008D0498">
        <w:rPr>
          <w:rFonts w:ascii="Times New Roman" w:hAnsi="Times New Roman"/>
          <w:sz w:val="22"/>
          <w:szCs w:val="22"/>
        </w:rPr>
        <w:lastRenderedPageBreak/>
        <w:pict>
          <v:shape id="_x0000_i1038" type="#_x0000_t75" style="width:398.05pt;height:237.75pt">
            <v:imagedata r:id="rId23" o:title=""/>
          </v:shape>
        </w:pict>
      </w:r>
    </w:p>
    <w:p w:rsidR="00F324CE" w:rsidRDefault="00F324CE" w:rsidP="00F324CE">
      <w:pPr>
        <w:numPr>
          <w:ilvl w:val="12"/>
          <w:numId w:val="0"/>
        </w:numPr>
        <w:jc w:val="center"/>
        <w:rPr>
          <w:rFonts w:ascii="Times New Roman" w:hAnsi="Times New Roman"/>
          <w:i/>
          <w:sz w:val="22"/>
          <w:lang w:val="en-US"/>
        </w:rPr>
      </w:pPr>
      <w:r w:rsidRPr="004F0A5B">
        <w:rPr>
          <w:rFonts w:ascii="Times New Roman" w:hAnsi="Times New Roman"/>
          <w:i/>
          <w:sz w:val="22"/>
          <w:lang w:val="en-US"/>
        </w:rPr>
        <w:t>F</w:t>
      </w:r>
      <w:r>
        <w:rPr>
          <w:rFonts w:ascii="Times New Roman" w:hAnsi="Times New Roman"/>
          <w:i/>
          <w:sz w:val="22"/>
          <w:lang w:val="en-US"/>
        </w:rPr>
        <w:t>IGURE</w:t>
      </w:r>
      <w:r w:rsidRPr="004F0A5B">
        <w:rPr>
          <w:rFonts w:ascii="Times New Roman" w:hAnsi="Times New Roman"/>
          <w:i/>
          <w:sz w:val="22"/>
          <w:lang w:val="en-US"/>
        </w:rPr>
        <w:t xml:space="preserve"> </w:t>
      </w:r>
      <w:r w:rsidR="00BB65E7">
        <w:rPr>
          <w:rFonts w:ascii="Times New Roman" w:hAnsi="Times New Roman"/>
          <w:i/>
          <w:sz w:val="22"/>
          <w:lang w:val="en-US"/>
        </w:rPr>
        <w:t>8</w:t>
      </w:r>
      <w:r w:rsidRPr="004F0A5B">
        <w:rPr>
          <w:rFonts w:ascii="Times New Roman" w:hAnsi="Times New Roman"/>
          <w:i/>
          <w:sz w:val="22"/>
          <w:lang w:val="en-US"/>
        </w:rPr>
        <w:t xml:space="preserve">. </w:t>
      </w:r>
      <w:r>
        <w:rPr>
          <w:rFonts w:ascii="Times New Roman" w:hAnsi="Times New Roman"/>
          <w:i/>
          <w:sz w:val="22"/>
          <w:lang w:val="en-US"/>
        </w:rPr>
        <w:t>Serpent 2 Results for</w:t>
      </w:r>
      <w:r w:rsidR="00512A9D">
        <w:rPr>
          <w:rFonts w:ascii="Times New Roman" w:hAnsi="Times New Roman"/>
          <w:i/>
          <w:sz w:val="22"/>
          <w:lang w:val="en-US"/>
        </w:rPr>
        <w:t xml:space="preserve"> full core</w:t>
      </w:r>
      <w:r>
        <w:rPr>
          <w:rFonts w:ascii="Times New Roman" w:hAnsi="Times New Roman"/>
          <w:i/>
          <w:sz w:val="22"/>
          <w:lang w:val="en-US"/>
        </w:rPr>
        <w:t xml:space="preserve"> burnup calculations - Critical positions for First Core.</w:t>
      </w:r>
      <w:r w:rsidR="002F63A5" w:rsidRPr="002F63A5">
        <w:rPr>
          <w:rFonts w:ascii="Times New Roman" w:hAnsi="Times New Roman"/>
          <w:i/>
          <w:sz w:val="22"/>
          <w:lang w:val="en-US"/>
        </w:rPr>
        <w:t xml:space="preserve"> </w:t>
      </w:r>
      <w:r w:rsidR="002F63A5">
        <w:rPr>
          <w:rFonts w:ascii="Times New Roman" w:hAnsi="Times New Roman"/>
          <w:i/>
          <w:sz w:val="22"/>
          <w:lang w:val="en-US"/>
        </w:rPr>
        <w:t>Error bars represent the statistical errors (3</w:t>
      </w:r>
      <w:r w:rsidR="002F63A5">
        <w:rPr>
          <w:rFonts w:ascii="Times New Roman" w:hAnsi="Times New Roman"/>
          <w:i/>
          <w:sz w:val="22"/>
          <w:lang w:val="en-US"/>
        </w:rPr>
        <w:sym w:font="Symbol" w:char="F073"/>
      </w:r>
      <w:r w:rsidR="002F63A5">
        <w:rPr>
          <w:rFonts w:ascii="Times New Roman" w:hAnsi="Times New Roman"/>
          <w:i/>
          <w:sz w:val="22"/>
          <w:lang w:val="en-US"/>
        </w:rPr>
        <w:t>) for Serpent Calculations</w:t>
      </w:r>
      <w:r w:rsidR="00EC09D0">
        <w:rPr>
          <w:rFonts w:ascii="Times New Roman" w:hAnsi="Times New Roman"/>
          <w:i/>
          <w:sz w:val="22"/>
          <w:lang w:val="en-US"/>
        </w:rPr>
        <w:t>.</w:t>
      </w:r>
    </w:p>
    <w:p w:rsidR="00F324CE" w:rsidRDefault="00F324CE" w:rsidP="00F324CE">
      <w:pPr>
        <w:pStyle w:val="Textkrper"/>
        <w:jc w:val="center"/>
        <w:rPr>
          <w:rFonts w:ascii="Times New Roman" w:hAnsi="Times New Roman"/>
          <w:lang w:val="en-US"/>
        </w:rPr>
      </w:pPr>
    </w:p>
    <w:p w:rsidR="00F42D73" w:rsidRPr="00D11F38" w:rsidRDefault="00D11F38" w:rsidP="00D11F38">
      <w:pPr>
        <w:pStyle w:val="Textkrper"/>
        <w:jc w:val="both"/>
        <w:rPr>
          <w:rFonts w:ascii="Times New Roman" w:hAnsi="Times New Roman"/>
          <w:sz w:val="24"/>
          <w:lang w:val="en-US"/>
        </w:rPr>
      </w:pPr>
      <w:r>
        <w:rPr>
          <w:rFonts w:ascii="Times New Roman" w:hAnsi="Times New Roman"/>
          <w:sz w:val="24"/>
          <w:lang w:val="en-US"/>
        </w:rPr>
        <w:t>As it can be seen the calculated values have a good agreement with measured positions where the average value is around -500 pcm</w:t>
      </w:r>
      <w:r w:rsidR="008C4FF3">
        <w:rPr>
          <w:rFonts w:ascii="Times New Roman" w:hAnsi="Times New Roman"/>
          <w:sz w:val="24"/>
          <w:lang w:val="en-US"/>
        </w:rPr>
        <w:t xml:space="preserve">, similar to results presented in </w:t>
      </w:r>
      <w:r w:rsidR="00FA011E">
        <w:rPr>
          <w:rFonts w:ascii="Times New Roman" w:hAnsi="Times New Roman"/>
          <w:sz w:val="24"/>
          <w:lang w:val="en-US"/>
        </w:rPr>
        <w:t>Section 3.1</w:t>
      </w:r>
      <w:r>
        <w:rPr>
          <w:rFonts w:ascii="Times New Roman" w:hAnsi="Times New Roman"/>
          <w:sz w:val="24"/>
          <w:lang w:val="en-US"/>
        </w:rPr>
        <w:t>.</w:t>
      </w:r>
    </w:p>
    <w:p w:rsidR="00F42D73" w:rsidRDefault="00F42D73" w:rsidP="00F324CE">
      <w:pPr>
        <w:pStyle w:val="Textkrper"/>
        <w:jc w:val="center"/>
        <w:rPr>
          <w:rFonts w:ascii="Times New Roman" w:hAnsi="Times New Roman"/>
          <w:lang w:val="en-US"/>
        </w:rPr>
      </w:pPr>
    </w:p>
    <w:p w:rsidR="00662E59" w:rsidRDefault="0069791C" w:rsidP="00662E59">
      <w:pPr>
        <w:pStyle w:val="Textkrper"/>
        <w:jc w:val="both"/>
        <w:rPr>
          <w:rFonts w:ascii="Times New Roman" w:hAnsi="Times New Roman"/>
          <w:b/>
          <w:sz w:val="24"/>
          <w:lang w:val="en-US"/>
        </w:rPr>
      </w:pPr>
      <w:r>
        <w:rPr>
          <w:rFonts w:ascii="Times New Roman" w:hAnsi="Times New Roman"/>
          <w:b/>
          <w:sz w:val="24"/>
          <w:lang w:val="en-US"/>
        </w:rPr>
        <w:t>4</w:t>
      </w:r>
      <w:r w:rsidR="00662E59">
        <w:rPr>
          <w:rFonts w:ascii="Times New Roman" w:hAnsi="Times New Roman"/>
          <w:b/>
          <w:sz w:val="24"/>
          <w:lang w:val="en-US"/>
        </w:rPr>
        <w:t xml:space="preserve">. Conclusions </w:t>
      </w:r>
    </w:p>
    <w:p w:rsidR="00986A39" w:rsidRDefault="00986A39">
      <w:pPr>
        <w:pStyle w:val="Textkrper"/>
        <w:jc w:val="both"/>
        <w:rPr>
          <w:rFonts w:ascii="Times New Roman" w:hAnsi="Times New Roman"/>
          <w:sz w:val="24"/>
          <w:lang w:val="en-US"/>
        </w:rPr>
      </w:pPr>
    </w:p>
    <w:p w:rsidR="00662E59" w:rsidRDefault="0069791C">
      <w:pPr>
        <w:pStyle w:val="Textkrper"/>
        <w:jc w:val="both"/>
        <w:rPr>
          <w:rFonts w:ascii="Times New Roman" w:hAnsi="Times New Roman"/>
          <w:sz w:val="24"/>
          <w:lang w:val="en-US"/>
        </w:rPr>
      </w:pPr>
      <w:r w:rsidRPr="0069791C">
        <w:rPr>
          <w:rFonts w:ascii="Times New Roman" w:hAnsi="Times New Roman"/>
          <w:sz w:val="24"/>
          <w:lang w:val="en-US"/>
        </w:rPr>
        <w:t xml:space="preserve">A full 3-D core model </w:t>
      </w:r>
      <w:r w:rsidR="00055D6D">
        <w:rPr>
          <w:rFonts w:ascii="Times New Roman" w:hAnsi="Times New Roman"/>
          <w:sz w:val="24"/>
          <w:lang w:val="en-US"/>
        </w:rPr>
        <w:t xml:space="preserve">was developed in Serpent 2 </w:t>
      </w:r>
      <w:r w:rsidR="00187982">
        <w:rPr>
          <w:rFonts w:ascii="Times New Roman" w:hAnsi="Times New Roman"/>
          <w:sz w:val="24"/>
          <w:lang w:val="en-US"/>
        </w:rPr>
        <w:t xml:space="preserve">v1.21 </w:t>
      </w:r>
      <w:r w:rsidR="00055D6D">
        <w:rPr>
          <w:rFonts w:ascii="Times New Roman" w:hAnsi="Times New Roman"/>
          <w:sz w:val="24"/>
          <w:lang w:val="en-US"/>
        </w:rPr>
        <w:t xml:space="preserve">for the state of art </w:t>
      </w:r>
      <w:r w:rsidR="00187982">
        <w:rPr>
          <w:rFonts w:ascii="Times New Roman" w:hAnsi="Times New Roman"/>
          <w:sz w:val="24"/>
          <w:lang w:val="en-US"/>
        </w:rPr>
        <w:t xml:space="preserve">- </w:t>
      </w:r>
      <w:r w:rsidR="00055D6D">
        <w:rPr>
          <w:rFonts w:ascii="Times New Roman" w:hAnsi="Times New Roman"/>
          <w:sz w:val="24"/>
          <w:lang w:val="en-US"/>
        </w:rPr>
        <w:t>20MW</w:t>
      </w:r>
      <w:r w:rsidR="00187982">
        <w:rPr>
          <w:rFonts w:ascii="Times New Roman" w:hAnsi="Times New Roman"/>
          <w:sz w:val="24"/>
          <w:lang w:val="en-US"/>
        </w:rPr>
        <w:t>th</w:t>
      </w:r>
      <w:r w:rsidR="00055D6D">
        <w:rPr>
          <w:rFonts w:ascii="Times New Roman" w:hAnsi="Times New Roman"/>
          <w:sz w:val="24"/>
          <w:lang w:val="en-US"/>
        </w:rPr>
        <w:t xml:space="preserve"> OPAL </w:t>
      </w:r>
      <w:r w:rsidR="007E03E9">
        <w:rPr>
          <w:rFonts w:ascii="Times New Roman" w:hAnsi="Times New Roman"/>
          <w:sz w:val="24"/>
          <w:lang w:val="en-US"/>
        </w:rPr>
        <w:t>R</w:t>
      </w:r>
      <w:r w:rsidR="00055D6D">
        <w:rPr>
          <w:rFonts w:ascii="Times New Roman" w:hAnsi="Times New Roman"/>
          <w:sz w:val="24"/>
          <w:lang w:val="en-US"/>
        </w:rPr>
        <w:t xml:space="preserve">esearch </w:t>
      </w:r>
      <w:r w:rsidR="007E03E9">
        <w:rPr>
          <w:rFonts w:ascii="Times New Roman" w:hAnsi="Times New Roman"/>
          <w:sz w:val="24"/>
          <w:lang w:val="en-US"/>
        </w:rPr>
        <w:t>R</w:t>
      </w:r>
      <w:r w:rsidR="00055D6D">
        <w:rPr>
          <w:rFonts w:ascii="Times New Roman" w:hAnsi="Times New Roman"/>
          <w:sz w:val="24"/>
          <w:lang w:val="en-US"/>
        </w:rPr>
        <w:t>eactor</w:t>
      </w:r>
      <w:r w:rsidR="00C9667E">
        <w:rPr>
          <w:rFonts w:ascii="Times New Roman" w:hAnsi="Times New Roman"/>
          <w:sz w:val="24"/>
          <w:lang w:val="en-US"/>
        </w:rPr>
        <w:t>.</w:t>
      </w:r>
      <w:r w:rsidR="001C4AB5">
        <w:rPr>
          <w:rFonts w:ascii="Times New Roman" w:hAnsi="Times New Roman"/>
          <w:sz w:val="24"/>
          <w:lang w:val="en-US"/>
        </w:rPr>
        <w:t xml:space="preserve"> </w:t>
      </w:r>
      <w:r w:rsidR="00365AA8">
        <w:rPr>
          <w:rFonts w:ascii="Times New Roman" w:hAnsi="Times New Roman"/>
          <w:sz w:val="24"/>
          <w:lang w:val="en-US"/>
        </w:rPr>
        <w:t>A</w:t>
      </w:r>
      <w:r w:rsidR="00A10FF4">
        <w:rPr>
          <w:rFonts w:ascii="Times New Roman" w:hAnsi="Times New Roman"/>
          <w:sz w:val="24"/>
          <w:lang w:val="en-US"/>
        </w:rPr>
        <w:t>ll main parameters measured during reactor commissioning were calculated, including 7</w:t>
      </w:r>
      <w:r w:rsidR="00586DD8">
        <w:rPr>
          <w:rFonts w:ascii="Times New Roman" w:hAnsi="Times New Roman"/>
          <w:sz w:val="24"/>
          <w:lang w:val="en-US"/>
        </w:rPr>
        <w:t>4</w:t>
      </w:r>
      <w:r w:rsidR="00A10FF4">
        <w:rPr>
          <w:rFonts w:ascii="Times New Roman" w:hAnsi="Times New Roman"/>
          <w:sz w:val="24"/>
          <w:lang w:val="en-US"/>
        </w:rPr>
        <w:t xml:space="preserve"> </w:t>
      </w:r>
      <w:r w:rsidR="00586DD8">
        <w:rPr>
          <w:rFonts w:ascii="Times New Roman" w:hAnsi="Times New Roman"/>
          <w:sz w:val="24"/>
          <w:lang w:val="en-US"/>
        </w:rPr>
        <w:t xml:space="preserve">Cold-fresh </w:t>
      </w:r>
      <w:r w:rsidR="007B0177">
        <w:rPr>
          <w:rFonts w:ascii="Times New Roman" w:hAnsi="Times New Roman"/>
          <w:sz w:val="24"/>
          <w:lang w:val="en-US"/>
        </w:rPr>
        <w:t xml:space="preserve">critical </w:t>
      </w:r>
      <w:r w:rsidR="00A10FF4">
        <w:rPr>
          <w:rFonts w:ascii="Times New Roman" w:hAnsi="Times New Roman"/>
          <w:sz w:val="24"/>
          <w:lang w:val="en-US"/>
        </w:rPr>
        <w:t xml:space="preserve">positions </w:t>
      </w:r>
      <w:r w:rsidR="007B0177">
        <w:rPr>
          <w:rFonts w:ascii="Times New Roman" w:hAnsi="Times New Roman"/>
          <w:sz w:val="24"/>
          <w:lang w:val="en-US"/>
        </w:rPr>
        <w:t>from CR calibration</w:t>
      </w:r>
      <w:r w:rsidR="00B63E6C">
        <w:rPr>
          <w:rFonts w:ascii="Times New Roman" w:hAnsi="Times New Roman"/>
          <w:sz w:val="24"/>
          <w:lang w:val="en-US"/>
        </w:rPr>
        <w:t xml:space="preserve">, </w:t>
      </w:r>
      <w:r w:rsidR="00586DD8">
        <w:rPr>
          <w:rFonts w:ascii="Times New Roman" w:hAnsi="Times New Roman"/>
          <w:sz w:val="24"/>
          <w:lang w:val="en-US"/>
        </w:rPr>
        <w:t>in-core Thermal Neutron F</w:t>
      </w:r>
      <w:r w:rsidR="00B63E6C">
        <w:rPr>
          <w:rFonts w:ascii="Times New Roman" w:hAnsi="Times New Roman"/>
          <w:sz w:val="24"/>
          <w:lang w:val="en-US"/>
        </w:rPr>
        <w:t>lux profiles</w:t>
      </w:r>
      <w:r w:rsidR="00EB17FD">
        <w:rPr>
          <w:rFonts w:ascii="Times New Roman" w:hAnsi="Times New Roman"/>
          <w:sz w:val="24"/>
          <w:lang w:val="en-US"/>
        </w:rPr>
        <w:t xml:space="preserve"> and </w:t>
      </w:r>
      <w:r w:rsidR="00B63E6C">
        <w:rPr>
          <w:rFonts w:ascii="Times New Roman" w:hAnsi="Times New Roman"/>
          <w:sz w:val="24"/>
          <w:lang w:val="en-US"/>
        </w:rPr>
        <w:t xml:space="preserve">kinetic parameters. </w:t>
      </w:r>
      <w:r w:rsidR="00706810">
        <w:rPr>
          <w:rFonts w:ascii="Times New Roman" w:hAnsi="Times New Roman"/>
          <w:sz w:val="24"/>
          <w:lang w:val="en-US"/>
        </w:rPr>
        <w:t>G</w:t>
      </w:r>
      <w:r w:rsidR="00982AA1">
        <w:rPr>
          <w:rFonts w:ascii="Times New Roman" w:hAnsi="Times New Roman"/>
          <w:sz w:val="24"/>
          <w:lang w:val="en-US"/>
        </w:rPr>
        <w:t>ood agreement w</w:t>
      </w:r>
      <w:r w:rsidR="00586DD8">
        <w:rPr>
          <w:rFonts w:ascii="Times New Roman" w:hAnsi="Times New Roman"/>
          <w:sz w:val="24"/>
          <w:lang w:val="en-US"/>
        </w:rPr>
        <w:t>as</w:t>
      </w:r>
      <w:r w:rsidR="00982AA1">
        <w:rPr>
          <w:rFonts w:ascii="Times New Roman" w:hAnsi="Times New Roman"/>
          <w:sz w:val="24"/>
          <w:lang w:val="en-US"/>
        </w:rPr>
        <w:t xml:space="preserve"> encounte</w:t>
      </w:r>
      <w:r w:rsidR="00586DD8">
        <w:rPr>
          <w:rFonts w:ascii="Times New Roman" w:hAnsi="Times New Roman"/>
          <w:sz w:val="24"/>
          <w:lang w:val="en-US"/>
        </w:rPr>
        <w:t>re</w:t>
      </w:r>
      <w:r w:rsidR="00982AA1">
        <w:rPr>
          <w:rFonts w:ascii="Times New Roman" w:hAnsi="Times New Roman"/>
          <w:sz w:val="24"/>
          <w:lang w:val="en-US"/>
        </w:rPr>
        <w:t>d when</w:t>
      </w:r>
      <w:r w:rsidR="00C309C0">
        <w:rPr>
          <w:rFonts w:ascii="Times New Roman" w:hAnsi="Times New Roman"/>
          <w:sz w:val="24"/>
          <w:lang w:val="en-US"/>
        </w:rPr>
        <w:t xml:space="preserve"> the results obtained with Serpent 2 models were compared w</w:t>
      </w:r>
      <w:r w:rsidR="00982AA1">
        <w:rPr>
          <w:rFonts w:ascii="Times New Roman" w:hAnsi="Times New Roman"/>
          <w:sz w:val="24"/>
          <w:lang w:val="en-US"/>
        </w:rPr>
        <w:t xml:space="preserve">ith </w:t>
      </w:r>
      <w:r w:rsidR="00C309C0">
        <w:rPr>
          <w:rFonts w:ascii="Times New Roman" w:hAnsi="Times New Roman"/>
          <w:sz w:val="24"/>
          <w:lang w:val="en-US"/>
        </w:rPr>
        <w:t>experimental data a</w:t>
      </w:r>
      <w:r w:rsidR="00982AA1">
        <w:rPr>
          <w:rFonts w:ascii="Times New Roman" w:hAnsi="Times New Roman"/>
          <w:sz w:val="24"/>
          <w:lang w:val="en-US"/>
        </w:rPr>
        <w:t>nd with results from INVAP deterministic Calculation line and independent MCNP models</w:t>
      </w:r>
      <w:r w:rsidR="00C309C0">
        <w:rPr>
          <w:rFonts w:ascii="Times New Roman" w:hAnsi="Times New Roman"/>
          <w:sz w:val="24"/>
          <w:lang w:val="en-US"/>
        </w:rPr>
        <w:t xml:space="preserve"> ([</w:t>
      </w:r>
      <w:r w:rsidR="0063634F">
        <w:rPr>
          <w:rFonts w:ascii="Times New Roman" w:hAnsi="Times New Roman"/>
          <w:sz w:val="24"/>
          <w:lang w:val="en-US"/>
        </w:rPr>
        <w:t>5</w:t>
      </w:r>
      <w:r w:rsidR="00C309C0">
        <w:rPr>
          <w:rFonts w:ascii="Times New Roman" w:hAnsi="Times New Roman"/>
          <w:sz w:val="24"/>
          <w:lang w:val="en-US"/>
        </w:rPr>
        <w:t>] and [</w:t>
      </w:r>
      <w:r w:rsidR="0063634F">
        <w:rPr>
          <w:rFonts w:ascii="Times New Roman" w:hAnsi="Times New Roman"/>
          <w:sz w:val="24"/>
          <w:lang w:val="en-US"/>
        </w:rPr>
        <w:t>6</w:t>
      </w:r>
      <w:r w:rsidR="00C309C0">
        <w:rPr>
          <w:rFonts w:ascii="Times New Roman" w:hAnsi="Times New Roman"/>
          <w:sz w:val="24"/>
          <w:lang w:val="en-US"/>
        </w:rPr>
        <w:t>])</w:t>
      </w:r>
      <w:r w:rsidR="00982AA1">
        <w:rPr>
          <w:rFonts w:ascii="Times New Roman" w:hAnsi="Times New Roman"/>
          <w:sz w:val="24"/>
          <w:lang w:val="en-US"/>
        </w:rPr>
        <w:t>.</w:t>
      </w:r>
    </w:p>
    <w:p w:rsidR="00B63E6C" w:rsidRDefault="00B63E6C">
      <w:pPr>
        <w:pStyle w:val="Textkrper"/>
        <w:jc w:val="both"/>
        <w:rPr>
          <w:rFonts w:ascii="Times New Roman" w:hAnsi="Times New Roman"/>
          <w:sz w:val="24"/>
          <w:lang w:val="en-US"/>
        </w:rPr>
      </w:pPr>
      <w:r>
        <w:rPr>
          <w:rFonts w:ascii="Times New Roman" w:hAnsi="Times New Roman"/>
          <w:sz w:val="24"/>
          <w:lang w:val="en-US"/>
        </w:rPr>
        <w:t>Additionally, full 3-D burn calculati</w:t>
      </w:r>
      <w:r w:rsidR="00487412">
        <w:rPr>
          <w:rFonts w:ascii="Times New Roman" w:hAnsi="Times New Roman"/>
          <w:sz w:val="24"/>
          <w:lang w:val="en-US"/>
        </w:rPr>
        <w:t>ons were performed, calculating critical positions</w:t>
      </w:r>
      <w:r w:rsidR="00D54793">
        <w:rPr>
          <w:rFonts w:ascii="Times New Roman" w:hAnsi="Times New Roman"/>
          <w:sz w:val="24"/>
          <w:lang w:val="en-US"/>
        </w:rPr>
        <w:t xml:space="preserve"> at full Reactor P</w:t>
      </w:r>
      <w:r w:rsidR="009E50E8">
        <w:rPr>
          <w:rFonts w:ascii="Times New Roman" w:hAnsi="Times New Roman"/>
          <w:sz w:val="24"/>
          <w:lang w:val="en-US"/>
        </w:rPr>
        <w:t xml:space="preserve">ower, observing a </w:t>
      </w:r>
      <w:r w:rsidR="00660E5F">
        <w:rPr>
          <w:rFonts w:ascii="Times New Roman" w:hAnsi="Times New Roman"/>
          <w:sz w:val="24"/>
          <w:lang w:val="en-US"/>
        </w:rPr>
        <w:t xml:space="preserve">fairly good agreement with experimental </w:t>
      </w:r>
      <w:r w:rsidR="00C965FC">
        <w:rPr>
          <w:rFonts w:ascii="Times New Roman" w:hAnsi="Times New Roman"/>
          <w:sz w:val="24"/>
          <w:lang w:val="en-US"/>
        </w:rPr>
        <w:t>data</w:t>
      </w:r>
      <w:r w:rsidR="00487412">
        <w:rPr>
          <w:rFonts w:ascii="Times New Roman" w:hAnsi="Times New Roman"/>
          <w:sz w:val="24"/>
          <w:lang w:val="en-US"/>
        </w:rPr>
        <w:t xml:space="preserve">. </w:t>
      </w:r>
    </w:p>
    <w:p w:rsidR="006C0D0B" w:rsidRPr="0069791C" w:rsidRDefault="006C0D0B">
      <w:pPr>
        <w:pStyle w:val="Textkrper"/>
        <w:jc w:val="both"/>
        <w:rPr>
          <w:rFonts w:ascii="Times New Roman" w:hAnsi="Times New Roman"/>
          <w:sz w:val="24"/>
          <w:lang w:val="en-US"/>
        </w:rPr>
      </w:pPr>
      <w:r>
        <w:rPr>
          <w:rFonts w:ascii="Times New Roman" w:hAnsi="Times New Roman"/>
          <w:sz w:val="24"/>
          <w:lang w:val="en-US"/>
        </w:rPr>
        <w:t xml:space="preserve">Finally, some issues related to Serpent 2 modeling and its </w:t>
      </w:r>
      <w:r w:rsidR="008034AE">
        <w:rPr>
          <w:rFonts w:ascii="Times New Roman" w:hAnsi="Times New Roman"/>
          <w:sz w:val="24"/>
          <w:lang w:val="en-US"/>
        </w:rPr>
        <w:t xml:space="preserve">RAM </w:t>
      </w:r>
      <w:r>
        <w:rPr>
          <w:rFonts w:ascii="Times New Roman" w:hAnsi="Times New Roman"/>
          <w:sz w:val="24"/>
          <w:lang w:val="en-US"/>
        </w:rPr>
        <w:t xml:space="preserve">memory </w:t>
      </w:r>
      <w:r w:rsidR="008034AE">
        <w:rPr>
          <w:rFonts w:ascii="Times New Roman" w:hAnsi="Times New Roman"/>
          <w:sz w:val="24"/>
          <w:lang w:val="en-US"/>
        </w:rPr>
        <w:t xml:space="preserve">and computational effort requirements </w:t>
      </w:r>
      <w:r>
        <w:rPr>
          <w:rFonts w:ascii="Times New Roman" w:hAnsi="Times New Roman"/>
          <w:sz w:val="24"/>
          <w:lang w:val="en-US"/>
        </w:rPr>
        <w:t xml:space="preserve">have been </w:t>
      </w:r>
      <w:r w:rsidR="00AB69C1">
        <w:rPr>
          <w:rFonts w:ascii="Times New Roman" w:hAnsi="Times New Roman"/>
          <w:sz w:val="24"/>
          <w:lang w:val="en-US"/>
        </w:rPr>
        <w:t>discussed</w:t>
      </w:r>
      <w:r>
        <w:rPr>
          <w:rFonts w:ascii="Times New Roman" w:hAnsi="Times New Roman"/>
          <w:sz w:val="24"/>
          <w:lang w:val="en-US"/>
        </w:rPr>
        <w:t xml:space="preserve">. </w:t>
      </w:r>
      <w:r w:rsidR="008034AE">
        <w:rPr>
          <w:rFonts w:ascii="Times New Roman" w:hAnsi="Times New Roman"/>
          <w:sz w:val="24"/>
          <w:lang w:val="en-US"/>
        </w:rPr>
        <w:t xml:space="preserve">Regarding the obtained </w:t>
      </w:r>
      <w:r w:rsidR="006B6DFC">
        <w:rPr>
          <w:rFonts w:ascii="Times New Roman" w:hAnsi="Times New Roman"/>
          <w:sz w:val="24"/>
          <w:lang w:val="en-US"/>
        </w:rPr>
        <w:t xml:space="preserve">results, it is shown that full core 3-D calculations including burnup for a state </w:t>
      </w:r>
      <w:r w:rsidR="00153FAF">
        <w:rPr>
          <w:rFonts w:ascii="Times New Roman" w:hAnsi="Times New Roman"/>
          <w:sz w:val="24"/>
          <w:lang w:val="en-US"/>
        </w:rPr>
        <w:t>of art R</w:t>
      </w:r>
      <w:r w:rsidR="006B6DFC">
        <w:rPr>
          <w:rFonts w:ascii="Times New Roman" w:hAnsi="Times New Roman"/>
          <w:sz w:val="24"/>
          <w:lang w:val="en-US"/>
        </w:rPr>
        <w:t xml:space="preserve">esearch </w:t>
      </w:r>
      <w:r w:rsidR="00153FAF">
        <w:rPr>
          <w:rFonts w:ascii="Times New Roman" w:hAnsi="Times New Roman"/>
          <w:sz w:val="24"/>
          <w:lang w:val="en-US"/>
        </w:rPr>
        <w:t>R</w:t>
      </w:r>
      <w:r w:rsidR="006B6DFC">
        <w:rPr>
          <w:rFonts w:ascii="Times New Roman" w:hAnsi="Times New Roman"/>
          <w:sz w:val="24"/>
          <w:lang w:val="en-US"/>
        </w:rPr>
        <w:t xml:space="preserve">eactor is </w:t>
      </w:r>
      <w:r w:rsidR="00153FAF">
        <w:rPr>
          <w:rFonts w:ascii="Times New Roman" w:hAnsi="Times New Roman"/>
          <w:sz w:val="24"/>
          <w:lang w:val="en-US"/>
        </w:rPr>
        <w:t xml:space="preserve">nowadays </w:t>
      </w:r>
      <w:r w:rsidR="006B6DFC">
        <w:rPr>
          <w:rFonts w:ascii="Times New Roman" w:hAnsi="Times New Roman"/>
          <w:sz w:val="24"/>
          <w:lang w:val="en-US"/>
        </w:rPr>
        <w:t>feasible</w:t>
      </w:r>
      <w:r w:rsidR="006433DD">
        <w:rPr>
          <w:rFonts w:ascii="Times New Roman" w:hAnsi="Times New Roman"/>
          <w:sz w:val="24"/>
          <w:lang w:val="en-US"/>
        </w:rPr>
        <w:t xml:space="preserve"> with actual Serpent 2 modeling capabilities</w:t>
      </w:r>
      <w:r w:rsidR="006B6DFC">
        <w:rPr>
          <w:rFonts w:ascii="Times New Roman" w:hAnsi="Times New Roman"/>
          <w:sz w:val="24"/>
          <w:lang w:val="en-US"/>
        </w:rPr>
        <w:t xml:space="preserve">. </w:t>
      </w:r>
    </w:p>
    <w:p w:rsidR="0069791C" w:rsidRDefault="0069791C">
      <w:pPr>
        <w:pStyle w:val="Textkrper"/>
        <w:jc w:val="both"/>
        <w:rPr>
          <w:rFonts w:ascii="Times New Roman" w:hAnsi="Times New Roman"/>
          <w:lang w:val="en-US"/>
        </w:rPr>
      </w:pPr>
    </w:p>
    <w:p w:rsidR="0069791C" w:rsidRDefault="0069791C" w:rsidP="0069791C">
      <w:pPr>
        <w:pStyle w:val="Textkrper"/>
        <w:jc w:val="both"/>
        <w:rPr>
          <w:rFonts w:ascii="Times New Roman" w:hAnsi="Times New Roman"/>
          <w:b/>
          <w:sz w:val="24"/>
          <w:lang w:val="en-US"/>
        </w:rPr>
      </w:pPr>
      <w:r>
        <w:rPr>
          <w:rFonts w:ascii="Times New Roman" w:hAnsi="Times New Roman"/>
          <w:b/>
          <w:sz w:val="24"/>
          <w:lang w:val="en-US"/>
        </w:rPr>
        <w:t xml:space="preserve">5. Future Works </w:t>
      </w:r>
    </w:p>
    <w:p w:rsidR="00986A39" w:rsidRDefault="00986A39">
      <w:pPr>
        <w:pStyle w:val="Textkrper"/>
        <w:jc w:val="both"/>
        <w:rPr>
          <w:rFonts w:ascii="Times New Roman" w:hAnsi="Times New Roman"/>
          <w:sz w:val="24"/>
          <w:lang w:val="en-US"/>
        </w:rPr>
      </w:pPr>
    </w:p>
    <w:p w:rsidR="00304FBE" w:rsidRDefault="0085711B">
      <w:pPr>
        <w:pStyle w:val="Textkrper"/>
        <w:jc w:val="both"/>
        <w:rPr>
          <w:rFonts w:ascii="Times New Roman" w:hAnsi="Times New Roman"/>
          <w:sz w:val="24"/>
          <w:lang w:val="en-US"/>
        </w:rPr>
      </w:pPr>
      <w:r>
        <w:rPr>
          <w:rFonts w:ascii="Times New Roman" w:hAnsi="Times New Roman"/>
          <w:sz w:val="24"/>
          <w:lang w:val="en-US"/>
        </w:rPr>
        <w:t xml:space="preserve">Encouraged by </w:t>
      </w:r>
      <w:r w:rsidR="00FE3ADA">
        <w:rPr>
          <w:rFonts w:ascii="Times New Roman" w:hAnsi="Times New Roman"/>
          <w:sz w:val="24"/>
          <w:lang w:val="en-US"/>
        </w:rPr>
        <w:t xml:space="preserve">the results from last sections, it is intended to </w:t>
      </w:r>
      <w:r w:rsidR="00005BE2">
        <w:rPr>
          <w:rFonts w:ascii="Times New Roman" w:hAnsi="Times New Roman"/>
          <w:sz w:val="24"/>
          <w:lang w:val="en-US"/>
        </w:rPr>
        <w:t>exten</w:t>
      </w:r>
      <w:r w:rsidR="0050078E">
        <w:rPr>
          <w:rFonts w:ascii="Times New Roman" w:hAnsi="Times New Roman"/>
          <w:sz w:val="24"/>
          <w:lang w:val="en-US"/>
        </w:rPr>
        <w:t>d</w:t>
      </w:r>
      <w:r w:rsidR="00005BE2">
        <w:rPr>
          <w:rFonts w:ascii="Times New Roman" w:hAnsi="Times New Roman"/>
          <w:sz w:val="24"/>
          <w:lang w:val="en-US"/>
        </w:rPr>
        <w:t xml:space="preserve"> </w:t>
      </w:r>
      <w:r w:rsidR="00FE3ADA">
        <w:rPr>
          <w:rFonts w:ascii="Times New Roman" w:hAnsi="Times New Roman"/>
          <w:sz w:val="24"/>
          <w:lang w:val="en-US"/>
        </w:rPr>
        <w:t>the</w:t>
      </w:r>
      <w:r w:rsidR="00005BE2">
        <w:rPr>
          <w:rFonts w:ascii="Times New Roman" w:hAnsi="Times New Roman"/>
          <w:sz w:val="24"/>
          <w:lang w:val="en-US"/>
        </w:rPr>
        <w:t xml:space="preserve"> burnup </w:t>
      </w:r>
      <w:r w:rsidR="00153FAF">
        <w:rPr>
          <w:rFonts w:ascii="Times New Roman" w:hAnsi="Times New Roman"/>
          <w:sz w:val="24"/>
          <w:lang w:val="en-US"/>
        </w:rPr>
        <w:t xml:space="preserve">calculations </w:t>
      </w:r>
      <w:r w:rsidR="00005BE2">
        <w:rPr>
          <w:rFonts w:ascii="Times New Roman" w:hAnsi="Times New Roman"/>
          <w:sz w:val="24"/>
          <w:lang w:val="en-US"/>
        </w:rPr>
        <w:t xml:space="preserve">to other cycles, i.e. perform </w:t>
      </w:r>
      <w:r w:rsidR="00FE3ADA">
        <w:rPr>
          <w:rFonts w:ascii="Times New Roman" w:hAnsi="Times New Roman"/>
          <w:sz w:val="24"/>
          <w:lang w:val="en-US"/>
        </w:rPr>
        <w:t xml:space="preserve">Fuel Management from first </w:t>
      </w:r>
      <w:r w:rsidR="00005BE2">
        <w:rPr>
          <w:rFonts w:ascii="Times New Roman" w:hAnsi="Times New Roman"/>
          <w:sz w:val="24"/>
          <w:lang w:val="en-US"/>
        </w:rPr>
        <w:t xml:space="preserve">4/5 </w:t>
      </w:r>
      <w:r w:rsidR="00FE3ADA">
        <w:rPr>
          <w:rFonts w:ascii="Times New Roman" w:hAnsi="Times New Roman"/>
          <w:sz w:val="24"/>
          <w:lang w:val="en-US"/>
        </w:rPr>
        <w:t>Cycles in order to deeply study the full 3-D core burnup</w:t>
      </w:r>
      <w:r w:rsidR="00B95852">
        <w:rPr>
          <w:rFonts w:ascii="Times New Roman" w:hAnsi="Times New Roman"/>
          <w:sz w:val="24"/>
          <w:lang w:val="en-US"/>
        </w:rPr>
        <w:t xml:space="preserve"> </w:t>
      </w:r>
      <w:r w:rsidR="000A372B">
        <w:rPr>
          <w:rFonts w:ascii="Times New Roman" w:hAnsi="Times New Roman"/>
          <w:sz w:val="24"/>
          <w:lang w:val="en-US"/>
        </w:rPr>
        <w:t>behavior</w:t>
      </w:r>
      <w:r w:rsidR="00FE3ADA">
        <w:rPr>
          <w:rFonts w:ascii="Times New Roman" w:hAnsi="Times New Roman"/>
          <w:sz w:val="24"/>
          <w:lang w:val="en-US"/>
        </w:rPr>
        <w:t xml:space="preserve">. To do this some </w:t>
      </w:r>
      <w:r w:rsidR="00BC2397">
        <w:rPr>
          <w:rFonts w:ascii="Times New Roman" w:hAnsi="Times New Roman"/>
          <w:sz w:val="24"/>
          <w:lang w:val="en-US"/>
        </w:rPr>
        <w:t xml:space="preserve">additional material management </w:t>
      </w:r>
      <w:r w:rsidR="00FE3ADA">
        <w:rPr>
          <w:rFonts w:ascii="Times New Roman" w:hAnsi="Times New Roman"/>
          <w:sz w:val="24"/>
          <w:lang w:val="en-US"/>
        </w:rPr>
        <w:t xml:space="preserve">scheme </w:t>
      </w:r>
      <w:r w:rsidR="00BC2397">
        <w:rPr>
          <w:rFonts w:ascii="Times New Roman" w:hAnsi="Times New Roman"/>
          <w:sz w:val="24"/>
          <w:lang w:val="en-US"/>
        </w:rPr>
        <w:t xml:space="preserve">will have to </w:t>
      </w:r>
      <w:r w:rsidR="00EC14E5">
        <w:rPr>
          <w:rFonts w:ascii="Times New Roman" w:hAnsi="Times New Roman"/>
          <w:sz w:val="24"/>
          <w:lang w:val="en-US"/>
        </w:rPr>
        <w:t xml:space="preserve">be </w:t>
      </w:r>
      <w:r w:rsidR="00FE3ADA">
        <w:rPr>
          <w:rFonts w:ascii="Times New Roman" w:hAnsi="Times New Roman"/>
          <w:sz w:val="24"/>
          <w:lang w:val="en-US"/>
        </w:rPr>
        <w:t xml:space="preserve">included in Serpent </w:t>
      </w:r>
      <w:r w:rsidR="00BC2397">
        <w:rPr>
          <w:rFonts w:ascii="Times New Roman" w:hAnsi="Times New Roman"/>
          <w:sz w:val="24"/>
          <w:lang w:val="en-US"/>
        </w:rPr>
        <w:t xml:space="preserve">2 models </w:t>
      </w:r>
      <w:r w:rsidR="00FE3ADA">
        <w:rPr>
          <w:rFonts w:ascii="Times New Roman" w:hAnsi="Times New Roman"/>
          <w:sz w:val="24"/>
          <w:lang w:val="en-US"/>
        </w:rPr>
        <w:t>in order to be able to model the refueling scheme.</w:t>
      </w:r>
    </w:p>
    <w:p w:rsidR="0063634F" w:rsidRDefault="0063634F">
      <w:pPr>
        <w:pStyle w:val="Textkrper"/>
        <w:jc w:val="both"/>
        <w:rPr>
          <w:rFonts w:ascii="Times New Roman" w:hAnsi="Times New Roman"/>
          <w:sz w:val="24"/>
          <w:lang w:val="en-US"/>
        </w:rPr>
      </w:pPr>
      <w:r>
        <w:rPr>
          <w:rFonts w:ascii="Times New Roman" w:hAnsi="Times New Roman"/>
          <w:sz w:val="24"/>
          <w:lang w:val="en-US"/>
        </w:rPr>
        <w:t xml:space="preserve">Additionally, comparisons </w:t>
      </w:r>
      <w:r w:rsidR="00AC0C77">
        <w:rPr>
          <w:rFonts w:ascii="Times New Roman" w:hAnsi="Times New Roman"/>
          <w:sz w:val="24"/>
          <w:lang w:val="en-US"/>
        </w:rPr>
        <w:t xml:space="preserve">to experimental data </w:t>
      </w:r>
      <w:r>
        <w:rPr>
          <w:rFonts w:ascii="Times New Roman" w:hAnsi="Times New Roman"/>
          <w:sz w:val="24"/>
          <w:lang w:val="en-US"/>
        </w:rPr>
        <w:t xml:space="preserve">are intended to </w:t>
      </w:r>
      <w:r w:rsidR="00153FAF">
        <w:rPr>
          <w:rFonts w:ascii="Times New Roman" w:hAnsi="Times New Roman"/>
          <w:sz w:val="24"/>
          <w:lang w:val="en-US"/>
        </w:rPr>
        <w:t xml:space="preserve">be </w:t>
      </w:r>
      <w:r w:rsidR="000A372B">
        <w:rPr>
          <w:rFonts w:ascii="Times New Roman" w:hAnsi="Times New Roman"/>
          <w:sz w:val="24"/>
          <w:lang w:val="en-US"/>
        </w:rPr>
        <w:t xml:space="preserve">extended </w:t>
      </w:r>
      <w:r>
        <w:rPr>
          <w:rFonts w:ascii="Times New Roman" w:hAnsi="Times New Roman"/>
          <w:sz w:val="24"/>
          <w:lang w:val="en-US"/>
        </w:rPr>
        <w:t xml:space="preserve">to </w:t>
      </w:r>
      <w:r w:rsidR="00516817">
        <w:rPr>
          <w:rFonts w:ascii="Times New Roman" w:hAnsi="Times New Roman"/>
          <w:sz w:val="24"/>
          <w:lang w:val="en-US"/>
        </w:rPr>
        <w:t xml:space="preserve">the </w:t>
      </w:r>
      <w:r>
        <w:rPr>
          <w:rFonts w:ascii="Times New Roman" w:hAnsi="Times New Roman"/>
          <w:sz w:val="24"/>
          <w:lang w:val="en-US"/>
        </w:rPr>
        <w:t xml:space="preserve">reported </w:t>
      </w:r>
      <w:r w:rsidR="00516817">
        <w:rPr>
          <w:rFonts w:ascii="Times New Roman" w:hAnsi="Times New Roman"/>
          <w:sz w:val="24"/>
          <w:lang w:val="en-US"/>
        </w:rPr>
        <w:t xml:space="preserve">neutron </w:t>
      </w:r>
      <w:r>
        <w:rPr>
          <w:rFonts w:ascii="Times New Roman" w:hAnsi="Times New Roman"/>
          <w:sz w:val="24"/>
          <w:lang w:val="en-US"/>
        </w:rPr>
        <w:t>fluxes in bulk irradiation facilities</w:t>
      </w:r>
      <w:r w:rsidR="00516817">
        <w:rPr>
          <w:rFonts w:ascii="Times New Roman" w:hAnsi="Times New Roman"/>
          <w:sz w:val="24"/>
          <w:lang w:val="en-US"/>
        </w:rPr>
        <w:t xml:space="preserve">, </w:t>
      </w:r>
      <w:r w:rsidR="002C155E">
        <w:rPr>
          <w:rFonts w:ascii="Times New Roman" w:hAnsi="Times New Roman"/>
          <w:sz w:val="24"/>
          <w:lang w:val="en-US"/>
        </w:rPr>
        <w:t>placed in the Reflector Vessel</w:t>
      </w:r>
      <w:r w:rsidR="00516817">
        <w:rPr>
          <w:rFonts w:ascii="Times New Roman" w:hAnsi="Times New Roman"/>
          <w:sz w:val="24"/>
          <w:lang w:val="en-US"/>
        </w:rPr>
        <w:t xml:space="preserve"> for several burnup steps and CR critical positions</w:t>
      </w:r>
      <w:r>
        <w:rPr>
          <w:rFonts w:ascii="Times New Roman" w:hAnsi="Times New Roman"/>
          <w:sz w:val="24"/>
          <w:lang w:val="en-US"/>
        </w:rPr>
        <w:t xml:space="preserve">. </w:t>
      </w:r>
    </w:p>
    <w:p w:rsidR="00304FBE" w:rsidRDefault="00304FBE">
      <w:pPr>
        <w:pStyle w:val="Textkrper"/>
        <w:jc w:val="both"/>
        <w:rPr>
          <w:rFonts w:ascii="Times New Roman" w:hAnsi="Times New Roman"/>
          <w:sz w:val="24"/>
          <w:lang w:val="en-US"/>
        </w:rPr>
      </w:pPr>
    </w:p>
    <w:p w:rsidR="00304FBE" w:rsidRDefault="00304FBE">
      <w:pPr>
        <w:pStyle w:val="Textkrper"/>
        <w:jc w:val="both"/>
        <w:rPr>
          <w:rFonts w:ascii="Times New Roman" w:hAnsi="Times New Roman"/>
          <w:b/>
          <w:sz w:val="24"/>
          <w:lang w:val="en-US"/>
        </w:rPr>
      </w:pPr>
      <w:r>
        <w:rPr>
          <w:rFonts w:ascii="Times New Roman" w:hAnsi="Times New Roman"/>
          <w:b/>
          <w:sz w:val="24"/>
          <w:lang w:val="en-US"/>
        </w:rPr>
        <w:lastRenderedPageBreak/>
        <w:t xml:space="preserve">6. References </w:t>
      </w:r>
    </w:p>
    <w:p w:rsidR="00A8604F" w:rsidRPr="00304FBE" w:rsidRDefault="00304FBE" w:rsidP="00304FBE">
      <w:pPr>
        <w:pStyle w:val="Textkrper"/>
        <w:jc w:val="both"/>
        <w:rPr>
          <w:b/>
          <w:sz w:val="28"/>
        </w:rPr>
      </w:pPr>
      <w:r>
        <w:rPr>
          <w:lang w:val="en-US"/>
        </w:rPr>
        <w:t xml:space="preserve"> </w:t>
      </w:r>
    </w:p>
    <w:p w:rsidR="005330A5" w:rsidRDefault="002635A6">
      <w:pPr>
        <w:numPr>
          <w:ilvl w:val="0"/>
          <w:numId w:val="6"/>
        </w:numPr>
        <w:jc w:val="both"/>
        <w:rPr>
          <w:rStyle w:val="aut-cc"/>
          <w:rFonts w:ascii="Times New Roman" w:hAnsi="Times New Roman"/>
        </w:rPr>
      </w:pPr>
      <w:r w:rsidRPr="002635A6">
        <w:rPr>
          <w:rStyle w:val="aut-cc"/>
          <w:rFonts w:ascii="Times New Roman" w:hAnsi="Times New Roman"/>
        </w:rPr>
        <w:t>Jaakko Leppänen,</w:t>
      </w:r>
      <w:r>
        <w:rPr>
          <w:rStyle w:val="aut-cc"/>
          <w:rFonts w:ascii="Times New Roman" w:hAnsi="Times New Roman"/>
        </w:rPr>
        <w:t xml:space="preserve"> </w:t>
      </w:r>
      <w:r w:rsidRPr="002635A6">
        <w:rPr>
          <w:rStyle w:val="aut-cc"/>
          <w:rFonts w:ascii="Times New Roman" w:hAnsi="Times New Roman"/>
        </w:rPr>
        <w:t>Maria Pusa, Tuomas Viitanen, Ville Valtavirta,</w:t>
      </w:r>
      <w:r>
        <w:rPr>
          <w:rStyle w:val="aut-cc"/>
          <w:rFonts w:ascii="Times New Roman" w:hAnsi="Times New Roman"/>
        </w:rPr>
        <w:t xml:space="preserve"> </w:t>
      </w:r>
      <w:r w:rsidRPr="002635A6">
        <w:rPr>
          <w:rStyle w:val="aut-cc"/>
          <w:rFonts w:ascii="Times New Roman" w:hAnsi="Times New Roman"/>
        </w:rPr>
        <w:t>Toni Kaltiaisenaho, VTT Technical Research Centre of Finland, "The Serpent Monte Carlo code: Status, development and applications in 2013", Annals of Nuclear Energy (2014)</w:t>
      </w:r>
      <w:r w:rsidR="00D62671">
        <w:rPr>
          <w:rStyle w:val="aut-cc"/>
          <w:rFonts w:ascii="Times New Roman" w:hAnsi="Times New Roman"/>
        </w:rPr>
        <w:t>.</w:t>
      </w:r>
    </w:p>
    <w:p w:rsidR="00D62671" w:rsidRDefault="00D62671" w:rsidP="00D62671">
      <w:pPr>
        <w:numPr>
          <w:ilvl w:val="0"/>
          <w:numId w:val="6"/>
        </w:numPr>
        <w:tabs>
          <w:tab w:val="left" w:pos="-1440"/>
          <w:tab w:val="left" w:pos="-720"/>
          <w:tab w:val="left" w:pos="0"/>
          <w:tab w:val="left" w:pos="260"/>
          <w:tab w:val="left" w:pos="543"/>
          <w:tab w:val="left" w:pos="1167"/>
          <w:tab w:val="left" w:pos="3600"/>
        </w:tabs>
        <w:jc w:val="both"/>
        <w:rPr>
          <w:rFonts w:ascii="Times New Roman" w:hAnsi="Times New Roman"/>
          <w:spacing w:val="-2"/>
        </w:rPr>
      </w:pPr>
      <w:r w:rsidRPr="00621D97">
        <w:rPr>
          <w:rFonts w:ascii="Times New Roman" w:hAnsi="Times New Roman"/>
          <w:spacing w:val="-2"/>
        </w:rPr>
        <w:t>D.</w:t>
      </w:r>
      <w:r>
        <w:rPr>
          <w:rFonts w:ascii="Times New Roman" w:hAnsi="Times New Roman"/>
          <w:spacing w:val="-2"/>
        </w:rPr>
        <w:t xml:space="preserve"> </w:t>
      </w:r>
      <w:r w:rsidRPr="00621D97">
        <w:rPr>
          <w:rFonts w:ascii="Times New Roman" w:hAnsi="Times New Roman"/>
          <w:spacing w:val="-2"/>
        </w:rPr>
        <w:t>Ferraro, E.</w:t>
      </w:r>
      <w:r>
        <w:rPr>
          <w:rFonts w:ascii="Times New Roman" w:hAnsi="Times New Roman"/>
          <w:spacing w:val="-2"/>
        </w:rPr>
        <w:t xml:space="preserve"> </w:t>
      </w:r>
      <w:r w:rsidRPr="00621D97">
        <w:rPr>
          <w:rFonts w:ascii="Times New Roman" w:hAnsi="Times New Roman"/>
          <w:spacing w:val="-2"/>
        </w:rPr>
        <w:t>Villarino, "OPAL Reactor Calculations using the Monte Carlo Code Serpent", Proceedings of the 4th International Symposium on Material Testing Reactors December 5-9, 2011, Oarai, Japan</w:t>
      </w:r>
      <w:r w:rsidR="00DE6512">
        <w:rPr>
          <w:rFonts w:ascii="Times New Roman" w:hAnsi="Times New Roman"/>
          <w:spacing w:val="-2"/>
        </w:rPr>
        <w:t>.</w:t>
      </w:r>
    </w:p>
    <w:p w:rsidR="007C4009" w:rsidRPr="00B45605" w:rsidRDefault="008872E1" w:rsidP="00621D97">
      <w:pPr>
        <w:numPr>
          <w:ilvl w:val="0"/>
          <w:numId w:val="17"/>
        </w:numPr>
        <w:tabs>
          <w:tab w:val="left" w:pos="-1440"/>
          <w:tab w:val="left" w:pos="-720"/>
          <w:tab w:val="left" w:pos="0"/>
          <w:tab w:val="left" w:pos="260"/>
          <w:tab w:val="left" w:pos="543"/>
          <w:tab w:val="left" w:pos="1167"/>
          <w:tab w:val="left" w:pos="3600"/>
        </w:tabs>
        <w:jc w:val="both"/>
        <w:rPr>
          <w:rFonts w:ascii="Times New Roman" w:hAnsi="Times New Roman"/>
          <w:spacing w:val="-2"/>
          <w:lang w:val="es-AR"/>
        </w:rPr>
      </w:pPr>
      <w:r w:rsidRPr="00B45605">
        <w:rPr>
          <w:rFonts w:ascii="Times New Roman" w:hAnsi="Times New Roman"/>
          <w:lang w:val="es-AR"/>
        </w:rPr>
        <w:t xml:space="preserve">E. </w:t>
      </w:r>
      <w:r w:rsidR="007C4009" w:rsidRPr="00B45605">
        <w:rPr>
          <w:rFonts w:ascii="Times New Roman" w:hAnsi="Times New Roman"/>
          <w:lang w:val="es-AR"/>
        </w:rPr>
        <w:t>Villarino</w:t>
      </w:r>
      <w:r w:rsidRPr="00B45605">
        <w:rPr>
          <w:rFonts w:ascii="Times New Roman" w:hAnsi="Times New Roman"/>
          <w:lang w:val="es-AR"/>
        </w:rPr>
        <w:t>,</w:t>
      </w:r>
      <w:r w:rsidR="007C4009" w:rsidRPr="00B45605">
        <w:rPr>
          <w:rFonts w:ascii="Times New Roman" w:hAnsi="Times New Roman"/>
          <w:lang w:val="es-AR"/>
        </w:rPr>
        <w:t xml:space="preserve"> </w:t>
      </w:r>
      <w:r w:rsidRPr="00B45605">
        <w:rPr>
          <w:rFonts w:ascii="Times New Roman" w:hAnsi="Times New Roman"/>
          <w:lang w:val="es-AR"/>
        </w:rPr>
        <w:t>I. Mochi, I, P.</w:t>
      </w:r>
      <w:r w:rsidR="007C4009" w:rsidRPr="00B45605">
        <w:rPr>
          <w:rFonts w:ascii="Times New Roman" w:hAnsi="Times New Roman"/>
          <w:lang w:val="es-AR"/>
        </w:rPr>
        <w:t xml:space="preserve"> Sartorio; “INVAP Neutronic Calculation Line”, Mecánica Computacional Vol. XXXIII, pages from 3217 to 3226; Asociación Argentina de Mecánica Computacional</w:t>
      </w:r>
      <w:r w:rsidR="00DE6512" w:rsidRPr="00B45605">
        <w:rPr>
          <w:rFonts w:ascii="Times New Roman" w:hAnsi="Times New Roman"/>
          <w:lang w:val="es-AR"/>
        </w:rPr>
        <w:t>.</w:t>
      </w:r>
      <w:r w:rsidR="007C4009" w:rsidRPr="00B45605">
        <w:rPr>
          <w:rFonts w:ascii="Times New Roman" w:hAnsi="Times New Roman"/>
          <w:spacing w:val="-2"/>
          <w:lang w:val="es-AR"/>
        </w:rPr>
        <w:t xml:space="preserve"> </w:t>
      </w:r>
    </w:p>
    <w:p w:rsidR="00F8378C" w:rsidRDefault="00F8378C" w:rsidP="00F8378C">
      <w:pPr>
        <w:numPr>
          <w:ilvl w:val="0"/>
          <w:numId w:val="17"/>
        </w:numPr>
        <w:tabs>
          <w:tab w:val="left" w:pos="-1440"/>
          <w:tab w:val="left" w:pos="-720"/>
          <w:tab w:val="left" w:pos="0"/>
          <w:tab w:val="left" w:pos="260"/>
          <w:tab w:val="left" w:pos="543"/>
          <w:tab w:val="left" w:pos="1167"/>
          <w:tab w:val="left" w:pos="3600"/>
        </w:tabs>
        <w:jc w:val="both"/>
        <w:rPr>
          <w:rFonts w:ascii="Times New Roman" w:hAnsi="Times New Roman"/>
          <w:spacing w:val="-2"/>
        </w:rPr>
      </w:pPr>
      <w:r w:rsidRPr="00F8378C">
        <w:rPr>
          <w:rFonts w:ascii="Times New Roman" w:hAnsi="Times New Roman"/>
          <w:spacing w:val="-2"/>
        </w:rPr>
        <w:t>Sungjoong Shane Kim</w:t>
      </w:r>
      <w:r>
        <w:rPr>
          <w:rFonts w:ascii="Times New Roman" w:hAnsi="Times New Roman"/>
          <w:spacing w:val="-2"/>
        </w:rPr>
        <w:t xml:space="preserve">, </w:t>
      </w:r>
      <w:r w:rsidR="00291E53" w:rsidRPr="00291E53">
        <w:rPr>
          <w:rFonts w:ascii="Times New Roman" w:hAnsi="Times New Roman"/>
          <w:i/>
          <w:spacing w:val="-2"/>
        </w:rPr>
        <w:t>(</w:t>
      </w:r>
      <w:r w:rsidRPr="00291E53">
        <w:rPr>
          <w:rFonts w:ascii="Times New Roman" w:hAnsi="Times New Roman"/>
          <w:i/>
          <w:spacing w:val="-2"/>
        </w:rPr>
        <w:t>ANSTO,</w:t>
      </w:r>
      <w:r w:rsidR="00291E53" w:rsidRPr="00291E53">
        <w:rPr>
          <w:rFonts w:ascii="Times New Roman" w:hAnsi="Times New Roman"/>
          <w:i/>
          <w:spacing w:val="-2"/>
        </w:rPr>
        <w:t xml:space="preserve"> Australia)</w:t>
      </w:r>
      <w:r>
        <w:rPr>
          <w:rFonts w:ascii="Times New Roman" w:hAnsi="Times New Roman"/>
          <w:spacing w:val="-2"/>
        </w:rPr>
        <w:t xml:space="preserve"> “</w:t>
      </w:r>
      <w:r w:rsidRPr="00F8378C">
        <w:rPr>
          <w:rFonts w:ascii="Times New Roman" w:hAnsi="Times New Roman"/>
          <w:spacing w:val="-2"/>
        </w:rPr>
        <w:t xml:space="preserve">The OPAL (Open Pool Australian Light-Water) Reactor in </w:t>
      </w:r>
      <w:r w:rsidRPr="00F8378C">
        <w:rPr>
          <w:rStyle w:val="cc"/>
        </w:rPr>
        <w:t>Australia”</w:t>
      </w:r>
      <w:r w:rsidR="006721FB">
        <w:rPr>
          <w:rStyle w:val="cc"/>
        </w:rPr>
        <w:t>,</w:t>
      </w:r>
      <w:r w:rsidRPr="00F8378C">
        <w:rPr>
          <w:rStyle w:val="cc"/>
        </w:rPr>
        <w:t xml:space="preserve"> N</w:t>
      </w:r>
      <w:r w:rsidR="00727EE3">
        <w:rPr>
          <w:rStyle w:val="cc"/>
        </w:rPr>
        <w:t>uclear Engineering and Technology,</w:t>
      </w:r>
      <w:r w:rsidRPr="00F8378C">
        <w:rPr>
          <w:rStyle w:val="cc"/>
        </w:rPr>
        <w:t xml:space="preserve"> V</w:t>
      </w:r>
      <w:r w:rsidR="00727EE3">
        <w:rPr>
          <w:rStyle w:val="cc"/>
        </w:rPr>
        <w:t>o</w:t>
      </w:r>
      <w:r w:rsidR="00291E53">
        <w:rPr>
          <w:rStyle w:val="cc"/>
        </w:rPr>
        <w:t>l</w:t>
      </w:r>
      <w:r w:rsidRPr="00F8378C">
        <w:rPr>
          <w:rStyle w:val="cc"/>
        </w:rPr>
        <w:t>.38 NO.5</w:t>
      </w:r>
      <w:r w:rsidR="00621D97" w:rsidRPr="00F8378C">
        <w:rPr>
          <w:rStyle w:val="cc"/>
        </w:rPr>
        <w:t>.</w:t>
      </w:r>
    </w:p>
    <w:p w:rsidR="00536F99" w:rsidRDefault="00E157BA">
      <w:pPr>
        <w:numPr>
          <w:ilvl w:val="0"/>
          <w:numId w:val="6"/>
        </w:numPr>
        <w:jc w:val="both"/>
        <w:rPr>
          <w:rFonts w:ascii="Times New Roman" w:hAnsi="Times New Roman"/>
        </w:rPr>
      </w:pPr>
      <w:r w:rsidRPr="00E157BA">
        <w:rPr>
          <w:rFonts w:ascii="Times New Roman" w:hAnsi="Times New Roman"/>
        </w:rPr>
        <w:t>E</w:t>
      </w:r>
      <w:r w:rsidR="00621D97">
        <w:rPr>
          <w:rFonts w:ascii="Times New Roman" w:hAnsi="Times New Roman"/>
        </w:rPr>
        <w:t xml:space="preserve">. Villarino and </w:t>
      </w:r>
      <w:r w:rsidRPr="00E157BA">
        <w:rPr>
          <w:rFonts w:ascii="Times New Roman" w:hAnsi="Times New Roman"/>
        </w:rPr>
        <w:t>D</w:t>
      </w:r>
      <w:r w:rsidR="00621D97">
        <w:rPr>
          <w:rFonts w:ascii="Times New Roman" w:hAnsi="Times New Roman"/>
        </w:rPr>
        <w:t>.</w:t>
      </w:r>
      <w:r w:rsidRPr="00E157BA">
        <w:rPr>
          <w:rFonts w:ascii="Times New Roman" w:hAnsi="Times New Roman"/>
        </w:rPr>
        <w:t xml:space="preserve"> Hergenreder</w:t>
      </w:r>
      <w:r>
        <w:rPr>
          <w:rFonts w:ascii="Times New Roman" w:hAnsi="Times New Roman"/>
        </w:rPr>
        <w:t xml:space="preserve"> </w:t>
      </w:r>
      <w:r w:rsidR="008872E1">
        <w:rPr>
          <w:rFonts w:ascii="Times New Roman" w:hAnsi="Times New Roman"/>
        </w:rPr>
        <w:t>(</w:t>
      </w:r>
      <w:r w:rsidRPr="008872E1">
        <w:rPr>
          <w:rFonts w:ascii="Times New Roman" w:hAnsi="Times New Roman"/>
          <w:i/>
        </w:rPr>
        <w:t>INVAP SE</w:t>
      </w:r>
      <w:r w:rsidR="008872E1">
        <w:rPr>
          <w:rFonts w:ascii="Times New Roman" w:hAnsi="Times New Roman"/>
          <w:i/>
        </w:rPr>
        <w:t xml:space="preserve">, Argentina </w:t>
      </w:r>
      <w:r w:rsidR="008872E1">
        <w:rPr>
          <w:rFonts w:ascii="Times New Roman" w:hAnsi="Times New Roman"/>
        </w:rPr>
        <w:t>)</w:t>
      </w:r>
      <w:r w:rsidRPr="00E157BA">
        <w:rPr>
          <w:rFonts w:ascii="Times New Roman" w:hAnsi="Times New Roman"/>
        </w:rPr>
        <w:t>, G</w:t>
      </w:r>
      <w:r w:rsidR="00621D97">
        <w:rPr>
          <w:rFonts w:ascii="Times New Roman" w:hAnsi="Times New Roman"/>
        </w:rPr>
        <w:t>.</w:t>
      </w:r>
      <w:r w:rsidRPr="00E157BA">
        <w:rPr>
          <w:rFonts w:ascii="Times New Roman" w:hAnsi="Times New Roman"/>
        </w:rPr>
        <w:t xml:space="preserve"> Braoudakis and T</w:t>
      </w:r>
      <w:r w:rsidR="00621D97">
        <w:rPr>
          <w:rFonts w:ascii="Times New Roman" w:hAnsi="Times New Roman"/>
        </w:rPr>
        <w:t>.</w:t>
      </w:r>
      <w:r w:rsidRPr="00E157BA">
        <w:rPr>
          <w:rFonts w:ascii="Times New Roman" w:hAnsi="Times New Roman"/>
        </w:rPr>
        <w:t xml:space="preserve"> Ersez</w:t>
      </w:r>
      <w:r w:rsidR="008872E1">
        <w:rPr>
          <w:rFonts w:ascii="Times New Roman" w:hAnsi="Times New Roman"/>
        </w:rPr>
        <w:t xml:space="preserve"> (</w:t>
      </w:r>
      <w:r w:rsidRPr="008872E1">
        <w:rPr>
          <w:rFonts w:ascii="Times New Roman" w:hAnsi="Times New Roman"/>
          <w:i/>
        </w:rPr>
        <w:t>ANSTO</w:t>
      </w:r>
      <w:r w:rsidR="008872E1">
        <w:rPr>
          <w:rFonts w:ascii="Times New Roman" w:hAnsi="Times New Roman"/>
          <w:i/>
        </w:rPr>
        <w:t>, Australia</w:t>
      </w:r>
      <w:r w:rsidR="008872E1">
        <w:rPr>
          <w:rFonts w:ascii="Times New Roman" w:hAnsi="Times New Roman"/>
        </w:rPr>
        <w:t xml:space="preserve">) </w:t>
      </w:r>
      <w:r w:rsidRPr="00E157BA">
        <w:rPr>
          <w:rFonts w:ascii="Times New Roman" w:hAnsi="Times New Roman"/>
        </w:rPr>
        <w:t xml:space="preserve">"Calculation of the core parameters measured during the </w:t>
      </w:r>
      <w:r w:rsidR="00621D97" w:rsidRPr="00E157BA">
        <w:rPr>
          <w:rFonts w:ascii="Times New Roman" w:hAnsi="Times New Roman"/>
        </w:rPr>
        <w:t>commissioning</w:t>
      </w:r>
      <w:r w:rsidRPr="00E157BA">
        <w:rPr>
          <w:rFonts w:ascii="Times New Roman" w:hAnsi="Times New Roman"/>
        </w:rPr>
        <w:t xml:space="preserve"> of the OPAL reactor",  PHYSOR 2010 – Advances in Reactor Physics to Power the Nuclear Renaissance</w:t>
      </w:r>
      <w:r w:rsidR="00175670">
        <w:rPr>
          <w:rFonts w:ascii="Times New Roman" w:hAnsi="Times New Roman"/>
        </w:rPr>
        <w:t xml:space="preserve"> -</w:t>
      </w:r>
      <w:r w:rsidRPr="00E157BA">
        <w:rPr>
          <w:rFonts w:ascii="Times New Roman" w:hAnsi="Times New Roman"/>
        </w:rPr>
        <w:t xml:space="preserve"> Pittsburgh, Pennsylvania, USA, May 9-14, 2010</w:t>
      </w:r>
      <w:r w:rsidR="00DE6512">
        <w:rPr>
          <w:rFonts w:ascii="Times New Roman" w:hAnsi="Times New Roman"/>
        </w:rPr>
        <w:t>.</w:t>
      </w:r>
    </w:p>
    <w:p w:rsidR="0000206F" w:rsidRDefault="0000206F">
      <w:pPr>
        <w:numPr>
          <w:ilvl w:val="0"/>
          <w:numId w:val="6"/>
        </w:numPr>
        <w:jc w:val="both"/>
        <w:rPr>
          <w:rFonts w:ascii="Times New Roman" w:hAnsi="Times New Roman"/>
        </w:rPr>
      </w:pPr>
      <w:r w:rsidRPr="005330A5">
        <w:rPr>
          <w:rFonts w:ascii="Times New Roman" w:hAnsi="Times New Roman"/>
        </w:rPr>
        <w:t>D</w:t>
      </w:r>
      <w:r>
        <w:rPr>
          <w:rFonts w:ascii="Times New Roman" w:hAnsi="Times New Roman"/>
        </w:rPr>
        <w:t>.</w:t>
      </w:r>
      <w:r w:rsidRPr="005330A5">
        <w:rPr>
          <w:rFonts w:ascii="Times New Roman" w:hAnsi="Times New Roman"/>
        </w:rPr>
        <w:t xml:space="preserve"> Hergenreder, C</w:t>
      </w:r>
      <w:r>
        <w:rPr>
          <w:rFonts w:ascii="Times New Roman" w:hAnsi="Times New Roman"/>
        </w:rPr>
        <w:t>.</w:t>
      </w:r>
      <w:r w:rsidRPr="005330A5">
        <w:rPr>
          <w:rFonts w:ascii="Times New Roman" w:hAnsi="Times New Roman"/>
        </w:rPr>
        <w:t xml:space="preserve"> Lecot and E</w:t>
      </w:r>
      <w:r>
        <w:rPr>
          <w:rFonts w:ascii="Times New Roman" w:hAnsi="Times New Roman"/>
        </w:rPr>
        <w:t>.</w:t>
      </w:r>
      <w:r w:rsidRPr="005330A5">
        <w:rPr>
          <w:rFonts w:ascii="Times New Roman" w:hAnsi="Times New Roman"/>
        </w:rPr>
        <w:t xml:space="preserve"> Villarino, "Kinetic Parameters calculation an</w:t>
      </w:r>
      <w:r>
        <w:rPr>
          <w:rFonts w:ascii="Times New Roman" w:hAnsi="Times New Roman"/>
        </w:rPr>
        <w:t>d measurements during the OPAL C</w:t>
      </w:r>
      <w:r w:rsidRPr="005330A5">
        <w:rPr>
          <w:rFonts w:ascii="Times New Roman" w:hAnsi="Times New Roman"/>
        </w:rPr>
        <w:t>ommissioning " 11th International Topical Meeting Research Reactor Fuel Management (RRFM) and Meeting of the International Group on Reactor Research (IGORR),Lyon, France 11– 15 March 2007</w:t>
      </w:r>
      <w:r>
        <w:rPr>
          <w:rFonts w:ascii="Times New Roman" w:hAnsi="Times New Roman"/>
        </w:rPr>
        <w:t>.</w:t>
      </w:r>
    </w:p>
    <w:p w:rsidR="00EB416B" w:rsidRDefault="00EB416B" w:rsidP="0047168A">
      <w:pPr>
        <w:numPr>
          <w:ilvl w:val="0"/>
          <w:numId w:val="6"/>
        </w:numPr>
        <w:jc w:val="both"/>
        <w:rPr>
          <w:rFonts w:ascii="Times New Roman" w:hAnsi="Times New Roman"/>
        </w:rPr>
      </w:pPr>
      <w:r w:rsidRPr="00EB416B">
        <w:rPr>
          <w:rFonts w:ascii="Times New Roman" w:hAnsi="Times New Roman"/>
        </w:rPr>
        <w:t>D.</w:t>
      </w:r>
      <w:r w:rsidR="00DE6512">
        <w:rPr>
          <w:rFonts w:ascii="Times New Roman" w:hAnsi="Times New Roman"/>
        </w:rPr>
        <w:t xml:space="preserve"> </w:t>
      </w:r>
      <w:r w:rsidRPr="00EB416B">
        <w:rPr>
          <w:rFonts w:ascii="Times New Roman" w:hAnsi="Times New Roman"/>
        </w:rPr>
        <w:t>Ferraro, E. Cuello and F. Sardella</w:t>
      </w:r>
      <w:r>
        <w:rPr>
          <w:rFonts w:ascii="Times New Roman" w:hAnsi="Times New Roman"/>
        </w:rPr>
        <w:t>, INVAP S.E,  “</w:t>
      </w:r>
      <w:r w:rsidRPr="00EB416B">
        <w:rPr>
          <w:rFonts w:ascii="Times New Roman" w:hAnsi="Times New Roman"/>
        </w:rPr>
        <w:t>Low power Research Reactor Calculations Using Deterministic and Stochastical Transport Codes</w:t>
      </w:r>
      <w:r>
        <w:rPr>
          <w:rFonts w:ascii="Times New Roman" w:hAnsi="Times New Roman"/>
        </w:rPr>
        <w:t xml:space="preserve">”, </w:t>
      </w:r>
      <w:r w:rsidRPr="00EB416B">
        <w:rPr>
          <w:rFonts w:ascii="Times New Roman" w:hAnsi="Times New Roman"/>
        </w:rPr>
        <w:t>6th International Symposium on Material Testing Reactors Bariloche, Río Negro, Argentina – October 28-31, 2013</w:t>
      </w:r>
      <w:r w:rsidR="00DE6512">
        <w:rPr>
          <w:rFonts w:ascii="Times New Roman" w:hAnsi="Times New Roman"/>
        </w:rPr>
        <w:t>.</w:t>
      </w:r>
    </w:p>
    <w:p w:rsidR="0047168A" w:rsidRDefault="0047168A" w:rsidP="0047168A">
      <w:pPr>
        <w:numPr>
          <w:ilvl w:val="0"/>
          <w:numId w:val="6"/>
        </w:numPr>
        <w:jc w:val="both"/>
        <w:rPr>
          <w:rFonts w:ascii="Times New Roman" w:hAnsi="Times New Roman"/>
        </w:rPr>
      </w:pPr>
      <w:r w:rsidRPr="0047168A">
        <w:rPr>
          <w:rFonts w:ascii="Times New Roman" w:hAnsi="Times New Roman"/>
        </w:rPr>
        <w:t>Jaakko Leppänen, VTT Technical Research Centre of Finland, "Two practical methods for unionized energy grid construction in continuous-energy Monte Carlo neutron transport calculation", Annals of Nuclear Energy 36 (2009) 878–885</w:t>
      </w:r>
      <w:r w:rsidR="00DE6512">
        <w:rPr>
          <w:rFonts w:ascii="Times New Roman" w:hAnsi="Times New Roman"/>
        </w:rPr>
        <w:t>.</w:t>
      </w:r>
    </w:p>
    <w:p w:rsidR="00A96A54" w:rsidRPr="00DE6512" w:rsidRDefault="00A96A54" w:rsidP="00A96A54">
      <w:pPr>
        <w:numPr>
          <w:ilvl w:val="0"/>
          <w:numId w:val="6"/>
        </w:numPr>
        <w:jc w:val="both"/>
        <w:rPr>
          <w:rStyle w:val="aut-cc"/>
          <w:rFonts w:ascii="Times New Roman" w:hAnsi="Times New Roman"/>
          <w:szCs w:val="24"/>
        </w:rPr>
      </w:pPr>
      <w:r w:rsidRPr="00DE6512">
        <w:rPr>
          <w:rFonts w:ascii="Times New Roman" w:hAnsi="Times New Roman"/>
          <w:szCs w:val="24"/>
          <w:lang w:val="en-US"/>
        </w:rPr>
        <w:t xml:space="preserve">Briesmeister, J. F., Ed., </w:t>
      </w:r>
      <w:r w:rsidRPr="001851E2">
        <w:rPr>
          <w:rFonts w:ascii="Times New Roman" w:hAnsi="Times New Roman"/>
          <w:bCs/>
          <w:szCs w:val="24"/>
          <w:lang w:val="en-US"/>
        </w:rPr>
        <w:t xml:space="preserve">MCNP - A General Monte Carlo N-Particle Transport Code, Version </w:t>
      </w:r>
      <w:r w:rsidRPr="001851E2">
        <w:rPr>
          <w:rFonts w:ascii="Times New Roman" w:hAnsi="Times New Roman"/>
          <w:bCs/>
          <w:szCs w:val="24"/>
        </w:rPr>
        <w:t xml:space="preserve">4C, </w:t>
      </w:r>
      <w:r w:rsidRPr="001851E2">
        <w:rPr>
          <w:rFonts w:ascii="Times New Roman" w:hAnsi="Times New Roman"/>
          <w:szCs w:val="24"/>
        </w:rPr>
        <w:t>LA1</w:t>
      </w:r>
      <w:r w:rsidRPr="00DE6512">
        <w:rPr>
          <w:rFonts w:ascii="Times New Roman" w:hAnsi="Times New Roman"/>
          <w:szCs w:val="24"/>
        </w:rPr>
        <w:t>3709-M, Los Alamos National Laboratory (April 2000).</w:t>
      </w:r>
      <w:r w:rsidRPr="00DE6512">
        <w:rPr>
          <w:rStyle w:val="aut-cc"/>
          <w:rFonts w:ascii="Times New Roman" w:hAnsi="Times New Roman"/>
          <w:szCs w:val="24"/>
        </w:rPr>
        <w:t xml:space="preserve">                              </w:t>
      </w:r>
    </w:p>
    <w:p w:rsidR="00E157BA" w:rsidRDefault="0047168A" w:rsidP="0047168A">
      <w:pPr>
        <w:numPr>
          <w:ilvl w:val="0"/>
          <w:numId w:val="6"/>
        </w:numPr>
        <w:jc w:val="both"/>
        <w:rPr>
          <w:rFonts w:ascii="Times New Roman" w:hAnsi="Times New Roman"/>
        </w:rPr>
      </w:pPr>
      <w:r w:rsidRPr="0047168A">
        <w:rPr>
          <w:rFonts w:ascii="Times New Roman" w:hAnsi="Times New Roman"/>
        </w:rPr>
        <w:t>Jaakko Leppanen</w:t>
      </w:r>
      <w:r w:rsidR="001851E2">
        <w:rPr>
          <w:rFonts w:ascii="Times New Roman" w:hAnsi="Times New Roman"/>
        </w:rPr>
        <w:t xml:space="preserve"> </w:t>
      </w:r>
      <w:r w:rsidR="001851E2" w:rsidRPr="001851E2">
        <w:rPr>
          <w:rFonts w:ascii="Times New Roman" w:hAnsi="Times New Roman"/>
          <w:i/>
        </w:rPr>
        <w:t>(</w:t>
      </w:r>
      <w:r w:rsidRPr="001851E2">
        <w:rPr>
          <w:rFonts w:ascii="Times New Roman" w:hAnsi="Times New Roman"/>
          <w:i/>
        </w:rPr>
        <w:t>VTT Technical Research Centre of Finland</w:t>
      </w:r>
      <w:r w:rsidR="001851E2" w:rsidRPr="001851E2">
        <w:rPr>
          <w:rFonts w:ascii="Times New Roman" w:hAnsi="Times New Roman"/>
          <w:i/>
        </w:rPr>
        <w:t>)</w:t>
      </w:r>
      <w:r w:rsidR="001851E2">
        <w:rPr>
          <w:rFonts w:ascii="Times New Roman" w:hAnsi="Times New Roman"/>
        </w:rPr>
        <w:t>,</w:t>
      </w:r>
      <w:r w:rsidRPr="0047168A">
        <w:rPr>
          <w:rFonts w:ascii="Times New Roman" w:hAnsi="Times New Roman"/>
        </w:rPr>
        <w:t xml:space="preserve"> Manuele Aufiero </w:t>
      </w:r>
      <w:r w:rsidR="001851E2" w:rsidRPr="001851E2">
        <w:rPr>
          <w:rFonts w:ascii="Times New Roman" w:hAnsi="Times New Roman"/>
          <w:i/>
        </w:rPr>
        <w:t>(</w:t>
      </w:r>
      <w:r w:rsidRPr="001851E2">
        <w:rPr>
          <w:rFonts w:ascii="Times New Roman" w:hAnsi="Times New Roman"/>
          <w:i/>
        </w:rPr>
        <w:t>Politecnico di Milano, Department of Energy, CeSNEF</w:t>
      </w:r>
      <w:r w:rsidR="001851E2" w:rsidRPr="001851E2">
        <w:rPr>
          <w:rFonts w:ascii="Times New Roman" w:hAnsi="Times New Roman"/>
          <w:i/>
        </w:rPr>
        <w:t>)</w:t>
      </w:r>
      <w:r w:rsidRPr="0047168A">
        <w:rPr>
          <w:rFonts w:ascii="Times New Roman" w:hAnsi="Times New Roman"/>
        </w:rPr>
        <w:t xml:space="preserve">, Emil Fridman, Reuven Rachamin </w:t>
      </w:r>
      <w:r w:rsidR="001851E2" w:rsidRPr="001851E2">
        <w:rPr>
          <w:rFonts w:ascii="Times New Roman" w:hAnsi="Times New Roman"/>
          <w:i/>
        </w:rPr>
        <w:t>(</w:t>
      </w:r>
      <w:r w:rsidRPr="001851E2">
        <w:rPr>
          <w:rFonts w:ascii="Times New Roman" w:hAnsi="Times New Roman"/>
          <w:i/>
        </w:rPr>
        <w:t>Helmholtz-Zentrum Dresden-Rossendorf</w:t>
      </w:r>
      <w:r w:rsidR="001851E2" w:rsidRPr="001851E2">
        <w:rPr>
          <w:rFonts w:ascii="Times New Roman" w:hAnsi="Times New Roman"/>
          <w:i/>
        </w:rPr>
        <w:t>)</w:t>
      </w:r>
      <w:r w:rsidRPr="0047168A">
        <w:rPr>
          <w:rFonts w:ascii="Times New Roman" w:hAnsi="Times New Roman"/>
        </w:rPr>
        <w:t xml:space="preserve">, Steven van der Marck </w:t>
      </w:r>
      <w:r w:rsidR="001851E2" w:rsidRPr="001851E2">
        <w:rPr>
          <w:rFonts w:ascii="Times New Roman" w:hAnsi="Times New Roman"/>
          <w:i/>
        </w:rPr>
        <w:t>(</w:t>
      </w:r>
      <w:r w:rsidRPr="001851E2">
        <w:rPr>
          <w:rFonts w:ascii="Times New Roman" w:hAnsi="Times New Roman"/>
          <w:i/>
        </w:rPr>
        <w:t>Nuclear Research and Consultancy Group NRG</w:t>
      </w:r>
      <w:r w:rsidR="001851E2" w:rsidRPr="001851E2">
        <w:rPr>
          <w:rFonts w:ascii="Times New Roman" w:hAnsi="Times New Roman"/>
          <w:i/>
        </w:rPr>
        <w:t>)</w:t>
      </w:r>
      <w:r w:rsidR="001851E2">
        <w:rPr>
          <w:rFonts w:ascii="Times New Roman" w:hAnsi="Times New Roman"/>
        </w:rPr>
        <w:t>, “</w:t>
      </w:r>
      <w:r w:rsidRPr="0047168A">
        <w:rPr>
          <w:rFonts w:ascii="Times New Roman" w:hAnsi="Times New Roman"/>
        </w:rPr>
        <w:t>Calculation of effective point kinetics parameters in the Serpent 2 Monte Carlo code</w:t>
      </w:r>
      <w:r w:rsidR="001851E2">
        <w:rPr>
          <w:rFonts w:ascii="Times New Roman" w:hAnsi="Times New Roman"/>
        </w:rPr>
        <w:t>”</w:t>
      </w:r>
      <w:r w:rsidRPr="0047168A">
        <w:rPr>
          <w:rFonts w:ascii="Times New Roman" w:hAnsi="Times New Roman"/>
        </w:rPr>
        <w:t>, Annals of Nuclear Energy 65 (2014) 272–279</w:t>
      </w:r>
      <w:r w:rsidR="00DE6512">
        <w:rPr>
          <w:rFonts w:ascii="Times New Roman" w:hAnsi="Times New Roman"/>
        </w:rPr>
        <w:t>.</w:t>
      </w:r>
    </w:p>
    <w:p w:rsidR="00095E8D" w:rsidRDefault="00095E8D" w:rsidP="00095E8D">
      <w:pPr>
        <w:tabs>
          <w:tab w:val="left" w:pos="-1440"/>
          <w:tab w:val="left" w:pos="-720"/>
          <w:tab w:val="left" w:pos="0"/>
          <w:tab w:val="left" w:pos="260"/>
          <w:tab w:val="left" w:pos="543"/>
          <w:tab w:val="left" w:pos="1167"/>
          <w:tab w:val="left" w:pos="3600"/>
        </w:tabs>
        <w:ind w:left="567"/>
        <w:jc w:val="both"/>
        <w:rPr>
          <w:rFonts w:ascii="Times New Roman" w:hAnsi="Times New Roman"/>
          <w:spacing w:val="-2"/>
        </w:rPr>
      </w:pPr>
    </w:p>
    <w:sectPr w:rsidR="00095E8D" w:rsidSect="00304FBE">
      <w:headerReference w:type="default" r:id="rId24"/>
      <w:footerReference w:type="default" r:id="rId25"/>
      <w:pgSz w:w="11905" w:h="16837"/>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C22" w:rsidRDefault="00601C22">
      <w:r>
        <w:separator/>
      </w:r>
    </w:p>
  </w:endnote>
  <w:endnote w:type="continuationSeparator" w:id="1">
    <w:p w:rsidR="00601C22" w:rsidRDefault="00601C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4B" w:rsidRDefault="008D0498">
    <w:pPr>
      <w:pStyle w:val="Piedepgina"/>
      <w:jc w:val="center"/>
    </w:pPr>
    <w:fldSimple w:instr=" PAGE   \* MERGEFORMAT ">
      <w:r w:rsidR="007272D0">
        <w:rPr>
          <w:noProof/>
        </w:rPr>
        <w:t>6</w:t>
      </w:r>
    </w:fldSimple>
  </w:p>
  <w:p w:rsidR="00ED094B" w:rsidRDefault="00ED094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C22" w:rsidRDefault="00601C22">
      <w:r>
        <w:separator/>
      </w:r>
    </w:p>
  </w:footnote>
  <w:footnote w:type="continuationSeparator" w:id="1">
    <w:p w:rsidR="00601C22" w:rsidRDefault="00601C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AAE" w:rsidRPr="00581B85" w:rsidRDefault="00581B85" w:rsidP="00581B85">
    <w:pPr>
      <w:pStyle w:val="Encabezado"/>
      <w:jc w:val="center"/>
      <w:rPr>
        <w:rFonts w:ascii="Times New Roman" w:hAnsi="Times New Roman"/>
        <w:sz w:val="20"/>
      </w:rPr>
    </w:pPr>
    <w:r>
      <w:tab/>
    </w:r>
    <w:r w:rsidR="0076100A">
      <w:t>IGORR Conference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42562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6DA8374A"/>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FC502EC8"/>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DFE3EDB"/>
    <w:multiLevelType w:val="singleLevel"/>
    <w:tmpl w:val="BCE66AEC"/>
    <w:lvl w:ilvl="0">
      <w:start w:val="1"/>
      <w:numFmt w:val="decimal"/>
      <w:lvlText w:val="%1."/>
      <w:legacy w:legacy="1" w:legacySpace="0" w:legacyIndent="284"/>
      <w:lvlJc w:val="left"/>
      <w:pPr>
        <w:ind w:left="284" w:hanging="284"/>
      </w:pPr>
    </w:lvl>
  </w:abstractNum>
  <w:abstractNum w:abstractNumId="15">
    <w:nsid w:val="290905B0"/>
    <w:multiLevelType w:val="hybridMultilevel"/>
    <w:tmpl w:val="0DEEC424"/>
    <w:lvl w:ilvl="0" w:tplc="F8A6BE0A">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nsid w:val="2AB76825"/>
    <w:multiLevelType w:val="hybridMultilevel"/>
    <w:tmpl w:val="B088CE36"/>
    <w:lvl w:ilvl="0" w:tplc="CA5CD1D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2D0F5538"/>
    <w:multiLevelType w:val="hybridMultilevel"/>
    <w:tmpl w:val="ECCCF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4B7AB0"/>
    <w:multiLevelType w:val="hybridMultilevel"/>
    <w:tmpl w:val="6D3060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B93BF3"/>
    <w:multiLevelType w:val="hybridMultilevel"/>
    <w:tmpl w:val="821CFE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C112F9"/>
    <w:multiLevelType w:val="hybridMultilevel"/>
    <w:tmpl w:val="5AB070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3E1408"/>
    <w:multiLevelType w:val="hybridMultilevel"/>
    <w:tmpl w:val="69A0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B71D9E"/>
    <w:multiLevelType w:val="hybridMultilevel"/>
    <w:tmpl w:val="0862D03E"/>
    <w:lvl w:ilvl="0" w:tplc="04269BB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4">
    <w:nsid w:val="5F0C29FA"/>
    <w:multiLevelType w:val="hybridMultilevel"/>
    <w:tmpl w:val="8A2C26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6529D8"/>
    <w:multiLevelType w:val="hybridMultilevel"/>
    <w:tmpl w:val="DF0435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890C3A"/>
    <w:multiLevelType w:val="hybridMultilevel"/>
    <w:tmpl w:val="0DEEAA4A"/>
    <w:lvl w:ilvl="0" w:tplc="ADB0C3AA">
      <w:start w:val="1"/>
      <w:numFmt w:val="lowerLetter"/>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8">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C367363"/>
    <w:multiLevelType w:val="singleLevel"/>
    <w:tmpl w:val="BCE66AEC"/>
    <w:lvl w:ilvl="0">
      <w:start w:val="1"/>
      <w:numFmt w:val="decimal"/>
      <w:lvlText w:val="%1."/>
      <w:legacy w:legacy="1" w:legacySpace="0" w:legacyIndent="284"/>
      <w:lvlJc w:val="left"/>
      <w:pPr>
        <w:ind w:left="564" w:hanging="284"/>
      </w:pPr>
    </w:lvl>
  </w:abstractNum>
  <w:abstractNum w:abstractNumId="3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9"/>
  </w:num>
  <w:num w:numId="3">
    <w:abstractNumId w:val="14"/>
  </w:num>
  <w:num w:numId="4">
    <w:abstractNumId w:val="30"/>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8"/>
  </w:num>
  <w:num w:numId="25">
    <w:abstractNumId w:val="21"/>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7"/>
  </w:num>
  <w:num w:numId="38">
    <w:abstractNumId w:val="22"/>
  </w:num>
  <w:num w:numId="39">
    <w:abstractNumId w:val="24"/>
  </w:num>
  <w:num w:numId="40">
    <w:abstractNumId w:val="17"/>
  </w:num>
  <w:num w:numId="41">
    <w:abstractNumId w:val="18"/>
  </w:num>
  <w:num w:numId="42">
    <w:abstractNumId w:val="25"/>
  </w:num>
  <w:num w:numId="43">
    <w:abstractNumId w:val="19"/>
  </w:num>
  <w:num w:numId="44">
    <w:abstractNumId w:val="16"/>
  </w:num>
  <w:num w:numId="45">
    <w:abstractNumId w:val="20"/>
  </w:num>
  <w:num w:numId="46">
    <w:abstractNumId w:val="23"/>
  </w:num>
  <w:num w:numId="47">
    <w:abstractNumId w:val="15"/>
  </w:num>
  <w:num w:numId="4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oNotTrackMoves/>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0A0D"/>
    <w:rsid w:val="00001616"/>
    <w:rsid w:val="0000206F"/>
    <w:rsid w:val="00005BE2"/>
    <w:rsid w:val="00011610"/>
    <w:rsid w:val="00012705"/>
    <w:rsid w:val="000145DF"/>
    <w:rsid w:val="00015BE0"/>
    <w:rsid w:val="00036E61"/>
    <w:rsid w:val="00040D35"/>
    <w:rsid w:val="0004316D"/>
    <w:rsid w:val="00047FB5"/>
    <w:rsid w:val="00055D6D"/>
    <w:rsid w:val="000630A5"/>
    <w:rsid w:val="00064474"/>
    <w:rsid w:val="00065736"/>
    <w:rsid w:val="0006611C"/>
    <w:rsid w:val="0007267E"/>
    <w:rsid w:val="00075A6B"/>
    <w:rsid w:val="0008585F"/>
    <w:rsid w:val="000875FE"/>
    <w:rsid w:val="00090007"/>
    <w:rsid w:val="00095E8D"/>
    <w:rsid w:val="000A0D26"/>
    <w:rsid w:val="000A16A7"/>
    <w:rsid w:val="000A372B"/>
    <w:rsid w:val="000A642A"/>
    <w:rsid w:val="000D4773"/>
    <w:rsid w:val="000E7D32"/>
    <w:rsid w:val="0010035F"/>
    <w:rsid w:val="001010C5"/>
    <w:rsid w:val="00107854"/>
    <w:rsid w:val="001226AC"/>
    <w:rsid w:val="001232EB"/>
    <w:rsid w:val="0012382D"/>
    <w:rsid w:val="00123EE0"/>
    <w:rsid w:val="00124EA3"/>
    <w:rsid w:val="00126210"/>
    <w:rsid w:val="00127848"/>
    <w:rsid w:val="00132274"/>
    <w:rsid w:val="00132DCA"/>
    <w:rsid w:val="0014363D"/>
    <w:rsid w:val="00145857"/>
    <w:rsid w:val="00145CEE"/>
    <w:rsid w:val="001468B4"/>
    <w:rsid w:val="00153FAF"/>
    <w:rsid w:val="0016498C"/>
    <w:rsid w:val="001736C3"/>
    <w:rsid w:val="001752BA"/>
    <w:rsid w:val="00175670"/>
    <w:rsid w:val="00182801"/>
    <w:rsid w:val="001844F7"/>
    <w:rsid w:val="00184F40"/>
    <w:rsid w:val="001851E2"/>
    <w:rsid w:val="00186928"/>
    <w:rsid w:val="00187982"/>
    <w:rsid w:val="00193E59"/>
    <w:rsid w:val="001A38F1"/>
    <w:rsid w:val="001A6DA6"/>
    <w:rsid w:val="001B2C06"/>
    <w:rsid w:val="001C237A"/>
    <w:rsid w:val="001C4AB5"/>
    <w:rsid w:val="001D3A86"/>
    <w:rsid w:val="001D5D8C"/>
    <w:rsid w:val="001D70BF"/>
    <w:rsid w:val="001E0A0D"/>
    <w:rsid w:val="001E166B"/>
    <w:rsid w:val="001E2FE4"/>
    <w:rsid w:val="001E3B83"/>
    <w:rsid w:val="001E4377"/>
    <w:rsid w:val="001E4469"/>
    <w:rsid w:val="001E7D75"/>
    <w:rsid w:val="001F2225"/>
    <w:rsid w:val="001F234A"/>
    <w:rsid w:val="00203F87"/>
    <w:rsid w:val="00206CD9"/>
    <w:rsid w:val="00207CE7"/>
    <w:rsid w:val="00214D47"/>
    <w:rsid w:val="002167AE"/>
    <w:rsid w:val="00222D8B"/>
    <w:rsid w:val="00230E8F"/>
    <w:rsid w:val="002349B2"/>
    <w:rsid w:val="00235CE2"/>
    <w:rsid w:val="00257E4B"/>
    <w:rsid w:val="002635A6"/>
    <w:rsid w:val="00267082"/>
    <w:rsid w:val="00273D2A"/>
    <w:rsid w:val="00276D63"/>
    <w:rsid w:val="00285999"/>
    <w:rsid w:val="00291E53"/>
    <w:rsid w:val="00293583"/>
    <w:rsid w:val="002A29F3"/>
    <w:rsid w:val="002C155E"/>
    <w:rsid w:val="002D33B5"/>
    <w:rsid w:val="002D6DAA"/>
    <w:rsid w:val="002F0F6E"/>
    <w:rsid w:val="002F1C76"/>
    <w:rsid w:val="002F465D"/>
    <w:rsid w:val="002F5921"/>
    <w:rsid w:val="002F5A1D"/>
    <w:rsid w:val="002F63A5"/>
    <w:rsid w:val="00302C71"/>
    <w:rsid w:val="00303CDB"/>
    <w:rsid w:val="00304FBE"/>
    <w:rsid w:val="003053FB"/>
    <w:rsid w:val="003066FE"/>
    <w:rsid w:val="00311051"/>
    <w:rsid w:val="00311268"/>
    <w:rsid w:val="00314696"/>
    <w:rsid w:val="003209CE"/>
    <w:rsid w:val="00320FF1"/>
    <w:rsid w:val="003214FE"/>
    <w:rsid w:val="0033730F"/>
    <w:rsid w:val="00346CFF"/>
    <w:rsid w:val="00352294"/>
    <w:rsid w:val="00355BFD"/>
    <w:rsid w:val="003637CA"/>
    <w:rsid w:val="00365AA8"/>
    <w:rsid w:val="0037133B"/>
    <w:rsid w:val="00381292"/>
    <w:rsid w:val="00386603"/>
    <w:rsid w:val="003A2112"/>
    <w:rsid w:val="003A6A26"/>
    <w:rsid w:val="003A6B2F"/>
    <w:rsid w:val="003C6B22"/>
    <w:rsid w:val="003C7878"/>
    <w:rsid w:val="003D4D45"/>
    <w:rsid w:val="003D6414"/>
    <w:rsid w:val="003D7FEE"/>
    <w:rsid w:val="003E7F23"/>
    <w:rsid w:val="003F5995"/>
    <w:rsid w:val="00402DC3"/>
    <w:rsid w:val="0040526A"/>
    <w:rsid w:val="00411697"/>
    <w:rsid w:val="00414D77"/>
    <w:rsid w:val="0042348E"/>
    <w:rsid w:val="00423623"/>
    <w:rsid w:val="00424CDC"/>
    <w:rsid w:val="0043135A"/>
    <w:rsid w:val="00432927"/>
    <w:rsid w:val="00433FAC"/>
    <w:rsid w:val="00445865"/>
    <w:rsid w:val="00446187"/>
    <w:rsid w:val="004468B4"/>
    <w:rsid w:val="0045149D"/>
    <w:rsid w:val="00451AF3"/>
    <w:rsid w:val="0046568D"/>
    <w:rsid w:val="00467CC8"/>
    <w:rsid w:val="0047168A"/>
    <w:rsid w:val="00471FFF"/>
    <w:rsid w:val="0048285B"/>
    <w:rsid w:val="004862BA"/>
    <w:rsid w:val="00487412"/>
    <w:rsid w:val="004954E1"/>
    <w:rsid w:val="00495F51"/>
    <w:rsid w:val="0049661C"/>
    <w:rsid w:val="004A15EB"/>
    <w:rsid w:val="004A1C4A"/>
    <w:rsid w:val="004A6EDD"/>
    <w:rsid w:val="004A7AED"/>
    <w:rsid w:val="004B29CF"/>
    <w:rsid w:val="004B2AE8"/>
    <w:rsid w:val="004C32A0"/>
    <w:rsid w:val="004D3E30"/>
    <w:rsid w:val="004E0585"/>
    <w:rsid w:val="004E4DC4"/>
    <w:rsid w:val="004E6CC6"/>
    <w:rsid w:val="004F0A5B"/>
    <w:rsid w:val="004F0DB1"/>
    <w:rsid w:val="004F4E92"/>
    <w:rsid w:val="0050078E"/>
    <w:rsid w:val="00507C57"/>
    <w:rsid w:val="00510331"/>
    <w:rsid w:val="00510A59"/>
    <w:rsid w:val="00512170"/>
    <w:rsid w:val="00512A9D"/>
    <w:rsid w:val="00516817"/>
    <w:rsid w:val="005169FC"/>
    <w:rsid w:val="00521012"/>
    <w:rsid w:val="00523D2D"/>
    <w:rsid w:val="005302EC"/>
    <w:rsid w:val="005330A5"/>
    <w:rsid w:val="005341F3"/>
    <w:rsid w:val="00536F99"/>
    <w:rsid w:val="00551A33"/>
    <w:rsid w:val="00551C39"/>
    <w:rsid w:val="005536E5"/>
    <w:rsid w:val="005619BB"/>
    <w:rsid w:val="0057270F"/>
    <w:rsid w:val="00581B85"/>
    <w:rsid w:val="0058336B"/>
    <w:rsid w:val="00586076"/>
    <w:rsid w:val="00586DD8"/>
    <w:rsid w:val="00590391"/>
    <w:rsid w:val="00596704"/>
    <w:rsid w:val="005968F6"/>
    <w:rsid w:val="005A42BE"/>
    <w:rsid w:val="005A7774"/>
    <w:rsid w:val="005B393B"/>
    <w:rsid w:val="005C1EDA"/>
    <w:rsid w:val="005C5ACC"/>
    <w:rsid w:val="005C74F0"/>
    <w:rsid w:val="005D5053"/>
    <w:rsid w:val="005D72F6"/>
    <w:rsid w:val="005E4216"/>
    <w:rsid w:val="005E5A56"/>
    <w:rsid w:val="005E7A81"/>
    <w:rsid w:val="005F3376"/>
    <w:rsid w:val="00601C22"/>
    <w:rsid w:val="00602A75"/>
    <w:rsid w:val="00610CFD"/>
    <w:rsid w:val="006206AF"/>
    <w:rsid w:val="00621D97"/>
    <w:rsid w:val="00623121"/>
    <w:rsid w:val="00631741"/>
    <w:rsid w:val="0063634F"/>
    <w:rsid w:val="006405E0"/>
    <w:rsid w:val="006429E9"/>
    <w:rsid w:val="006433DD"/>
    <w:rsid w:val="00650F19"/>
    <w:rsid w:val="00660E5F"/>
    <w:rsid w:val="00661A64"/>
    <w:rsid w:val="00662E59"/>
    <w:rsid w:val="006645D6"/>
    <w:rsid w:val="00664D72"/>
    <w:rsid w:val="00671DE0"/>
    <w:rsid w:val="006721FB"/>
    <w:rsid w:val="0067294B"/>
    <w:rsid w:val="00674358"/>
    <w:rsid w:val="00686A63"/>
    <w:rsid w:val="00687F49"/>
    <w:rsid w:val="006901C2"/>
    <w:rsid w:val="00694DB2"/>
    <w:rsid w:val="0069791C"/>
    <w:rsid w:val="006A1E6F"/>
    <w:rsid w:val="006B0DE5"/>
    <w:rsid w:val="006B11D9"/>
    <w:rsid w:val="006B1871"/>
    <w:rsid w:val="006B4951"/>
    <w:rsid w:val="006B6DFC"/>
    <w:rsid w:val="006C0D0B"/>
    <w:rsid w:val="006C676A"/>
    <w:rsid w:val="006C6868"/>
    <w:rsid w:val="006E2782"/>
    <w:rsid w:val="007001BA"/>
    <w:rsid w:val="007009FC"/>
    <w:rsid w:val="00701F08"/>
    <w:rsid w:val="007029F1"/>
    <w:rsid w:val="007032D0"/>
    <w:rsid w:val="00706810"/>
    <w:rsid w:val="00707913"/>
    <w:rsid w:val="007272D0"/>
    <w:rsid w:val="00727EE3"/>
    <w:rsid w:val="007327B4"/>
    <w:rsid w:val="00733C6F"/>
    <w:rsid w:val="00742709"/>
    <w:rsid w:val="0074348B"/>
    <w:rsid w:val="00745470"/>
    <w:rsid w:val="00750081"/>
    <w:rsid w:val="00751246"/>
    <w:rsid w:val="00751EA0"/>
    <w:rsid w:val="007558CE"/>
    <w:rsid w:val="00760D9E"/>
    <w:rsid w:val="0076100A"/>
    <w:rsid w:val="00766791"/>
    <w:rsid w:val="00781B33"/>
    <w:rsid w:val="00790AAE"/>
    <w:rsid w:val="00791E6D"/>
    <w:rsid w:val="00795C16"/>
    <w:rsid w:val="007A5DD1"/>
    <w:rsid w:val="007B0177"/>
    <w:rsid w:val="007B253F"/>
    <w:rsid w:val="007B349E"/>
    <w:rsid w:val="007B5F2A"/>
    <w:rsid w:val="007B786F"/>
    <w:rsid w:val="007C1890"/>
    <w:rsid w:val="007C4009"/>
    <w:rsid w:val="007C558C"/>
    <w:rsid w:val="007C655B"/>
    <w:rsid w:val="007D294D"/>
    <w:rsid w:val="007D6114"/>
    <w:rsid w:val="007D6499"/>
    <w:rsid w:val="007E03E9"/>
    <w:rsid w:val="007E17AF"/>
    <w:rsid w:val="007E40DC"/>
    <w:rsid w:val="007E5AFA"/>
    <w:rsid w:val="007F10F1"/>
    <w:rsid w:val="007F6ED3"/>
    <w:rsid w:val="008030D9"/>
    <w:rsid w:val="008034AE"/>
    <w:rsid w:val="00814878"/>
    <w:rsid w:val="0081539D"/>
    <w:rsid w:val="008419AD"/>
    <w:rsid w:val="008421F1"/>
    <w:rsid w:val="00850791"/>
    <w:rsid w:val="008512E9"/>
    <w:rsid w:val="0085311E"/>
    <w:rsid w:val="00855A84"/>
    <w:rsid w:val="0085711B"/>
    <w:rsid w:val="00861C77"/>
    <w:rsid w:val="00871492"/>
    <w:rsid w:val="008728AE"/>
    <w:rsid w:val="008816F1"/>
    <w:rsid w:val="0088177D"/>
    <w:rsid w:val="00886987"/>
    <w:rsid w:val="008872E1"/>
    <w:rsid w:val="008907B6"/>
    <w:rsid w:val="00895A16"/>
    <w:rsid w:val="008A4D22"/>
    <w:rsid w:val="008A58DC"/>
    <w:rsid w:val="008B7015"/>
    <w:rsid w:val="008C04E0"/>
    <w:rsid w:val="008C141C"/>
    <w:rsid w:val="008C28C2"/>
    <w:rsid w:val="008C4FF3"/>
    <w:rsid w:val="008D0498"/>
    <w:rsid w:val="008D70B6"/>
    <w:rsid w:val="008E315E"/>
    <w:rsid w:val="008E42A0"/>
    <w:rsid w:val="008F6C89"/>
    <w:rsid w:val="009039BF"/>
    <w:rsid w:val="009063BA"/>
    <w:rsid w:val="009227C5"/>
    <w:rsid w:val="0092518B"/>
    <w:rsid w:val="009309F9"/>
    <w:rsid w:val="00931C0C"/>
    <w:rsid w:val="009412DF"/>
    <w:rsid w:val="0094139D"/>
    <w:rsid w:val="00941DC1"/>
    <w:rsid w:val="00950D29"/>
    <w:rsid w:val="0095563B"/>
    <w:rsid w:val="00962C07"/>
    <w:rsid w:val="00966D29"/>
    <w:rsid w:val="00981E5E"/>
    <w:rsid w:val="00982AA1"/>
    <w:rsid w:val="00982B2F"/>
    <w:rsid w:val="00986A39"/>
    <w:rsid w:val="009916B0"/>
    <w:rsid w:val="00991F36"/>
    <w:rsid w:val="0099469A"/>
    <w:rsid w:val="009952BA"/>
    <w:rsid w:val="009A5F93"/>
    <w:rsid w:val="009B6B83"/>
    <w:rsid w:val="009C232E"/>
    <w:rsid w:val="009C7410"/>
    <w:rsid w:val="009D7258"/>
    <w:rsid w:val="009D7FF4"/>
    <w:rsid w:val="009E215B"/>
    <w:rsid w:val="009E50E8"/>
    <w:rsid w:val="009F12BC"/>
    <w:rsid w:val="00A10FF4"/>
    <w:rsid w:val="00A20043"/>
    <w:rsid w:val="00A21499"/>
    <w:rsid w:val="00A2402C"/>
    <w:rsid w:val="00A31CF9"/>
    <w:rsid w:val="00A3288F"/>
    <w:rsid w:val="00A361EB"/>
    <w:rsid w:val="00A37BAA"/>
    <w:rsid w:val="00A40F89"/>
    <w:rsid w:val="00A417C4"/>
    <w:rsid w:val="00A42199"/>
    <w:rsid w:val="00A42F3B"/>
    <w:rsid w:val="00A44ADF"/>
    <w:rsid w:val="00A549DE"/>
    <w:rsid w:val="00A5609B"/>
    <w:rsid w:val="00A717FD"/>
    <w:rsid w:val="00A74B83"/>
    <w:rsid w:val="00A74C98"/>
    <w:rsid w:val="00A75A88"/>
    <w:rsid w:val="00A80787"/>
    <w:rsid w:val="00A8265F"/>
    <w:rsid w:val="00A8604F"/>
    <w:rsid w:val="00A87055"/>
    <w:rsid w:val="00A967F6"/>
    <w:rsid w:val="00A96A54"/>
    <w:rsid w:val="00AA2E0E"/>
    <w:rsid w:val="00AB69C1"/>
    <w:rsid w:val="00AC0C77"/>
    <w:rsid w:val="00AC2D9A"/>
    <w:rsid w:val="00AC4C57"/>
    <w:rsid w:val="00AC56A6"/>
    <w:rsid w:val="00AC5724"/>
    <w:rsid w:val="00AC6213"/>
    <w:rsid w:val="00AD0E5F"/>
    <w:rsid w:val="00AD2FDF"/>
    <w:rsid w:val="00AD5C41"/>
    <w:rsid w:val="00AD6D57"/>
    <w:rsid w:val="00AE358B"/>
    <w:rsid w:val="00AF2431"/>
    <w:rsid w:val="00AF444E"/>
    <w:rsid w:val="00AF7C85"/>
    <w:rsid w:val="00B030D4"/>
    <w:rsid w:val="00B14C23"/>
    <w:rsid w:val="00B23E43"/>
    <w:rsid w:val="00B24F76"/>
    <w:rsid w:val="00B26C5D"/>
    <w:rsid w:val="00B30A83"/>
    <w:rsid w:val="00B32615"/>
    <w:rsid w:val="00B3503C"/>
    <w:rsid w:val="00B444A2"/>
    <w:rsid w:val="00B45605"/>
    <w:rsid w:val="00B5013C"/>
    <w:rsid w:val="00B538CF"/>
    <w:rsid w:val="00B54CB0"/>
    <w:rsid w:val="00B623CC"/>
    <w:rsid w:val="00B6361F"/>
    <w:rsid w:val="00B63E6C"/>
    <w:rsid w:val="00B65294"/>
    <w:rsid w:val="00B73FD3"/>
    <w:rsid w:val="00B76102"/>
    <w:rsid w:val="00B779AE"/>
    <w:rsid w:val="00B77BAB"/>
    <w:rsid w:val="00B85578"/>
    <w:rsid w:val="00B86C30"/>
    <w:rsid w:val="00B91531"/>
    <w:rsid w:val="00B95852"/>
    <w:rsid w:val="00B95E13"/>
    <w:rsid w:val="00B96E9F"/>
    <w:rsid w:val="00BB2EE3"/>
    <w:rsid w:val="00BB3C8F"/>
    <w:rsid w:val="00BB65E7"/>
    <w:rsid w:val="00BB72A8"/>
    <w:rsid w:val="00BC0142"/>
    <w:rsid w:val="00BC02D1"/>
    <w:rsid w:val="00BC19FB"/>
    <w:rsid w:val="00BC22D9"/>
    <w:rsid w:val="00BC2397"/>
    <w:rsid w:val="00BC77AC"/>
    <w:rsid w:val="00BD0CC1"/>
    <w:rsid w:val="00BD10FB"/>
    <w:rsid w:val="00BD16CE"/>
    <w:rsid w:val="00BD214D"/>
    <w:rsid w:val="00BE197F"/>
    <w:rsid w:val="00BE559E"/>
    <w:rsid w:val="00BF08BF"/>
    <w:rsid w:val="00BF343D"/>
    <w:rsid w:val="00C0335A"/>
    <w:rsid w:val="00C03F54"/>
    <w:rsid w:val="00C10E82"/>
    <w:rsid w:val="00C1268D"/>
    <w:rsid w:val="00C22FC3"/>
    <w:rsid w:val="00C24353"/>
    <w:rsid w:val="00C309C0"/>
    <w:rsid w:val="00C309C7"/>
    <w:rsid w:val="00C322EC"/>
    <w:rsid w:val="00C3625B"/>
    <w:rsid w:val="00C3779A"/>
    <w:rsid w:val="00C40B91"/>
    <w:rsid w:val="00C468D8"/>
    <w:rsid w:val="00C53AB4"/>
    <w:rsid w:val="00C70EB9"/>
    <w:rsid w:val="00C72D2A"/>
    <w:rsid w:val="00C75913"/>
    <w:rsid w:val="00C804FD"/>
    <w:rsid w:val="00C854A1"/>
    <w:rsid w:val="00C87E17"/>
    <w:rsid w:val="00C90578"/>
    <w:rsid w:val="00C91E83"/>
    <w:rsid w:val="00C926D1"/>
    <w:rsid w:val="00C965FC"/>
    <w:rsid w:val="00C9667E"/>
    <w:rsid w:val="00CB55D9"/>
    <w:rsid w:val="00CB632B"/>
    <w:rsid w:val="00CC01ED"/>
    <w:rsid w:val="00CD1F52"/>
    <w:rsid w:val="00CD318F"/>
    <w:rsid w:val="00CD7E87"/>
    <w:rsid w:val="00CE38B2"/>
    <w:rsid w:val="00CE4F41"/>
    <w:rsid w:val="00CF1BDF"/>
    <w:rsid w:val="00CF29BE"/>
    <w:rsid w:val="00D002FB"/>
    <w:rsid w:val="00D0371A"/>
    <w:rsid w:val="00D07564"/>
    <w:rsid w:val="00D11F38"/>
    <w:rsid w:val="00D13810"/>
    <w:rsid w:val="00D20298"/>
    <w:rsid w:val="00D20E12"/>
    <w:rsid w:val="00D2592F"/>
    <w:rsid w:val="00D31C5F"/>
    <w:rsid w:val="00D353BC"/>
    <w:rsid w:val="00D4221A"/>
    <w:rsid w:val="00D54793"/>
    <w:rsid w:val="00D62671"/>
    <w:rsid w:val="00D73A80"/>
    <w:rsid w:val="00D76397"/>
    <w:rsid w:val="00D80E18"/>
    <w:rsid w:val="00DA01B3"/>
    <w:rsid w:val="00DA10E1"/>
    <w:rsid w:val="00DA2842"/>
    <w:rsid w:val="00DA357D"/>
    <w:rsid w:val="00DA5567"/>
    <w:rsid w:val="00DB3861"/>
    <w:rsid w:val="00DE6512"/>
    <w:rsid w:val="00DF5051"/>
    <w:rsid w:val="00E03671"/>
    <w:rsid w:val="00E07F64"/>
    <w:rsid w:val="00E11CAD"/>
    <w:rsid w:val="00E127AB"/>
    <w:rsid w:val="00E14587"/>
    <w:rsid w:val="00E157BA"/>
    <w:rsid w:val="00E15A63"/>
    <w:rsid w:val="00E2229A"/>
    <w:rsid w:val="00E3554F"/>
    <w:rsid w:val="00E378EA"/>
    <w:rsid w:val="00E40A4D"/>
    <w:rsid w:val="00E443A5"/>
    <w:rsid w:val="00E44FB3"/>
    <w:rsid w:val="00E50699"/>
    <w:rsid w:val="00E52823"/>
    <w:rsid w:val="00E5494C"/>
    <w:rsid w:val="00E5560E"/>
    <w:rsid w:val="00E55991"/>
    <w:rsid w:val="00E55D72"/>
    <w:rsid w:val="00E5727A"/>
    <w:rsid w:val="00E576DD"/>
    <w:rsid w:val="00E64171"/>
    <w:rsid w:val="00E81FD0"/>
    <w:rsid w:val="00E87352"/>
    <w:rsid w:val="00E8778B"/>
    <w:rsid w:val="00E92D2D"/>
    <w:rsid w:val="00E9430A"/>
    <w:rsid w:val="00E94BA2"/>
    <w:rsid w:val="00EB0B35"/>
    <w:rsid w:val="00EB129E"/>
    <w:rsid w:val="00EB17FD"/>
    <w:rsid w:val="00EB2FEB"/>
    <w:rsid w:val="00EB3104"/>
    <w:rsid w:val="00EB416B"/>
    <w:rsid w:val="00EB419F"/>
    <w:rsid w:val="00EB74F9"/>
    <w:rsid w:val="00EB74FD"/>
    <w:rsid w:val="00EC03F1"/>
    <w:rsid w:val="00EC09D0"/>
    <w:rsid w:val="00EC14E5"/>
    <w:rsid w:val="00EC42DD"/>
    <w:rsid w:val="00EC4A70"/>
    <w:rsid w:val="00EC77F5"/>
    <w:rsid w:val="00ED06D7"/>
    <w:rsid w:val="00ED094B"/>
    <w:rsid w:val="00ED49B2"/>
    <w:rsid w:val="00EE1DEE"/>
    <w:rsid w:val="00EE560E"/>
    <w:rsid w:val="00EF1EE8"/>
    <w:rsid w:val="00EF2451"/>
    <w:rsid w:val="00F0038D"/>
    <w:rsid w:val="00F06469"/>
    <w:rsid w:val="00F12ACB"/>
    <w:rsid w:val="00F152F0"/>
    <w:rsid w:val="00F24D30"/>
    <w:rsid w:val="00F274D4"/>
    <w:rsid w:val="00F324CE"/>
    <w:rsid w:val="00F3426E"/>
    <w:rsid w:val="00F40824"/>
    <w:rsid w:val="00F40DAF"/>
    <w:rsid w:val="00F42D73"/>
    <w:rsid w:val="00F432EB"/>
    <w:rsid w:val="00F43FA1"/>
    <w:rsid w:val="00F536EE"/>
    <w:rsid w:val="00F54F84"/>
    <w:rsid w:val="00F630B1"/>
    <w:rsid w:val="00F67E1F"/>
    <w:rsid w:val="00F70D6B"/>
    <w:rsid w:val="00F72A19"/>
    <w:rsid w:val="00F806D6"/>
    <w:rsid w:val="00F8378C"/>
    <w:rsid w:val="00F83ED0"/>
    <w:rsid w:val="00F87C7C"/>
    <w:rsid w:val="00FA011E"/>
    <w:rsid w:val="00FA0C6A"/>
    <w:rsid w:val="00FA1323"/>
    <w:rsid w:val="00FA2C62"/>
    <w:rsid w:val="00FC0C48"/>
    <w:rsid w:val="00FC6C28"/>
    <w:rsid w:val="00FD0E9F"/>
    <w:rsid w:val="00FD645E"/>
    <w:rsid w:val="00FE3ADA"/>
    <w:rsid w:val="00FF61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7E4B"/>
    <w:pPr>
      <w:suppressAutoHyphens/>
      <w:overflowPunct w:val="0"/>
      <w:autoSpaceDE w:val="0"/>
      <w:autoSpaceDN w:val="0"/>
      <w:adjustRightInd w:val="0"/>
      <w:textAlignment w:val="baseline"/>
    </w:pPr>
    <w:rPr>
      <w:rFonts w:ascii="Times" w:hAnsi="Times"/>
      <w:sz w:val="24"/>
      <w:lang w:val="en-GB"/>
    </w:rPr>
  </w:style>
  <w:style w:type="paragraph" w:styleId="Ttulo1">
    <w:name w:val="heading 1"/>
    <w:basedOn w:val="Normal"/>
    <w:next w:val="Normal"/>
    <w:qFormat/>
    <w:rsid w:val="00257E4B"/>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257E4B"/>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57E4B"/>
    <w:pPr>
      <w:keepNext/>
      <w:spacing w:before="240" w:after="60"/>
      <w:outlineLvl w:val="2"/>
    </w:pPr>
    <w:rPr>
      <w:rFonts w:ascii="Arial" w:hAnsi="Arial" w:cs="Arial"/>
      <w:b/>
      <w:bCs/>
      <w:sz w:val="26"/>
      <w:szCs w:val="26"/>
    </w:rPr>
  </w:style>
  <w:style w:type="paragraph" w:styleId="Ttulo4">
    <w:name w:val="heading 4"/>
    <w:basedOn w:val="Normal"/>
    <w:next w:val="Normal"/>
    <w:qFormat/>
    <w:rsid w:val="00257E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57E4B"/>
    <w:pPr>
      <w:spacing w:before="240" w:after="60"/>
      <w:outlineLvl w:val="4"/>
    </w:pPr>
    <w:rPr>
      <w:b/>
      <w:bCs/>
      <w:i/>
      <w:iCs/>
      <w:sz w:val="26"/>
      <w:szCs w:val="26"/>
    </w:rPr>
  </w:style>
  <w:style w:type="paragraph" w:styleId="Ttulo6">
    <w:name w:val="heading 6"/>
    <w:basedOn w:val="Normal"/>
    <w:next w:val="Normal"/>
    <w:qFormat/>
    <w:rsid w:val="00257E4B"/>
    <w:pPr>
      <w:spacing w:before="240" w:after="60"/>
      <w:outlineLvl w:val="5"/>
    </w:pPr>
    <w:rPr>
      <w:rFonts w:ascii="Times New Roman" w:hAnsi="Times New Roman"/>
      <w:b/>
      <w:bCs/>
      <w:sz w:val="22"/>
      <w:szCs w:val="22"/>
    </w:rPr>
  </w:style>
  <w:style w:type="paragraph" w:styleId="Ttulo7">
    <w:name w:val="heading 7"/>
    <w:basedOn w:val="Normal"/>
    <w:next w:val="Normal"/>
    <w:qFormat/>
    <w:rsid w:val="00257E4B"/>
    <w:pPr>
      <w:spacing w:before="240" w:after="60"/>
      <w:outlineLvl w:val="6"/>
    </w:pPr>
    <w:rPr>
      <w:rFonts w:ascii="Times New Roman" w:hAnsi="Times New Roman"/>
      <w:szCs w:val="24"/>
    </w:rPr>
  </w:style>
  <w:style w:type="paragraph" w:styleId="Ttulo8">
    <w:name w:val="heading 8"/>
    <w:basedOn w:val="Normal"/>
    <w:next w:val="Normal"/>
    <w:qFormat/>
    <w:rsid w:val="00257E4B"/>
    <w:pPr>
      <w:spacing w:before="240" w:after="60"/>
      <w:outlineLvl w:val="7"/>
    </w:pPr>
    <w:rPr>
      <w:rFonts w:ascii="Times New Roman" w:hAnsi="Times New Roman"/>
      <w:i/>
      <w:iCs/>
      <w:szCs w:val="24"/>
    </w:rPr>
  </w:style>
  <w:style w:type="paragraph" w:styleId="Ttulo9">
    <w:name w:val="heading 9"/>
    <w:basedOn w:val="Normal"/>
    <w:next w:val="Normal"/>
    <w:qFormat/>
    <w:rsid w:val="00257E4B"/>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semiHidden/>
    <w:rsid w:val="00257E4B"/>
    <w:rPr>
      <w:vertAlign w:val="superscript"/>
    </w:rPr>
  </w:style>
  <w:style w:type="character" w:customStyle="1" w:styleId="WW-Absatz-Standardschriftart">
    <w:name w:val="WW-Absatz-Standardschriftart"/>
    <w:rsid w:val="00257E4B"/>
    <w:rPr>
      <w:sz w:val="24"/>
    </w:rPr>
  </w:style>
  <w:style w:type="character" w:styleId="Hipervnculo">
    <w:name w:val="Hyperlink"/>
    <w:rsid w:val="00257E4B"/>
    <w:rPr>
      <w:color w:val="0000FF"/>
      <w:sz w:val="24"/>
      <w:u w:val="single"/>
    </w:rPr>
  </w:style>
  <w:style w:type="character" w:customStyle="1" w:styleId="Funotenzeichen">
    <w:name w:val="Fußnotenzeichen"/>
    <w:rsid w:val="00257E4B"/>
    <w:rPr>
      <w:sz w:val="24"/>
      <w:vertAlign w:val="superscript"/>
    </w:rPr>
  </w:style>
  <w:style w:type="paragraph" w:customStyle="1" w:styleId="Textkrper">
    <w:name w:val="Textkörper"/>
    <w:basedOn w:val="Normal"/>
    <w:rsid w:val="00257E4B"/>
    <w:rPr>
      <w:sz w:val="20"/>
    </w:rPr>
  </w:style>
  <w:style w:type="paragraph" w:styleId="Textonotapie">
    <w:name w:val="footnote text"/>
    <w:basedOn w:val="Normal"/>
    <w:semiHidden/>
    <w:rsid w:val="00257E4B"/>
    <w:rPr>
      <w:sz w:val="20"/>
    </w:rPr>
  </w:style>
  <w:style w:type="paragraph" w:customStyle="1" w:styleId="TabellenInhalt">
    <w:name w:val="Tabellen Inhalt"/>
    <w:basedOn w:val="Textkrper"/>
    <w:rsid w:val="00257E4B"/>
  </w:style>
  <w:style w:type="paragraph" w:customStyle="1" w:styleId="Tabellenberschrift">
    <w:name w:val="Tabellen Überschrift"/>
    <w:basedOn w:val="TabellenInhalt"/>
    <w:rsid w:val="00257E4B"/>
    <w:pPr>
      <w:jc w:val="center"/>
    </w:pPr>
    <w:rPr>
      <w:b/>
      <w:i/>
    </w:rPr>
  </w:style>
  <w:style w:type="paragraph" w:styleId="NormalWeb">
    <w:name w:val="Normal (Web)"/>
    <w:basedOn w:val="Normal"/>
    <w:rsid w:val="00257E4B"/>
    <w:pPr>
      <w:widowControl w:val="0"/>
      <w:suppressAutoHyphens w:val="0"/>
      <w:spacing w:before="100" w:after="100"/>
    </w:pPr>
    <w:rPr>
      <w:rFonts w:ascii="Arial Unicode MS" w:eastAsia="Arial Unicode MS"/>
      <w:lang w:val="en-US"/>
    </w:rPr>
  </w:style>
  <w:style w:type="character" w:styleId="Hipervnculovisitado">
    <w:name w:val="FollowedHyperlink"/>
    <w:rsid w:val="00257E4B"/>
    <w:rPr>
      <w:color w:val="800080"/>
      <w:u w:val="single"/>
    </w:rPr>
  </w:style>
  <w:style w:type="paragraph" w:styleId="Encabezado">
    <w:name w:val="header"/>
    <w:basedOn w:val="Normal"/>
    <w:rsid w:val="00257E4B"/>
    <w:pPr>
      <w:tabs>
        <w:tab w:val="center" w:pos="4320"/>
        <w:tab w:val="right" w:pos="8640"/>
      </w:tabs>
    </w:pPr>
  </w:style>
  <w:style w:type="paragraph" w:styleId="Piedepgina">
    <w:name w:val="footer"/>
    <w:basedOn w:val="Normal"/>
    <w:link w:val="PiedepginaCar"/>
    <w:uiPriority w:val="99"/>
    <w:rsid w:val="00257E4B"/>
    <w:pPr>
      <w:tabs>
        <w:tab w:val="center" w:pos="4320"/>
        <w:tab w:val="right" w:pos="8640"/>
      </w:tabs>
    </w:pPr>
    <w:rPr>
      <w:lang/>
    </w:rPr>
  </w:style>
  <w:style w:type="character" w:styleId="Nmerodepgina">
    <w:name w:val="page number"/>
    <w:basedOn w:val="Fuentedeprrafopredeter"/>
    <w:rsid w:val="00257E4B"/>
  </w:style>
  <w:style w:type="paragraph" w:styleId="Textoindependiente">
    <w:name w:val="Body Text"/>
    <w:basedOn w:val="Normal"/>
    <w:rsid w:val="00257E4B"/>
    <w:pPr>
      <w:jc w:val="center"/>
    </w:pPr>
    <w:rPr>
      <w:rFonts w:ascii="Times New Roman" w:hAnsi="Times New Roman"/>
      <w:b/>
      <w:sz w:val="28"/>
      <w:lang w:val="en-US"/>
    </w:rPr>
  </w:style>
  <w:style w:type="paragraph" w:styleId="Textodebloque">
    <w:name w:val="Block Text"/>
    <w:basedOn w:val="Normal"/>
    <w:rsid w:val="00257E4B"/>
    <w:pPr>
      <w:spacing w:after="120"/>
      <w:ind w:left="1440" w:right="1440"/>
    </w:pPr>
  </w:style>
  <w:style w:type="paragraph" w:styleId="Textoindependiente2">
    <w:name w:val="Body Text 2"/>
    <w:basedOn w:val="Normal"/>
    <w:rsid w:val="00257E4B"/>
    <w:pPr>
      <w:spacing w:after="120" w:line="480" w:lineRule="auto"/>
    </w:pPr>
  </w:style>
  <w:style w:type="paragraph" w:styleId="Textoindependiente3">
    <w:name w:val="Body Text 3"/>
    <w:basedOn w:val="Normal"/>
    <w:rsid w:val="00257E4B"/>
    <w:pPr>
      <w:spacing w:after="120"/>
    </w:pPr>
    <w:rPr>
      <w:sz w:val="16"/>
      <w:szCs w:val="16"/>
    </w:rPr>
  </w:style>
  <w:style w:type="paragraph" w:styleId="Textoindependienteprimerasangra">
    <w:name w:val="Body Text First Indent"/>
    <w:basedOn w:val="Textoindependiente"/>
    <w:rsid w:val="00257E4B"/>
    <w:pPr>
      <w:spacing w:after="120"/>
      <w:ind w:firstLine="210"/>
      <w:jc w:val="left"/>
    </w:pPr>
    <w:rPr>
      <w:rFonts w:ascii="Times" w:hAnsi="Times"/>
      <w:b w:val="0"/>
      <w:sz w:val="24"/>
      <w:lang w:val="en-GB"/>
    </w:rPr>
  </w:style>
  <w:style w:type="paragraph" w:styleId="Sangradetextonormal">
    <w:name w:val="Body Text Indent"/>
    <w:basedOn w:val="Normal"/>
    <w:rsid w:val="00257E4B"/>
    <w:pPr>
      <w:spacing w:after="120"/>
      <w:ind w:left="283"/>
    </w:pPr>
  </w:style>
  <w:style w:type="paragraph" w:styleId="Textoindependienteprimerasangra2">
    <w:name w:val="Body Text First Indent 2"/>
    <w:basedOn w:val="Sangradetextonormal"/>
    <w:rsid w:val="00257E4B"/>
    <w:pPr>
      <w:ind w:firstLine="210"/>
    </w:pPr>
  </w:style>
  <w:style w:type="paragraph" w:styleId="Sangra2detindependiente">
    <w:name w:val="Body Text Indent 2"/>
    <w:basedOn w:val="Normal"/>
    <w:rsid w:val="00257E4B"/>
    <w:pPr>
      <w:spacing w:after="120" w:line="480" w:lineRule="auto"/>
      <w:ind w:left="283"/>
    </w:pPr>
  </w:style>
  <w:style w:type="paragraph" w:styleId="Sangra3detindependiente">
    <w:name w:val="Body Text Indent 3"/>
    <w:basedOn w:val="Normal"/>
    <w:rsid w:val="00257E4B"/>
    <w:pPr>
      <w:spacing w:after="120"/>
      <w:ind w:left="283"/>
    </w:pPr>
    <w:rPr>
      <w:sz w:val="16"/>
      <w:szCs w:val="16"/>
    </w:rPr>
  </w:style>
  <w:style w:type="paragraph" w:styleId="Epgrafe">
    <w:name w:val="caption"/>
    <w:basedOn w:val="Normal"/>
    <w:next w:val="Normal"/>
    <w:qFormat/>
    <w:rsid w:val="00257E4B"/>
    <w:pPr>
      <w:spacing w:before="120" w:after="120"/>
    </w:pPr>
    <w:rPr>
      <w:b/>
      <w:bCs/>
      <w:sz w:val="20"/>
    </w:rPr>
  </w:style>
  <w:style w:type="paragraph" w:styleId="Cierre">
    <w:name w:val="Closing"/>
    <w:basedOn w:val="Normal"/>
    <w:rsid w:val="00257E4B"/>
    <w:pPr>
      <w:ind w:left="4252"/>
    </w:pPr>
  </w:style>
  <w:style w:type="paragraph" w:styleId="Textocomentario">
    <w:name w:val="annotation text"/>
    <w:basedOn w:val="Normal"/>
    <w:semiHidden/>
    <w:rsid w:val="00257E4B"/>
    <w:rPr>
      <w:sz w:val="20"/>
    </w:rPr>
  </w:style>
  <w:style w:type="paragraph" w:styleId="Fecha">
    <w:name w:val="Date"/>
    <w:basedOn w:val="Normal"/>
    <w:next w:val="Normal"/>
    <w:rsid w:val="00257E4B"/>
  </w:style>
  <w:style w:type="paragraph" w:styleId="Mapadeldocumento">
    <w:name w:val="Document Map"/>
    <w:basedOn w:val="Normal"/>
    <w:semiHidden/>
    <w:rsid w:val="00257E4B"/>
    <w:pPr>
      <w:shd w:val="clear" w:color="auto" w:fill="000080"/>
    </w:pPr>
    <w:rPr>
      <w:rFonts w:ascii="Tahoma" w:hAnsi="Tahoma" w:cs="Tahoma"/>
    </w:rPr>
  </w:style>
  <w:style w:type="paragraph" w:styleId="Firmadecorreoelectrnico">
    <w:name w:val="E-mail Signature"/>
    <w:basedOn w:val="Normal"/>
    <w:rsid w:val="00257E4B"/>
  </w:style>
  <w:style w:type="paragraph" w:styleId="Textonotaalfinal">
    <w:name w:val="endnote text"/>
    <w:basedOn w:val="Normal"/>
    <w:semiHidden/>
    <w:rsid w:val="00257E4B"/>
    <w:rPr>
      <w:sz w:val="20"/>
    </w:rPr>
  </w:style>
  <w:style w:type="paragraph" w:styleId="Direccinsobre">
    <w:name w:val="envelope address"/>
    <w:basedOn w:val="Normal"/>
    <w:rsid w:val="00257E4B"/>
    <w:pPr>
      <w:framePr w:w="7920" w:h="1980" w:hRule="exact" w:hSpace="180" w:wrap="auto" w:hAnchor="page" w:xAlign="center" w:yAlign="bottom"/>
      <w:ind w:left="2880"/>
    </w:pPr>
    <w:rPr>
      <w:rFonts w:ascii="Arial" w:hAnsi="Arial" w:cs="Arial"/>
      <w:szCs w:val="24"/>
    </w:rPr>
  </w:style>
  <w:style w:type="paragraph" w:styleId="Remitedesobre">
    <w:name w:val="envelope return"/>
    <w:basedOn w:val="Normal"/>
    <w:rsid w:val="00257E4B"/>
    <w:rPr>
      <w:rFonts w:ascii="Arial" w:hAnsi="Arial" w:cs="Arial"/>
      <w:sz w:val="20"/>
    </w:rPr>
  </w:style>
  <w:style w:type="paragraph" w:styleId="DireccinHTML">
    <w:name w:val="HTML Address"/>
    <w:basedOn w:val="Normal"/>
    <w:rsid w:val="00257E4B"/>
    <w:rPr>
      <w:i/>
      <w:iCs/>
    </w:rPr>
  </w:style>
  <w:style w:type="paragraph" w:styleId="HTMLconformatoprevio">
    <w:name w:val="HTML Preformatted"/>
    <w:basedOn w:val="Normal"/>
    <w:rsid w:val="00257E4B"/>
    <w:rPr>
      <w:rFonts w:ascii="Courier New" w:hAnsi="Courier New" w:cs="Courier New"/>
      <w:sz w:val="20"/>
    </w:rPr>
  </w:style>
  <w:style w:type="paragraph" w:styleId="ndice1">
    <w:name w:val="index 1"/>
    <w:basedOn w:val="Normal"/>
    <w:next w:val="Normal"/>
    <w:autoRedefine/>
    <w:semiHidden/>
    <w:rsid w:val="00257E4B"/>
    <w:pPr>
      <w:ind w:left="240" w:hanging="240"/>
    </w:pPr>
  </w:style>
  <w:style w:type="paragraph" w:styleId="ndice2">
    <w:name w:val="index 2"/>
    <w:basedOn w:val="Normal"/>
    <w:next w:val="Normal"/>
    <w:autoRedefine/>
    <w:semiHidden/>
    <w:rsid w:val="00257E4B"/>
    <w:pPr>
      <w:ind w:left="480" w:hanging="240"/>
    </w:pPr>
  </w:style>
  <w:style w:type="paragraph" w:styleId="ndice3">
    <w:name w:val="index 3"/>
    <w:basedOn w:val="Normal"/>
    <w:next w:val="Normal"/>
    <w:autoRedefine/>
    <w:semiHidden/>
    <w:rsid w:val="00257E4B"/>
    <w:pPr>
      <w:ind w:left="720" w:hanging="240"/>
    </w:pPr>
  </w:style>
  <w:style w:type="paragraph" w:styleId="ndice4">
    <w:name w:val="index 4"/>
    <w:basedOn w:val="Normal"/>
    <w:next w:val="Normal"/>
    <w:autoRedefine/>
    <w:semiHidden/>
    <w:rsid w:val="00257E4B"/>
    <w:pPr>
      <w:ind w:left="960" w:hanging="240"/>
    </w:pPr>
  </w:style>
  <w:style w:type="paragraph" w:styleId="ndice5">
    <w:name w:val="index 5"/>
    <w:basedOn w:val="Normal"/>
    <w:next w:val="Normal"/>
    <w:autoRedefine/>
    <w:semiHidden/>
    <w:rsid w:val="00257E4B"/>
    <w:pPr>
      <w:ind w:left="1200" w:hanging="240"/>
    </w:pPr>
  </w:style>
  <w:style w:type="paragraph" w:styleId="ndice6">
    <w:name w:val="index 6"/>
    <w:basedOn w:val="Normal"/>
    <w:next w:val="Normal"/>
    <w:autoRedefine/>
    <w:semiHidden/>
    <w:rsid w:val="00257E4B"/>
    <w:pPr>
      <w:ind w:left="1440" w:hanging="240"/>
    </w:pPr>
  </w:style>
  <w:style w:type="paragraph" w:styleId="ndice7">
    <w:name w:val="index 7"/>
    <w:basedOn w:val="Normal"/>
    <w:next w:val="Normal"/>
    <w:autoRedefine/>
    <w:semiHidden/>
    <w:rsid w:val="00257E4B"/>
    <w:pPr>
      <w:ind w:left="1680" w:hanging="240"/>
    </w:pPr>
  </w:style>
  <w:style w:type="paragraph" w:styleId="ndice8">
    <w:name w:val="index 8"/>
    <w:basedOn w:val="Normal"/>
    <w:next w:val="Normal"/>
    <w:autoRedefine/>
    <w:semiHidden/>
    <w:rsid w:val="00257E4B"/>
    <w:pPr>
      <w:ind w:left="1920" w:hanging="240"/>
    </w:pPr>
  </w:style>
  <w:style w:type="paragraph" w:styleId="ndice9">
    <w:name w:val="index 9"/>
    <w:basedOn w:val="Normal"/>
    <w:next w:val="Normal"/>
    <w:autoRedefine/>
    <w:semiHidden/>
    <w:rsid w:val="00257E4B"/>
    <w:pPr>
      <w:ind w:left="2160" w:hanging="240"/>
    </w:pPr>
  </w:style>
  <w:style w:type="paragraph" w:styleId="Ttulodendice">
    <w:name w:val="index heading"/>
    <w:basedOn w:val="Normal"/>
    <w:next w:val="ndice1"/>
    <w:semiHidden/>
    <w:rsid w:val="00257E4B"/>
    <w:rPr>
      <w:rFonts w:ascii="Arial" w:hAnsi="Arial" w:cs="Arial"/>
      <w:b/>
      <w:bCs/>
    </w:rPr>
  </w:style>
  <w:style w:type="paragraph" w:styleId="Lista">
    <w:name w:val="List"/>
    <w:basedOn w:val="Normal"/>
    <w:rsid w:val="00257E4B"/>
    <w:pPr>
      <w:ind w:left="283" w:hanging="283"/>
    </w:pPr>
  </w:style>
  <w:style w:type="paragraph" w:styleId="Lista2">
    <w:name w:val="List 2"/>
    <w:basedOn w:val="Normal"/>
    <w:rsid w:val="00257E4B"/>
    <w:pPr>
      <w:ind w:left="566" w:hanging="283"/>
    </w:pPr>
  </w:style>
  <w:style w:type="paragraph" w:styleId="Lista3">
    <w:name w:val="List 3"/>
    <w:basedOn w:val="Normal"/>
    <w:rsid w:val="00257E4B"/>
    <w:pPr>
      <w:ind w:left="849" w:hanging="283"/>
    </w:pPr>
  </w:style>
  <w:style w:type="paragraph" w:styleId="Lista4">
    <w:name w:val="List 4"/>
    <w:basedOn w:val="Normal"/>
    <w:rsid w:val="00257E4B"/>
    <w:pPr>
      <w:ind w:left="1132" w:hanging="283"/>
    </w:pPr>
  </w:style>
  <w:style w:type="paragraph" w:styleId="Lista5">
    <w:name w:val="List 5"/>
    <w:basedOn w:val="Normal"/>
    <w:rsid w:val="00257E4B"/>
    <w:pPr>
      <w:ind w:left="1415" w:hanging="283"/>
    </w:pPr>
  </w:style>
  <w:style w:type="paragraph" w:styleId="Listaconvietas">
    <w:name w:val="List Bullet"/>
    <w:basedOn w:val="Normal"/>
    <w:autoRedefine/>
    <w:rsid w:val="00257E4B"/>
    <w:pPr>
      <w:numPr>
        <w:numId w:val="27"/>
      </w:numPr>
    </w:pPr>
  </w:style>
  <w:style w:type="paragraph" w:styleId="Listaconvietas2">
    <w:name w:val="List Bullet 2"/>
    <w:basedOn w:val="Normal"/>
    <w:autoRedefine/>
    <w:rsid w:val="00257E4B"/>
    <w:pPr>
      <w:numPr>
        <w:numId w:val="28"/>
      </w:numPr>
    </w:pPr>
  </w:style>
  <w:style w:type="paragraph" w:styleId="Listaconvietas3">
    <w:name w:val="List Bullet 3"/>
    <w:basedOn w:val="Normal"/>
    <w:autoRedefine/>
    <w:rsid w:val="00257E4B"/>
    <w:pPr>
      <w:numPr>
        <w:numId w:val="29"/>
      </w:numPr>
    </w:pPr>
  </w:style>
  <w:style w:type="paragraph" w:styleId="Listaconvietas4">
    <w:name w:val="List Bullet 4"/>
    <w:basedOn w:val="Normal"/>
    <w:autoRedefine/>
    <w:rsid w:val="00257E4B"/>
    <w:pPr>
      <w:numPr>
        <w:numId w:val="30"/>
      </w:numPr>
    </w:pPr>
  </w:style>
  <w:style w:type="paragraph" w:styleId="Listaconvietas5">
    <w:name w:val="List Bullet 5"/>
    <w:basedOn w:val="Normal"/>
    <w:autoRedefine/>
    <w:rsid w:val="00257E4B"/>
    <w:pPr>
      <w:numPr>
        <w:numId w:val="31"/>
      </w:numPr>
    </w:pPr>
  </w:style>
  <w:style w:type="paragraph" w:styleId="Continuarlista">
    <w:name w:val="List Continue"/>
    <w:basedOn w:val="Normal"/>
    <w:rsid w:val="00257E4B"/>
    <w:pPr>
      <w:spacing w:after="120"/>
      <w:ind w:left="283"/>
    </w:pPr>
  </w:style>
  <w:style w:type="paragraph" w:styleId="Continuarlista2">
    <w:name w:val="List Continue 2"/>
    <w:basedOn w:val="Normal"/>
    <w:rsid w:val="00257E4B"/>
    <w:pPr>
      <w:spacing w:after="120"/>
      <w:ind w:left="566"/>
    </w:pPr>
  </w:style>
  <w:style w:type="paragraph" w:styleId="Continuarlista3">
    <w:name w:val="List Continue 3"/>
    <w:basedOn w:val="Normal"/>
    <w:rsid w:val="00257E4B"/>
    <w:pPr>
      <w:spacing w:after="120"/>
      <w:ind w:left="849"/>
    </w:pPr>
  </w:style>
  <w:style w:type="paragraph" w:styleId="Continuarlista4">
    <w:name w:val="List Continue 4"/>
    <w:basedOn w:val="Normal"/>
    <w:rsid w:val="00257E4B"/>
    <w:pPr>
      <w:spacing w:after="120"/>
      <w:ind w:left="1132"/>
    </w:pPr>
  </w:style>
  <w:style w:type="paragraph" w:styleId="Continuarlista5">
    <w:name w:val="List Continue 5"/>
    <w:basedOn w:val="Normal"/>
    <w:rsid w:val="00257E4B"/>
    <w:pPr>
      <w:spacing w:after="120"/>
      <w:ind w:left="1415"/>
    </w:pPr>
  </w:style>
  <w:style w:type="paragraph" w:styleId="Listaconnmeros">
    <w:name w:val="List Number"/>
    <w:basedOn w:val="Normal"/>
    <w:rsid w:val="00257E4B"/>
    <w:pPr>
      <w:numPr>
        <w:numId w:val="32"/>
      </w:numPr>
    </w:pPr>
  </w:style>
  <w:style w:type="paragraph" w:styleId="Listaconnmeros2">
    <w:name w:val="List Number 2"/>
    <w:basedOn w:val="Normal"/>
    <w:rsid w:val="00257E4B"/>
    <w:pPr>
      <w:numPr>
        <w:numId w:val="33"/>
      </w:numPr>
    </w:pPr>
  </w:style>
  <w:style w:type="paragraph" w:styleId="Listaconnmeros3">
    <w:name w:val="List Number 3"/>
    <w:basedOn w:val="Normal"/>
    <w:rsid w:val="00257E4B"/>
    <w:pPr>
      <w:numPr>
        <w:numId w:val="34"/>
      </w:numPr>
    </w:pPr>
  </w:style>
  <w:style w:type="paragraph" w:styleId="Listaconnmeros4">
    <w:name w:val="List Number 4"/>
    <w:basedOn w:val="Normal"/>
    <w:rsid w:val="00257E4B"/>
    <w:pPr>
      <w:numPr>
        <w:numId w:val="35"/>
      </w:numPr>
    </w:pPr>
  </w:style>
  <w:style w:type="paragraph" w:styleId="Listaconnmeros5">
    <w:name w:val="List Number 5"/>
    <w:basedOn w:val="Normal"/>
    <w:rsid w:val="00257E4B"/>
    <w:pPr>
      <w:numPr>
        <w:numId w:val="36"/>
      </w:numPr>
    </w:pPr>
  </w:style>
  <w:style w:type="paragraph" w:styleId="Textomacro">
    <w:name w:val="macro"/>
    <w:semiHidden/>
    <w:rsid w:val="00257E4B"/>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rPr>
  </w:style>
  <w:style w:type="paragraph" w:styleId="Encabezadodemensaje">
    <w:name w:val="Message Header"/>
    <w:basedOn w:val="Normal"/>
    <w:rsid w:val="00257E4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Sangranormal">
    <w:name w:val="Normal Indent"/>
    <w:basedOn w:val="Normal"/>
    <w:rsid w:val="00257E4B"/>
    <w:pPr>
      <w:ind w:left="720"/>
    </w:pPr>
  </w:style>
  <w:style w:type="paragraph" w:styleId="Encabezadodenota">
    <w:name w:val="Note Heading"/>
    <w:basedOn w:val="Normal"/>
    <w:next w:val="Normal"/>
    <w:rsid w:val="00257E4B"/>
  </w:style>
  <w:style w:type="paragraph" w:styleId="Textosinformato">
    <w:name w:val="Plain Text"/>
    <w:basedOn w:val="Normal"/>
    <w:rsid w:val="00257E4B"/>
    <w:rPr>
      <w:rFonts w:ascii="Courier New" w:hAnsi="Courier New" w:cs="Courier New"/>
      <w:sz w:val="20"/>
    </w:rPr>
  </w:style>
  <w:style w:type="paragraph" w:styleId="Saludo">
    <w:name w:val="Salutation"/>
    <w:basedOn w:val="Normal"/>
    <w:next w:val="Normal"/>
    <w:rsid w:val="00257E4B"/>
  </w:style>
  <w:style w:type="paragraph" w:styleId="Firma">
    <w:name w:val="Signature"/>
    <w:basedOn w:val="Normal"/>
    <w:rsid w:val="00257E4B"/>
    <w:pPr>
      <w:ind w:left="4252"/>
    </w:pPr>
  </w:style>
  <w:style w:type="paragraph" w:styleId="Subttulo">
    <w:name w:val="Subtitle"/>
    <w:basedOn w:val="Normal"/>
    <w:qFormat/>
    <w:rsid w:val="00257E4B"/>
    <w:pPr>
      <w:spacing w:after="60"/>
      <w:jc w:val="center"/>
      <w:outlineLvl w:val="1"/>
    </w:pPr>
    <w:rPr>
      <w:rFonts w:ascii="Arial" w:hAnsi="Arial" w:cs="Arial"/>
      <w:szCs w:val="24"/>
    </w:rPr>
  </w:style>
  <w:style w:type="paragraph" w:styleId="Textoconsangra">
    <w:name w:val="table of authorities"/>
    <w:basedOn w:val="Normal"/>
    <w:next w:val="Normal"/>
    <w:semiHidden/>
    <w:rsid w:val="00257E4B"/>
    <w:pPr>
      <w:ind w:left="240" w:hanging="240"/>
    </w:pPr>
  </w:style>
  <w:style w:type="paragraph" w:styleId="Tabladeilustraciones">
    <w:name w:val="table of figures"/>
    <w:basedOn w:val="Normal"/>
    <w:next w:val="Normal"/>
    <w:semiHidden/>
    <w:rsid w:val="00257E4B"/>
    <w:pPr>
      <w:ind w:left="480" w:hanging="480"/>
    </w:pPr>
  </w:style>
  <w:style w:type="paragraph" w:styleId="Ttulo">
    <w:name w:val="Title"/>
    <w:basedOn w:val="Normal"/>
    <w:qFormat/>
    <w:rsid w:val="00257E4B"/>
    <w:pPr>
      <w:spacing w:before="240" w:after="60"/>
      <w:jc w:val="center"/>
      <w:outlineLvl w:val="0"/>
    </w:pPr>
    <w:rPr>
      <w:rFonts w:ascii="Arial" w:hAnsi="Arial" w:cs="Arial"/>
      <w:b/>
      <w:bCs/>
      <w:kern w:val="28"/>
      <w:sz w:val="32"/>
      <w:szCs w:val="32"/>
    </w:rPr>
  </w:style>
  <w:style w:type="paragraph" w:styleId="Encabezadodelista">
    <w:name w:val="toa heading"/>
    <w:basedOn w:val="Normal"/>
    <w:next w:val="Normal"/>
    <w:semiHidden/>
    <w:rsid w:val="00257E4B"/>
    <w:pPr>
      <w:spacing w:before="120"/>
    </w:pPr>
    <w:rPr>
      <w:rFonts w:ascii="Arial" w:hAnsi="Arial" w:cs="Arial"/>
      <w:b/>
      <w:bCs/>
      <w:szCs w:val="24"/>
    </w:rPr>
  </w:style>
  <w:style w:type="paragraph" w:styleId="TDC1">
    <w:name w:val="toc 1"/>
    <w:basedOn w:val="Normal"/>
    <w:next w:val="Normal"/>
    <w:autoRedefine/>
    <w:semiHidden/>
    <w:rsid w:val="00257E4B"/>
  </w:style>
  <w:style w:type="paragraph" w:styleId="TDC2">
    <w:name w:val="toc 2"/>
    <w:basedOn w:val="Normal"/>
    <w:next w:val="Normal"/>
    <w:autoRedefine/>
    <w:semiHidden/>
    <w:rsid w:val="00257E4B"/>
    <w:pPr>
      <w:ind w:left="240"/>
    </w:pPr>
  </w:style>
  <w:style w:type="paragraph" w:styleId="TDC3">
    <w:name w:val="toc 3"/>
    <w:basedOn w:val="Normal"/>
    <w:next w:val="Normal"/>
    <w:autoRedefine/>
    <w:semiHidden/>
    <w:rsid w:val="00257E4B"/>
    <w:pPr>
      <w:ind w:left="480"/>
    </w:pPr>
  </w:style>
  <w:style w:type="paragraph" w:styleId="TDC4">
    <w:name w:val="toc 4"/>
    <w:basedOn w:val="Normal"/>
    <w:next w:val="Normal"/>
    <w:autoRedefine/>
    <w:semiHidden/>
    <w:rsid w:val="00257E4B"/>
    <w:pPr>
      <w:ind w:left="720"/>
    </w:pPr>
  </w:style>
  <w:style w:type="paragraph" w:styleId="TDC5">
    <w:name w:val="toc 5"/>
    <w:basedOn w:val="Normal"/>
    <w:next w:val="Normal"/>
    <w:autoRedefine/>
    <w:semiHidden/>
    <w:rsid w:val="00257E4B"/>
    <w:pPr>
      <w:ind w:left="960"/>
    </w:pPr>
  </w:style>
  <w:style w:type="paragraph" w:styleId="TDC6">
    <w:name w:val="toc 6"/>
    <w:basedOn w:val="Normal"/>
    <w:next w:val="Normal"/>
    <w:autoRedefine/>
    <w:semiHidden/>
    <w:rsid w:val="00257E4B"/>
    <w:pPr>
      <w:ind w:left="1200"/>
    </w:pPr>
  </w:style>
  <w:style w:type="paragraph" w:styleId="TDC7">
    <w:name w:val="toc 7"/>
    <w:basedOn w:val="Normal"/>
    <w:next w:val="Normal"/>
    <w:autoRedefine/>
    <w:semiHidden/>
    <w:rsid w:val="00257E4B"/>
    <w:pPr>
      <w:ind w:left="1440"/>
    </w:pPr>
  </w:style>
  <w:style w:type="paragraph" w:styleId="TDC8">
    <w:name w:val="toc 8"/>
    <w:basedOn w:val="Normal"/>
    <w:next w:val="Normal"/>
    <w:autoRedefine/>
    <w:semiHidden/>
    <w:rsid w:val="00257E4B"/>
    <w:pPr>
      <w:ind w:left="1680"/>
    </w:pPr>
  </w:style>
  <w:style w:type="paragraph" w:styleId="TDC9">
    <w:name w:val="toc 9"/>
    <w:basedOn w:val="Normal"/>
    <w:next w:val="Normal"/>
    <w:autoRedefine/>
    <w:semiHidden/>
    <w:rsid w:val="00257E4B"/>
    <w:pPr>
      <w:ind w:left="1920"/>
    </w:pPr>
  </w:style>
  <w:style w:type="character" w:customStyle="1" w:styleId="PiedepginaCar">
    <w:name w:val="Pie de página Car"/>
    <w:link w:val="Piedepgina"/>
    <w:uiPriority w:val="99"/>
    <w:rsid w:val="00ED094B"/>
    <w:rPr>
      <w:rFonts w:ascii="Times" w:hAnsi="Times"/>
      <w:sz w:val="24"/>
      <w:lang w:eastAsia="en-US"/>
    </w:rPr>
  </w:style>
  <w:style w:type="character" w:customStyle="1" w:styleId="cc">
    <w:name w:val="cc"/>
    <w:basedOn w:val="Fuentedeprrafopredeter"/>
    <w:rsid w:val="00536F99"/>
  </w:style>
  <w:style w:type="character" w:customStyle="1" w:styleId="englishtitle">
    <w:name w:val="englishtitle"/>
    <w:basedOn w:val="Fuentedeprrafopredeter"/>
    <w:rsid w:val="00536F99"/>
  </w:style>
  <w:style w:type="character" w:customStyle="1" w:styleId="aut-cc">
    <w:name w:val="aut-cc"/>
    <w:basedOn w:val="Fuentedeprrafopredeter"/>
    <w:rsid w:val="00536F99"/>
  </w:style>
  <w:style w:type="paragraph" w:styleId="Prrafodelista">
    <w:name w:val="List Paragraph"/>
    <w:basedOn w:val="Normal"/>
    <w:uiPriority w:val="34"/>
    <w:qFormat/>
    <w:rsid w:val="00701F08"/>
    <w:pPr>
      <w:suppressAutoHyphens w:val="0"/>
      <w:overflowPunct/>
      <w:autoSpaceDE/>
      <w:autoSpaceDN/>
      <w:adjustRightInd/>
      <w:spacing w:after="200" w:line="276" w:lineRule="auto"/>
      <w:ind w:left="720"/>
      <w:contextualSpacing/>
      <w:textAlignment w:val="auto"/>
    </w:pPr>
    <w:rPr>
      <w:rFonts w:ascii="Calibri" w:eastAsia="Times New Roman" w:hAnsi="Calibri"/>
      <w:sz w:val="22"/>
      <w:szCs w:val="22"/>
      <w:lang w:val="en-US"/>
    </w:rPr>
  </w:style>
  <w:style w:type="table" w:styleId="Tablaconcuadrcula">
    <w:name w:val="Table Grid"/>
    <w:basedOn w:val="Tablanormal"/>
    <w:uiPriority w:val="59"/>
    <w:rsid w:val="00701F0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521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n@invap.com.ar" TargetMode="External"/><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hyperlink" Target="mailto:dferraro@invap.com.ar"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customXml" Target="../customXml/item1.xml"/><Relationship Id="rId10" Type="http://schemas.openxmlformats.org/officeDocument/2006/relationships/image" Target="media/image1.png"/><Relationship Id="rId19" Type="http://schemas.openxmlformats.org/officeDocument/2006/relationships/image" Target="media/image10.wmf"/><Relationship Id="rId3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mailto:dferraro@invap.com.a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2017-08-22T09:00:33+00:00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Props1.xml><?xml version="1.0" encoding="utf-8"?>
<ds:datastoreItem xmlns:ds="http://schemas.openxmlformats.org/officeDocument/2006/customXml" ds:itemID="{6338FA36-D178-4407-BDCA-0364FDDE41D2}"/>
</file>

<file path=customXml/itemProps2.xml><?xml version="1.0" encoding="utf-8"?>
<ds:datastoreItem xmlns:ds="http://schemas.openxmlformats.org/officeDocument/2006/customXml" ds:itemID="{981D6980-A642-4DF2-84F4-5D716816FA97}"/>
</file>

<file path=customXml/itemProps3.xml><?xml version="1.0" encoding="utf-8"?>
<ds:datastoreItem xmlns:ds="http://schemas.openxmlformats.org/officeDocument/2006/customXml" ds:itemID="{023D819F-6892-4F36-80FC-4B4C32E31AD9}"/>
</file>

<file path=customXml/itemProps4.xml><?xml version="1.0" encoding="utf-8"?>
<ds:datastoreItem xmlns:ds="http://schemas.openxmlformats.org/officeDocument/2006/customXml" ds:itemID="{EEE714C8-ABAD-4ACD-A701-93806BFB38A1}"/>
</file>

<file path=docProps/app.xml><?xml version="1.0" encoding="utf-8"?>
<Properties xmlns="http://schemas.openxmlformats.org/officeDocument/2006/extended-properties" xmlns:vt="http://schemas.openxmlformats.org/officeDocument/2006/docPropsVTypes">
  <Template>Normal.dotm</Template>
  <TotalTime>20</TotalTime>
  <Pages>11</Pages>
  <Words>3255</Words>
  <Characters>18559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21771</CharactersWithSpaces>
  <SharedDoc>false</SharedDoc>
  <HLinks>
    <vt:vector size="18" baseType="variant">
      <vt:variant>
        <vt:i4>3211344</vt:i4>
      </vt:variant>
      <vt:variant>
        <vt:i4>6</vt:i4>
      </vt:variant>
      <vt:variant>
        <vt:i4>0</vt:i4>
      </vt:variant>
      <vt:variant>
        <vt:i4>5</vt:i4>
      </vt:variant>
      <vt:variant>
        <vt:lpwstr>mailto:dferraro@invap.com.ar</vt:lpwstr>
      </vt:variant>
      <vt:variant>
        <vt:lpwstr/>
      </vt:variant>
      <vt:variant>
        <vt:i4>6357007</vt:i4>
      </vt:variant>
      <vt:variant>
        <vt:i4>3</vt:i4>
      </vt:variant>
      <vt:variant>
        <vt:i4>0</vt:i4>
      </vt:variant>
      <vt:variant>
        <vt:i4>5</vt:i4>
      </vt:variant>
      <vt:variant>
        <vt:lpwstr>mailto:men@invap.com.ar</vt:lpwstr>
      </vt:variant>
      <vt:variant>
        <vt:lpwstr/>
      </vt:variant>
      <vt:variant>
        <vt:i4>3211344</vt:i4>
      </vt:variant>
      <vt:variant>
        <vt:i4>0</vt:i4>
      </vt:variant>
      <vt:variant>
        <vt:i4>0</vt:i4>
      </vt:variant>
      <vt:variant>
        <vt:i4>5</vt:i4>
      </vt:variant>
      <vt:variant>
        <vt:lpwstr>mailto:dferraro@invap.com.ar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Danas Ridikas</dc:creator>
  <cp:lastModifiedBy>Usuario</cp:lastModifiedBy>
  <cp:revision>26</cp:revision>
  <cp:lastPrinted>2014-10-14T11:50:00Z</cp:lastPrinted>
  <dcterms:created xsi:type="dcterms:W3CDTF">2014-10-09T18:32:00Z</dcterms:created>
  <dcterms:modified xsi:type="dcterms:W3CDTF">2014-10-14T11:51:00Z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