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F42" w:rsidRPr="00663278" w:rsidRDefault="00CE5953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663278">
        <w:rPr>
          <w:rFonts w:ascii="Times New Roman" w:hAnsi="Times New Roman" w:cs="Times New Roman"/>
          <w:b/>
          <w:bCs/>
          <w:sz w:val="28"/>
          <w:szCs w:val="28"/>
          <w:lang w:val="en-US"/>
        </w:rPr>
        <w:t>Neutron Absorbing Glass Microspheres as Second Shutdown System</w:t>
      </w:r>
    </w:p>
    <w:p w:rsidR="008C3F42" w:rsidRPr="00663278" w:rsidRDefault="008C3F42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4"/>
          <w:szCs w:val="24"/>
          <w:lang w:val="en-US"/>
        </w:rPr>
      </w:pPr>
    </w:p>
    <w:p w:rsidR="008C3F42" w:rsidRPr="00663278" w:rsidRDefault="00CE5953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" w:hAnsi="Times" w:cs="Times"/>
          <w:sz w:val="24"/>
          <w:szCs w:val="24"/>
          <w:lang w:val="en-US"/>
        </w:rPr>
      </w:pPr>
      <w:r w:rsidRPr="00663278">
        <w:rPr>
          <w:rFonts w:ascii="Times New Roman" w:hAnsi="Times New Roman" w:cs="Times New Roman"/>
          <w:sz w:val="24"/>
          <w:szCs w:val="24"/>
          <w:lang w:val="en-US"/>
        </w:rPr>
        <w:t>I. Gana Watkins</w:t>
      </w:r>
      <w:r w:rsidRPr="0066327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>, N. Silin</w:t>
      </w:r>
      <w:r w:rsidRPr="0066327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>, M. Prado</w:t>
      </w:r>
      <w:r w:rsidRPr="0066327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690AC2" w:rsidRPr="0066327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, 2</w:t>
      </w:r>
    </w:p>
    <w:p w:rsidR="008C3F42" w:rsidRPr="00663278" w:rsidRDefault="008C3F42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" w:hAnsi="Times" w:cs="Times"/>
          <w:sz w:val="24"/>
          <w:szCs w:val="24"/>
          <w:lang w:val="en-US"/>
        </w:rPr>
      </w:pPr>
    </w:p>
    <w:p w:rsidR="008C3F42" w:rsidRPr="004B41FF" w:rsidRDefault="008C3F42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" w:hAnsi="Times" w:cs="Times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Departamento Materiales Nucleares, Centro Atómico Bariloche, Comisión Nacional de Energía Atómica (CNEA), Av. Bustillo 9.500, PO Box 8400</w:t>
      </w:r>
      <w:r>
        <w:rPr>
          <w:rFonts w:ascii="Times New Roman" w:hAnsi="Times New Roman" w:cs="Times New Roman"/>
          <w:sz w:val="24"/>
          <w:szCs w:val="24"/>
        </w:rPr>
        <w:br/>
        <w:t>San Carlos de Bariloche, Argentina</w:t>
      </w:r>
    </w:p>
    <w:p w:rsidR="008C3F42" w:rsidRPr="004B41FF" w:rsidRDefault="008C3F42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" w:hAnsi="Times" w:cs="Times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CONICET, Consejo Nacional de Investigaciones Científicas y Técnicas, Av. Pioneros 2350, PO Box 8400</w:t>
      </w:r>
      <w:r>
        <w:rPr>
          <w:rFonts w:ascii="Times New Roman" w:hAnsi="Times New Roman" w:cs="Times New Roman"/>
          <w:sz w:val="24"/>
          <w:szCs w:val="24"/>
        </w:rPr>
        <w:br/>
        <w:t>San Carlos de Bariloche, Argentina</w:t>
      </w:r>
    </w:p>
    <w:p w:rsidR="008C3F42" w:rsidRPr="004B41FF" w:rsidRDefault="008C3F42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" w:hAnsi="Times" w:cs="Times"/>
          <w:sz w:val="24"/>
          <w:szCs w:val="24"/>
        </w:rPr>
      </w:pPr>
    </w:p>
    <w:p w:rsidR="008C3F42" w:rsidRPr="00C12834" w:rsidRDefault="00CE5953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" w:hAnsi="Times" w:cs="Times"/>
          <w:sz w:val="24"/>
          <w:szCs w:val="24"/>
        </w:rPr>
      </w:pPr>
      <w:proofErr w:type="spellStart"/>
      <w:r w:rsidRPr="00C12834">
        <w:rPr>
          <w:rFonts w:ascii="Times New Roman" w:hAnsi="Times New Roman" w:cs="Times New Roman"/>
          <w:sz w:val="24"/>
          <w:szCs w:val="24"/>
        </w:rPr>
        <w:t>Corresponding</w:t>
      </w:r>
      <w:proofErr w:type="spellEnd"/>
      <w:r w:rsidRPr="00C128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2834">
        <w:rPr>
          <w:rFonts w:ascii="Times New Roman" w:hAnsi="Times New Roman" w:cs="Times New Roman"/>
          <w:sz w:val="24"/>
          <w:szCs w:val="24"/>
        </w:rPr>
        <w:t>author</w:t>
      </w:r>
      <w:proofErr w:type="spellEnd"/>
      <w:r w:rsidR="00C360DC" w:rsidRPr="00C12834">
        <w:rPr>
          <w:rFonts w:ascii="Times New Roman" w:hAnsi="Times New Roman" w:cs="Times New Roman"/>
          <w:sz w:val="24"/>
          <w:szCs w:val="24"/>
        </w:rPr>
        <w:t xml:space="preserve">: </w:t>
      </w:r>
      <w:hyperlink r:id="rId6" w:history="1">
        <w:r w:rsidR="00C360DC" w:rsidRPr="00C12834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ignacioganaw@cab.cnea.gov.ar, ignagw@gmail.com</w:t>
        </w:r>
      </w:hyperlink>
    </w:p>
    <w:p w:rsidR="008C3F42" w:rsidRPr="00C12834" w:rsidRDefault="008C3F42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4"/>
          <w:szCs w:val="24"/>
        </w:rPr>
      </w:pPr>
    </w:p>
    <w:p w:rsidR="000413BC" w:rsidRDefault="00CE5953">
      <w:pPr>
        <w:widowControl w:val="0"/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663278">
        <w:rPr>
          <w:rFonts w:ascii="Times New Roman" w:hAnsi="Times New Roman" w:cs="Times New Roman"/>
          <w:b/>
          <w:bCs/>
          <w:sz w:val="20"/>
          <w:szCs w:val="20"/>
          <w:lang w:val="en-US"/>
        </w:rPr>
        <w:t>Abstract</w:t>
      </w:r>
      <w:r w:rsidRPr="00663278">
        <w:rPr>
          <w:rFonts w:ascii="Times New Roman" w:hAnsi="Times New Roman" w:cs="Times New Roman"/>
          <w:sz w:val="20"/>
          <w:szCs w:val="20"/>
          <w:lang w:val="en-US"/>
        </w:rPr>
        <w:t>. Different kinds of Safety Shutdown Systems are used in Research Reactors and Nuclear Power Plants.</w:t>
      </w:r>
    </w:p>
    <w:p w:rsidR="008C3F42" w:rsidRPr="00663278" w:rsidRDefault="00CE5953">
      <w:pPr>
        <w:widowControl w:val="0"/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4"/>
          <w:szCs w:val="24"/>
          <w:lang w:val="en-US"/>
        </w:rPr>
      </w:pPr>
      <w:r w:rsidRPr="00663278">
        <w:rPr>
          <w:rFonts w:ascii="Times New Roman" w:hAnsi="Times New Roman" w:cs="Times New Roman"/>
          <w:sz w:val="20"/>
          <w:szCs w:val="20"/>
          <w:lang w:val="en-US"/>
        </w:rPr>
        <w:t xml:space="preserve">In this work we propose the use of glass microspheres as neutron absorbing component of a second Shutdown System for water cooled reactors. We </w:t>
      </w:r>
      <w:r w:rsidR="00FE48BD">
        <w:rPr>
          <w:rFonts w:ascii="Times New Roman" w:hAnsi="Times New Roman" w:cs="Times New Roman"/>
          <w:sz w:val="20"/>
          <w:szCs w:val="20"/>
          <w:lang w:val="en-US"/>
        </w:rPr>
        <w:t xml:space="preserve">present wear </w:t>
      </w:r>
      <w:r w:rsidRPr="00663278">
        <w:rPr>
          <w:rFonts w:ascii="Times New Roman" w:hAnsi="Times New Roman" w:cs="Times New Roman"/>
          <w:sz w:val="20"/>
          <w:szCs w:val="20"/>
          <w:lang w:val="en-US"/>
        </w:rPr>
        <w:t>tests results produced on a 304L stainless steel by the imp</w:t>
      </w:r>
      <w:r w:rsidR="009870F5">
        <w:rPr>
          <w:rFonts w:ascii="Times New Roman" w:hAnsi="Times New Roman" w:cs="Times New Roman"/>
          <w:sz w:val="20"/>
          <w:szCs w:val="20"/>
          <w:lang w:val="en-US"/>
        </w:rPr>
        <w:t xml:space="preserve">ingements </w:t>
      </w:r>
      <w:r w:rsidRPr="00663278">
        <w:rPr>
          <w:rFonts w:ascii="Times New Roman" w:hAnsi="Times New Roman" w:cs="Times New Roman"/>
          <w:sz w:val="20"/>
          <w:szCs w:val="20"/>
          <w:lang w:val="en-US"/>
        </w:rPr>
        <w:t xml:space="preserve">of a water </w:t>
      </w:r>
      <w:r w:rsidR="009870F5">
        <w:rPr>
          <w:rFonts w:ascii="Times New Roman" w:hAnsi="Times New Roman" w:cs="Times New Roman"/>
          <w:sz w:val="20"/>
          <w:szCs w:val="20"/>
          <w:lang w:val="en-US"/>
        </w:rPr>
        <w:t>jet</w:t>
      </w:r>
      <w:r w:rsidRPr="00663278">
        <w:rPr>
          <w:rFonts w:ascii="Times New Roman" w:hAnsi="Times New Roman" w:cs="Times New Roman"/>
          <w:sz w:val="20"/>
          <w:szCs w:val="20"/>
          <w:lang w:val="en-US"/>
        </w:rPr>
        <w:t xml:space="preserve"> containing low fractions </w:t>
      </w:r>
      <w:r w:rsidR="00CA635D">
        <w:rPr>
          <w:rFonts w:ascii="Times New Roman" w:hAnsi="Times New Roman" w:cs="Times New Roman"/>
          <w:sz w:val="20"/>
          <w:szCs w:val="20"/>
          <w:lang w:val="en-US"/>
        </w:rPr>
        <w:t xml:space="preserve">suspension </w:t>
      </w:r>
      <w:r w:rsidRPr="00663278">
        <w:rPr>
          <w:rFonts w:ascii="Times New Roman" w:hAnsi="Times New Roman" w:cs="Times New Roman"/>
          <w:sz w:val="20"/>
          <w:szCs w:val="20"/>
          <w:lang w:val="en-US"/>
        </w:rPr>
        <w:t>of glass microspheres</w:t>
      </w:r>
      <w:r w:rsidR="003F2FA5">
        <w:rPr>
          <w:rFonts w:ascii="Times New Roman" w:hAnsi="Times New Roman" w:cs="Times New Roman"/>
          <w:sz w:val="20"/>
          <w:szCs w:val="20"/>
          <w:lang w:val="en-US"/>
        </w:rPr>
        <w:t xml:space="preserve"> with an average diameter of 150microns</w:t>
      </w:r>
      <w:r w:rsidRPr="00663278">
        <w:rPr>
          <w:rFonts w:ascii="Times New Roman" w:hAnsi="Times New Roman" w:cs="Times New Roman"/>
          <w:sz w:val="20"/>
          <w:szCs w:val="20"/>
          <w:lang w:val="en-US"/>
        </w:rPr>
        <w:t>. We obtained a threshold flux speed of 2.7±0.5m/s under which there are no observable particle imp</w:t>
      </w:r>
      <w:r w:rsidR="009870F5">
        <w:rPr>
          <w:rFonts w:ascii="Times New Roman" w:hAnsi="Times New Roman" w:cs="Times New Roman"/>
          <w:sz w:val="20"/>
          <w:szCs w:val="20"/>
          <w:lang w:val="en-US"/>
        </w:rPr>
        <w:t>acts</w:t>
      </w:r>
      <w:r w:rsidRPr="00663278">
        <w:rPr>
          <w:rFonts w:ascii="Times New Roman" w:hAnsi="Times New Roman" w:cs="Times New Roman"/>
          <w:sz w:val="20"/>
          <w:szCs w:val="20"/>
          <w:lang w:val="en-US"/>
        </w:rPr>
        <w:t xml:space="preserve"> on the metal surface. </w:t>
      </w:r>
      <w:r w:rsidR="004E1D77">
        <w:rPr>
          <w:rFonts w:ascii="Times New Roman" w:hAnsi="Times New Roman" w:cs="Times New Roman"/>
          <w:sz w:val="20"/>
          <w:szCs w:val="20"/>
          <w:lang w:val="en-US"/>
        </w:rPr>
        <w:t>In addition</w:t>
      </w:r>
      <w:r w:rsidRPr="00663278">
        <w:rPr>
          <w:rFonts w:ascii="Times New Roman" w:hAnsi="Times New Roman" w:cs="Times New Roman"/>
          <w:sz w:val="20"/>
          <w:szCs w:val="20"/>
          <w:lang w:val="en-US"/>
        </w:rPr>
        <w:t xml:space="preserve"> we </w:t>
      </w:r>
      <w:r w:rsidR="002259F4">
        <w:rPr>
          <w:rFonts w:ascii="Times New Roman" w:hAnsi="Times New Roman" w:cs="Times New Roman"/>
          <w:sz w:val="20"/>
          <w:szCs w:val="20"/>
          <w:lang w:val="en-US"/>
        </w:rPr>
        <w:t>present</w:t>
      </w:r>
      <w:r w:rsidR="002259F4" w:rsidRPr="0066327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663278">
        <w:rPr>
          <w:rFonts w:ascii="Times New Roman" w:hAnsi="Times New Roman" w:cs="Times New Roman"/>
          <w:sz w:val="20"/>
          <w:szCs w:val="20"/>
          <w:lang w:val="en-US"/>
        </w:rPr>
        <w:t xml:space="preserve">cell calculations using Monte Carlo Methods where we show that </w:t>
      </w:r>
      <w:r w:rsidR="00D82BB2" w:rsidRPr="00663278">
        <w:rPr>
          <w:rFonts w:ascii="Times New Roman" w:hAnsi="Times New Roman" w:cs="Times New Roman"/>
          <w:sz w:val="20"/>
          <w:szCs w:val="20"/>
          <w:lang w:val="en-US"/>
        </w:rPr>
        <w:t>a</w:t>
      </w:r>
      <w:r w:rsidRPr="00663278">
        <w:rPr>
          <w:rFonts w:ascii="Times New Roman" w:hAnsi="Times New Roman" w:cs="Times New Roman"/>
          <w:sz w:val="20"/>
          <w:szCs w:val="20"/>
          <w:lang w:val="en-US"/>
        </w:rPr>
        <w:t xml:space="preserve"> homogeneous dispersion of glass microspheres of </w:t>
      </w:r>
      <w:r w:rsidR="004E1D77">
        <w:rPr>
          <w:rFonts w:ascii="Times New Roman" w:hAnsi="Times New Roman" w:cs="Times New Roman"/>
          <w:sz w:val="20"/>
          <w:szCs w:val="20"/>
          <w:lang w:val="en-US"/>
        </w:rPr>
        <w:t>diameters</w:t>
      </w:r>
      <w:r w:rsidR="004E1D77" w:rsidRPr="0066327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663278">
        <w:rPr>
          <w:rFonts w:ascii="Times New Roman" w:hAnsi="Times New Roman" w:cs="Times New Roman"/>
          <w:sz w:val="20"/>
          <w:szCs w:val="20"/>
          <w:lang w:val="en-US"/>
        </w:rPr>
        <w:t xml:space="preserve">less than </w:t>
      </w:r>
      <w:r w:rsidR="004E1D77">
        <w:rPr>
          <w:rFonts w:ascii="Times New Roman" w:hAnsi="Times New Roman" w:cs="Times New Roman"/>
          <w:sz w:val="20"/>
          <w:szCs w:val="20"/>
          <w:lang w:val="en-US"/>
        </w:rPr>
        <w:t>10</w:t>
      </w:r>
      <w:r w:rsidRPr="00663278">
        <w:rPr>
          <w:rFonts w:ascii="Times New Roman" w:hAnsi="Times New Roman" w:cs="Times New Roman"/>
          <w:sz w:val="20"/>
          <w:szCs w:val="20"/>
          <w:lang w:val="en-US"/>
        </w:rPr>
        <w:t>0microns</w:t>
      </w:r>
      <w:r w:rsidR="00FE48BD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FE48BD" w:rsidRPr="002A59FA">
        <w:rPr>
          <w:rFonts w:ascii="Times New Roman" w:hAnsi="Times New Roman" w:cs="Times New Roman"/>
          <w:sz w:val="20"/>
          <w:szCs w:val="20"/>
          <w:lang w:val="en-US"/>
        </w:rPr>
        <w:t>in the reactor cooling water</w:t>
      </w:r>
      <w:r w:rsidR="002259F4">
        <w:rPr>
          <w:rFonts w:ascii="Times New Roman" w:hAnsi="Times New Roman" w:cs="Times New Roman"/>
          <w:sz w:val="20"/>
          <w:szCs w:val="20"/>
          <w:lang w:val="en-US"/>
        </w:rPr>
        <w:t>,</w:t>
      </w:r>
      <w:r w:rsidRPr="00663278">
        <w:rPr>
          <w:rFonts w:ascii="Times New Roman" w:hAnsi="Times New Roman" w:cs="Times New Roman"/>
          <w:sz w:val="20"/>
          <w:szCs w:val="20"/>
          <w:lang w:val="en-US"/>
        </w:rPr>
        <w:t xml:space="preserve"> present similar neutronic effectiveness </w:t>
      </w:r>
      <w:r w:rsidR="00D82BB2">
        <w:rPr>
          <w:rFonts w:ascii="Times New Roman" w:hAnsi="Times New Roman" w:cs="Times New Roman"/>
          <w:sz w:val="20"/>
          <w:szCs w:val="20"/>
          <w:lang w:val="en-US"/>
        </w:rPr>
        <w:t>as an</w:t>
      </w:r>
      <w:r w:rsidRPr="00663278">
        <w:rPr>
          <w:rFonts w:ascii="Times New Roman" w:hAnsi="Times New Roman" w:cs="Times New Roman"/>
          <w:sz w:val="20"/>
          <w:szCs w:val="20"/>
          <w:lang w:val="en-US"/>
        </w:rPr>
        <w:t xml:space="preserve"> acid or salt dilution</w:t>
      </w:r>
      <w:r w:rsidR="009870F5">
        <w:rPr>
          <w:rFonts w:ascii="Times New Roman" w:hAnsi="Times New Roman" w:cs="Times New Roman"/>
          <w:sz w:val="20"/>
          <w:szCs w:val="20"/>
          <w:lang w:val="en-US"/>
        </w:rPr>
        <w:t>s</w:t>
      </w:r>
      <w:r w:rsidRPr="00663278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:rsidR="008C3F42" w:rsidRPr="00663278" w:rsidRDefault="008C3F42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0"/>
          <w:szCs w:val="20"/>
          <w:lang w:val="en-US"/>
        </w:rPr>
      </w:pPr>
    </w:p>
    <w:p w:rsidR="008C3F42" w:rsidRPr="00663278" w:rsidRDefault="00CE5953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0"/>
          <w:szCs w:val="20"/>
          <w:lang w:val="en-US"/>
        </w:rPr>
      </w:pPr>
      <w:r w:rsidRPr="00663278">
        <w:rPr>
          <w:rFonts w:ascii="Times New Roman" w:hAnsi="Times New Roman" w:cs="Times New Roman"/>
          <w:b/>
          <w:bCs/>
          <w:sz w:val="24"/>
          <w:szCs w:val="24"/>
          <w:lang w:val="en-US"/>
        </w:rPr>
        <w:t>1. Introduction - Shutdown Systems in Nuclear Reactors</w:t>
      </w:r>
    </w:p>
    <w:p w:rsidR="008C3F42" w:rsidRPr="00663278" w:rsidRDefault="008C3F42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0"/>
          <w:szCs w:val="20"/>
          <w:lang w:val="en-US"/>
        </w:rPr>
      </w:pPr>
    </w:p>
    <w:p w:rsidR="008C3F42" w:rsidRPr="00663278" w:rsidRDefault="00CE5953">
      <w:pPr>
        <w:widowControl w:val="0"/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4"/>
          <w:szCs w:val="24"/>
          <w:lang w:val="en-US"/>
        </w:rPr>
      </w:pP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Nowadays IAEA requirements establish that a Second Shutdown System is needed for the licensing process of Nuclear Power Plants. In Research Reactors these systems are optional and its implementation depends on the characteristics of the facility </w:t>
      </w:r>
      <w:r w:rsidRPr="00663278">
        <w:rPr>
          <w:rFonts w:ascii="Times" w:hAnsi="Times" w:cs="Times"/>
          <w:sz w:val="24"/>
          <w:szCs w:val="24"/>
          <w:lang w:val="en-US"/>
        </w:rPr>
        <w:t>[1]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C3F42" w:rsidRPr="00663278" w:rsidRDefault="00BB2F3A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0"/>
          <w:szCs w:val="20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 main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system for reactivity control as well as for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reactor 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shutdown </w:t>
      </w:r>
      <w:r w:rsidR="000B482F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the control rods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bank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. In water cooled reactors, the incorporation of boric acid or a gadolinium salt solution in the cooling system </w:t>
      </w:r>
      <w:r w:rsidR="00D82BB2">
        <w:rPr>
          <w:rFonts w:ascii="Times New Roman" w:hAnsi="Times New Roman" w:cs="Times New Roman"/>
          <w:sz w:val="24"/>
          <w:szCs w:val="24"/>
          <w:lang w:val="en-US"/>
        </w:rPr>
        <w:t xml:space="preserve">is 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>widely used</w:t>
      </w:r>
      <w:r w:rsidR="00CE5953" w:rsidRPr="0066327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BB2F3A">
        <w:rPr>
          <w:rFonts w:ascii="Times New Roman" w:hAnsi="Times New Roman" w:cs="Times New Roman"/>
          <w:sz w:val="24"/>
          <w:szCs w:val="20"/>
          <w:lang w:val="en-US"/>
        </w:rPr>
        <w:t xml:space="preserve">for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reactivity 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control </w:t>
      </w:r>
      <w:r>
        <w:rPr>
          <w:rFonts w:ascii="Times New Roman" w:hAnsi="Times New Roman" w:cs="Times New Roman"/>
          <w:sz w:val="24"/>
          <w:szCs w:val="24"/>
          <w:lang w:val="en-US"/>
        </w:rPr>
        <w:t>and for</w:t>
      </w:r>
      <w:r w:rsidR="00D82BB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>Second Shutdown System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CE5953" w:rsidRPr="00663278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>However</w:t>
      </w:r>
      <w:r w:rsidR="00CE5953" w:rsidRPr="00663278">
        <w:rPr>
          <w:rFonts w:ascii="Times New Roman" w:hAnsi="Times New Roman" w:cs="Times New Roman"/>
          <w:sz w:val="20"/>
          <w:szCs w:val="20"/>
          <w:lang w:val="en-US"/>
        </w:rPr>
        <w:t>,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these procedures present several disadvantages related to the physical and chemical properties of these compounds as </w:t>
      </w:r>
      <w:r w:rsidR="00D82BB2">
        <w:rPr>
          <w:rFonts w:ascii="Times New Roman" w:hAnsi="Times New Roman" w:cs="Times New Roman"/>
          <w:sz w:val="24"/>
          <w:szCs w:val="24"/>
          <w:lang w:val="en-US"/>
        </w:rPr>
        <w:t xml:space="preserve">its 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low solubility, elevated corrosion generation, </w:t>
      </w:r>
      <w:r w:rsidR="004E1D77">
        <w:rPr>
          <w:rFonts w:ascii="Times New Roman" w:hAnsi="Times New Roman" w:cs="Times New Roman"/>
          <w:sz w:val="24"/>
          <w:szCs w:val="24"/>
          <w:lang w:val="en-US"/>
        </w:rPr>
        <w:t>in addition to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the complex action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and processes needed to remove them from the cooling systems after been used </w:t>
      </w:r>
      <w:r w:rsidR="00CE5953" w:rsidRPr="00663278">
        <w:rPr>
          <w:rFonts w:ascii="Times" w:hAnsi="Times" w:cs="Times"/>
          <w:sz w:val="24"/>
          <w:szCs w:val="24"/>
          <w:lang w:val="en-US"/>
        </w:rPr>
        <w:t>[2]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C3F42" w:rsidRPr="00663278" w:rsidRDefault="008C3F42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0"/>
          <w:szCs w:val="20"/>
          <w:lang w:val="en-US"/>
        </w:rPr>
      </w:pPr>
    </w:p>
    <w:p w:rsidR="008C3F42" w:rsidRDefault="00CE5953">
      <w:pPr>
        <w:widowControl w:val="0"/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In this context we propose a heterogeneous and biphasic alternative Shutdown System for Nuclear Reactors where the neutron absorbing material is retained in an inert matrix </w:t>
      </w:r>
      <w:r w:rsidR="00CA635D"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microsphere particles. The proposed system acts as </w:t>
      </w:r>
      <w:r w:rsidR="00D82BB2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neutron absorber when the microspheres are incorporated into the reactor </w:t>
      </w:r>
      <w:r w:rsidR="00BB2F3A">
        <w:rPr>
          <w:rFonts w:ascii="Times New Roman" w:hAnsi="Times New Roman" w:cs="Times New Roman"/>
          <w:sz w:val="24"/>
          <w:szCs w:val="24"/>
          <w:lang w:val="en-US"/>
        </w:rPr>
        <w:t xml:space="preserve">core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cooling system, moderator or specific compartments obtaining a homogeneous dispersion. Finally when shutdown is achieved the microspheres are removed from the system by a </w:t>
      </w:r>
      <w:r w:rsidR="00BB2F3A">
        <w:rPr>
          <w:rFonts w:ascii="Times New Roman" w:hAnsi="Times New Roman" w:cs="Times New Roman"/>
          <w:sz w:val="24"/>
          <w:szCs w:val="24"/>
          <w:lang w:val="en-US"/>
        </w:rPr>
        <w:t xml:space="preserve">simple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mechanical process. The </w:t>
      </w:r>
      <w:r w:rsidR="009870F5">
        <w:rPr>
          <w:rFonts w:ascii="Times New Roman" w:hAnsi="Times New Roman" w:cs="Times New Roman"/>
          <w:sz w:val="24"/>
          <w:szCs w:val="24"/>
          <w:lang w:val="en-US"/>
        </w:rPr>
        <w:t>microspheres</w:t>
      </w:r>
      <w:r w:rsidR="000B482F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870F5">
        <w:rPr>
          <w:rFonts w:ascii="Times New Roman" w:hAnsi="Times New Roman" w:cs="Times New Roman"/>
          <w:sz w:val="24"/>
          <w:szCs w:val="24"/>
          <w:lang w:val="en-US"/>
        </w:rPr>
        <w:t>conserve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E1D77">
        <w:rPr>
          <w:rFonts w:ascii="Times New Roman" w:hAnsi="Times New Roman" w:cs="Times New Roman"/>
          <w:sz w:val="24"/>
          <w:szCs w:val="24"/>
          <w:lang w:val="en-US"/>
        </w:rPr>
        <w:t>its</w:t>
      </w:r>
      <w:r w:rsidR="004E1D77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integrity during all the process, and do not </w:t>
      </w:r>
      <w:r w:rsidR="009870F5">
        <w:rPr>
          <w:rFonts w:ascii="Times New Roman" w:hAnsi="Times New Roman" w:cs="Times New Roman"/>
          <w:sz w:val="24"/>
          <w:szCs w:val="24"/>
          <w:lang w:val="en-US"/>
        </w:rPr>
        <w:t xml:space="preserve">produce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damage </w:t>
      </w:r>
      <w:r w:rsidR="009870F5">
        <w:rPr>
          <w:rFonts w:ascii="Times New Roman" w:hAnsi="Times New Roman" w:cs="Times New Roman"/>
          <w:sz w:val="24"/>
          <w:szCs w:val="24"/>
          <w:lang w:val="en-US"/>
        </w:rPr>
        <w:t xml:space="preserve">on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the mechanical </w:t>
      </w:r>
      <w:r w:rsidR="009870F5">
        <w:rPr>
          <w:rFonts w:ascii="Times New Roman" w:hAnsi="Times New Roman" w:cs="Times New Roman"/>
          <w:sz w:val="24"/>
          <w:szCs w:val="24"/>
          <w:lang w:val="en-US"/>
        </w:rPr>
        <w:t>components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of the </w:t>
      </w:r>
      <w:r w:rsidR="00BB2F3A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>eactor.</w:t>
      </w:r>
    </w:p>
    <w:p w:rsidR="000B482F" w:rsidRDefault="000B482F">
      <w:pPr>
        <w:rPr>
          <w:rFonts w:ascii="Times" w:hAnsi="Times" w:cs="Times"/>
          <w:sz w:val="20"/>
          <w:szCs w:val="20"/>
          <w:lang w:val="en-US"/>
        </w:rPr>
      </w:pPr>
      <w:r>
        <w:rPr>
          <w:rFonts w:ascii="Times" w:hAnsi="Times" w:cs="Times"/>
          <w:sz w:val="20"/>
          <w:szCs w:val="20"/>
          <w:lang w:val="en-US"/>
        </w:rPr>
        <w:br w:type="page"/>
      </w:r>
    </w:p>
    <w:p w:rsidR="008C3F42" w:rsidRPr="00663278" w:rsidRDefault="00CE5953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0"/>
          <w:szCs w:val="20"/>
          <w:lang w:val="en-US"/>
        </w:rPr>
      </w:pPr>
      <w:r w:rsidRPr="00663278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1.1 </w:t>
      </w:r>
      <w:r w:rsidR="00605C80">
        <w:rPr>
          <w:rFonts w:ascii="Times New Roman" w:hAnsi="Times New Roman" w:cs="Times New Roman"/>
          <w:b/>
          <w:bCs/>
          <w:sz w:val="24"/>
          <w:szCs w:val="24"/>
          <w:lang w:val="en-US"/>
        </w:rPr>
        <w:t>Test material:</w:t>
      </w:r>
      <w:r w:rsidRPr="0066327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0B482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alumino-borosilicate </w:t>
      </w:r>
      <w:r w:rsidRPr="00663278">
        <w:rPr>
          <w:rFonts w:ascii="Times New Roman" w:hAnsi="Times New Roman" w:cs="Times New Roman"/>
          <w:b/>
          <w:bCs/>
          <w:sz w:val="24"/>
          <w:szCs w:val="24"/>
          <w:lang w:val="en-US"/>
        </w:rPr>
        <w:t>glass microspheres</w:t>
      </w:r>
    </w:p>
    <w:p w:rsidR="008C3F42" w:rsidRPr="00663278" w:rsidRDefault="008C3F42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0"/>
          <w:szCs w:val="20"/>
          <w:lang w:val="en-US"/>
        </w:rPr>
      </w:pPr>
    </w:p>
    <w:p w:rsidR="00854FE5" w:rsidRDefault="00BB2F3A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Currently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different composition</w:t>
      </w:r>
      <w:r w:rsidR="00D82BB2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82BB2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>glass</w:t>
      </w:r>
      <w:r w:rsidR="0021381D">
        <w:rPr>
          <w:rFonts w:ascii="Times New Roman" w:hAnsi="Times New Roman" w:cs="Times New Roman"/>
          <w:sz w:val="24"/>
          <w:szCs w:val="24"/>
          <w:lang w:val="en-US"/>
        </w:rPr>
        <w:t xml:space="preserve"> or ceramic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microspheres are widely used for di</w:t>
      </w:r>
      <w:r w:rsidR="0021381D">
        <w:rPr>
          <w:rFonts w:ascii="Times New Roman" w:hAnsi="Times New Roman" w:cs="Times New Roman"/>
          <w:sz w:val="24"/>
          <w:szCs w:val="24"/>
          <w:lang w:val="en-US"/>
        </w:rPr>
        <w:t xml:space="preserve">fferent applications </w:t>
      </w:r>
      <w:r w:rsidR="0033386D">
        <w:rPr>
          <w:rFonts w:ascii="Times New Roman" w:hAnsi="Times New Roman" w:cs="Times New Roman"/>
          <w:sz w:val="24"/>
          <w:szCs w:val="24"/>
          <w:lang w:val="en-US"/>
        </w:rPr>
        <w:t xml:space="preserve">such 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>as cancer radiotherapy treatment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>, drug delivery and even as proppants for the Oil industry.</w:t>
      </w:r>
    </w:p>
    <w:p w:rsidR="008C3F42" w:rsidRPr="00663278" w:rsidRDefault="00CE5953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0"/>
          <w:szCs w:val="20"/>
          <w:lang w:val="en-US"/>
        </w:rPr>
      </w:pPr>
      <w:r w:rsidRPr="00663278">
        <w:rPr>
          <w:rFonts w:ascii="Times" w:hAnsi="Times" w:cs="Times"/>
          <w:sz w:val="24"/>
          <w:szCs w:val="24"/>
          <w:lang w:val="en-US"/>
        </w:rPr>
        <w:t xml:space="preserve">In this work we characterized an alumino-borosilicate glass as </w:t>
      </w:r>
      <w:r w:rsidR="00D82BB2">
        <w:rPr>
          <w:rFonts w:ascii="Times" w:hAnsi="Times" w:cs="Times"/>
          <w:sz w:val="24"/>
          <w:szCs w:val="24"/>
          <w:lang w:val="en-US"/>
        </w:rPr>
        <w:t>the main</w:t>
      </w:r>
      <w:r w:rsidR="00A22A77">
        <w:rPr>
          <w:rFonts w:ascii="Times" w:hAnsi="Times" w:cs="Times"/>
          <w:sz w:val="24"/>
          <w:szCs w:val="24"/>
          <w:lang w:val="en-US"/>
        </w:rPr>
        <w:t xml:space="preserve"> component of the </w:t>
      </w:r>
      <w:r w:rsidR="00854FE5">
        <w:rPr>
          <w:rFonts w:ascii="Times" w:hAnsi="Times" w:cs="Times"/>
          <w:sz w:val="24"/>
          <w:szCs w:val="24"/>
          <w:lang w:val="en-US"/>
        </w:rPr>
        <w:t>a</w:t>
      </w:r>
      <w:r w:rsidR="00A22A77">
        <w:rPr>
          <w:rFonts w:ascii="Times" w:hAnsi="Times" w:cs="Times"/>
          <w:sz w:val="24"/>
          <w:szCs w:val="24"/>
          <w:lang w:val="en-US"/>
        </w:rPr>
        <w:t xml:space="preserve">lternative </w:t>
      </w:r>
      <w:r w:rsidR="00BB2F3A">
        <w:rPr>
          <w:rFonts w:ascii="Times" w:hAnsi="Times" w:cs="Times"/>
          <w:sz w:val="24"/>
          <w:szCs w:val="24"/>
          <w:lang w:val="en-US"/>
        </w:rPr>
        <w:t>proposed</w:t>
      </w:r>
      <w:r w:rsidR="00BB2F3A">
        <w:rPr>
          <w:rFonts w:ascii="Times" w:hAnsi="Times" w:cs="Times"/>
          <w:sz w:val="24"/>
          <w:szCs w:val="24"/>
          <w:lang w:val="en-US"/>
        </w:rPr>
        <w:t xml:space="preserve"> </w:t>
      </w:r>
      <w:r w:rsidR="00A22A77">
        <w:rPr>
          <w:rFonts w:ascii="Times" w:hAnsi="Times" w:cs="Times"/>
          <w:sz w:val="24"/>
          <w:szCs w:val="24"/>
          <w:lang w:val="en-US"/>
        </w:rPr>
        <w:t>Shutdown System</w:t>
      </w:r>
      <w:r w:rsidR="00BB2F3A">
        <w:rPr>
          <w:rFonts w:ascii="Times" w:hAnsi="Times" w:cs="Times"/>
          <w:sz w:val="24"/>
          <w:szCs w:val="24"/>
          <w:lang w:val="en-US"/>
        </w:rPr>
        <w:t>. T</w:t>
      </w:r>
      <w:r w:rsidR="00A22A77">
        <w:rPr>
          <w:rFonts w:ascii="Times" w:hAnsi="Times" w:cs="Times"/>
          <w:sz w:val="24"/>
          <w:szCs w:val="24"/>
          <w:lang w:val="en-US"/>
        </w:rPr>
        <w:t xml:space="preserve">he </w:t>
      </w:r>
      <w:r w:rsidRPr="00663278">
        <w:rPr>
          <w:rFonts w:ascii="Times" w:hAnsi="Times" w:cs="Times"/>
          <w:sz w:val="24"/>
          <w:szCs w:val="24"/>
          <w:lang w:val="en-US"/>
        </w:rPr>
        <w:t xml:space="preserve">neutron absorbing material </w:t>
      </w:r>
      <w:r w:rsidR="00A22A77">
        <w:rPr>
          <w:rFonts w:ascii="Times" w:hAnsi="Times" w:cs="Times"/>
          <w:sz w:val="24"/>
          <w:szCs w:val="24"/>
          <w:lang w:val="en-US"/>
        </w:rPr>
        <w:t xml:space="preserve">has </w:t>
      </w:r>
      <w:r w:rsidRPr="00663278">
        <w:rPr>
          <w:rFonts w:ascii="Times" w:hAnsi="Times" w:cs="Times"/>
          <w:sz w:val="24"/>
          <w:szCs w:val="24"/>
          <w:lang w:val="en-US"/>
        </w:rPr>
        <w:t>a composition of 71.7 SiO</w:t>
      </w:r>
      <w:r w:rsidRPr="00663278">
        <w:rPr>
          <w:rFonts w:ascii="Times" w:hAnsi="Times" w:cs="Times"/>
          <w:sz w:val="24"/>
          <w:szCs w:val="24"/>
          <w:vertAlign w:val="subscript"/>
          <w:lang w:val="en-US"/>
        </w:rPr>
        <w:t>2</w:t>
      </w:r>
      <w:r w:rsidRPr="00663278">
        <w:rPr>
          <w:rFonts w:ascii="Times" w:hAnsi="Times" w:cs="Times"/>
          <w:sz w:val="24"/>
          <w:szCs w:val="24"/>
          <w:lang w:val="en-US"/>
        </w:rPr>
        <w:t>; 8.4 B</w:t>
      </w:r>
      <w:r w:rsidRPr="00663278">
        <w:rPr>
          <w:rFonts w:ascii="Times" w:hAnsi="Times" w:cs="Times"/>
          <w:sz w:val="24"/>
          <w:szCs w:val="24"/>
          <w:vertAlign w:val="subscript"/>
          <w:lang w:val="en-US"/>
        </w:rPr>
        <w:t>2</w:t>
      </w:r>
      <w:r w:rsidRPr="00663278">
        <w:rPr>
          <w:rFonts w:ascii="Times" w:hAnsi="Times" w:cs="Times"/>
          <w:sz w:val="24"/>
          <w:szCs w:val="24"/>
          <w:lang w:val="en-US"/>
        </w:rPr>
        <w:t>O</w:t>
      </w:r>
      <w:r w:rsidRPr="00663278">
        <w:rPr>
          <w:rFonts w:ascii="Times" w:hAnsi="Times" w:cs="Times"/>
          <w:sz w:val="24"/>
          <w:szCs w:val="24"/>
          <w:vertAlign w:val="subscript"/>
          <w:lang w:val="en-US"/>
        </w:rPr>
        <w:t>3</w:t>
      </w:r>
      <w:r w:rsidRPr="00663278">
        <w:rPr>
          <w:rFonts w:ascii="Times" w:hAnsi="Times" w:cs="Times"/>
          <w:sz w:val="24"/>
          <w:szCs w:val="24"/>
          <w:lang w:val="en-US"/>
        </w:rPr>
        <w:t>; 8.6 Al</w:t>
      </w:r>
      <w:r w:rsidRPr="00663278">
        <w:rPr>
          <w:rFonts w:ascii="Times" w:hAnsi="Times" w:cs="Times"/>
          <w:sz w:val="24"/>
          <w:szCs w:val="24"/>
          <w:vertAlign w:val="subscript"/>
          <w:lang w:val="en-US"/>
        </w:rPr>
        <w:t>2</w:t>
      </w:r>
      <w:r w:rsidRPr="00663278">
        <w:rPr>
          <w:rFonts w:ascii="Times" w:hAnsi="Times" w:cs="Times"/>
          <w:sz w:val="24"/>
          <w:szCs w:val="24"/>
          <w:lang w:val="en-US"/>
        </w:rPr>
        <w:t>O</w:t>
      </w:r>
      <w:r w:rsidRPr="00663278">
        <w:rPr>
          <w:rFonts w:ascii="Times" w:hAnsi="Times" w:cs="Times"/>
          <w:sz w:val="24"/>
          <w:szCs w:val="24"/>
          <w:vertAlign w:val="subscript"/>
          <w:lang w:val="en-US"/>
        </w:rPr>
        <w:t>3</w:t>
      </w:r>
      <w:r w:rsidRPr="00663278">
        <w:rPr>
          <w:rFonts w:ascii="Times" w:hAnsi="Times" w:cs="Times"/>
          <w:sz w:val="24"/>
          <w:szCs w:val="24"/>
          <w:lang w:val="en-US"/>
        </w:rPr>
        <w:t xml:space="preserve">; 1 </w:t>
      </w:r>
      <w:proofErr w:type="spellStart"/>
      <w:r w:rsidRPr="00663278">
        <w:rPr>
          <w:rFonts w:ascii="Times" w:hAnsi="Times" w:cs="Times"/>
          <w:sz w:val="24"/>
          <w:szCs w:val="24"/>
          <w:lang w:val="en-US"/>
        </w:rPr>
        <w:t>MgO</w:t>
      </w:r>
      <w:proofErr w:type="spellEnd"/>
      <w:r w:rsidRPr="00663278">
        <w:rPr>
          <w:rFonts w:ascii="Times" w:hAnsi="Times" w:cs="Times"/>
          <w:sz w:val="24"/>
          <w:szCs w:val="24"/>
          <w:lang w:val="en-US"/>
        </w:rPr>
        <w:t xml:space="preserve">; 2.7 </w:t>
      </w:r>
      <w:proofErr w:type="spellStart"/>
      <w:r w:rsidRPr="00663278">
        <w:rPr>
          <w:rFonts w:ascii="Times" w:hAnsi="Times" w:cs="Times"/>
          <w:sz w:val="24"/>
          <w:szCs w:val="24"/>
          <w:lang w:val="en-US"/>
        </w:rPr>
        <w:t>CaO</w:t>
      </w:r>
      <w:proofErr w:type="spellEnd"/>
      <w:r w:rsidRPr="00663278">
        <w:rPr>
          <w:rFonts w:ascii="Times" w:hAnsi="Times" w:cs="Times"/>
          <w:sz w:val="24"/>
          <w:szCs w:val="24"/>
          <w:lang w:val="en-US"/>
        </w:rPr>
        <w:t>; 7.5 Na</w:t>
      </w:r>
      <w:r w:rsidRPr="00663278">
        <w:rPr>
          <w:rFonts w:ascii="Times" w:hAnsi="Times" w:cs="Times"/>
          <w:sz w:val="24"/>
          <w:szCs w:val="24"/>
          <w:vertAlign w:val="subscript"/>
          <w:lang w:val="en-US"/>
        </w:rPr>
        <w:t>2</w:t>
      </w:r>
      <w:r w:rsidRPr="00663278">
        <w:rPr>
          <w:rFonts w:ascii="Times" w:hAnsi="Times" w:cs="Times"/>
          <w:sz w:val="24"/>
          <w:szCs w:val="24"/>
          <w:lang w:val="en-US"/>
        </w:rPr>
        <w:t xml:space="preserve">O </w:t>
      </w:r>
      <w:r w:rsidR="0021381D">
        <w:rPr>
          <w:rFonts w:ascii="Times" w:hAnsi="Times" w:cs="Times"/>
          <w:sz w:val="24"/>
          <w:szCs w:val="24"/>
          <w:lang w:val="en-US"/>
        </w:rPr>
        <w:t xml:space="preserve">% wt </w:t>
      </w:r>
      <w:r w:rsidRPr="00663278">
        <w:rPr>
          <w:rFonts w:ascii="Times" w:hAnsi="Times" w:cs="Times"/>
          <w:sz w:val="24"/>
          <w:szCs w:val="24"/>
          <w:lang w:val="en-US"/>
        </w:rPr>
        <w:t>[3].</w:t>
      </w:r>
    </w:p>
    <w:p w:rsidR="008C3F42" w:rsidRPr="00663278" w:rsidRDefault="00CE5953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4"/>
          <w:szCs w:val="24"/>
          <w:lang w:val="en-US"/>
        </w:rPr>
      </w:pPr>
      <w:r w:rsidRPr="00663278">
        <w:rPr>
          <w:rFonts w:ascii="Times" w:hAnsi="Times" w:cs="Times"/>
          <w:sz w:val="24"/>
          <w:szCs w:val="24"/>
          <w:lang w:val="en-US"/>
        </w:rPr>
        <w:t xml:space="preserve">Table I shows several bulk properties of the </w:t>
      </w:r>
      <w:r w:rsidR="0021381D" w:rsidRPr="0021381D">
        <w:rPr>
          <w:rFonts w:ascii="Times" w:hAnsi="Times" w:cs="Times"/>
          <w:sz w:val="24"/>
          <w:szCs w:val="24"/>
          <w:lang w:val="en-US"/>
        </w:rPr>
        <w:t>alumino-borosilicate glass</w:t>
      </w:r>
      <w:r w:rsidRPr="00663278">
        <w:rPr>
          <w:rFonts w:ascii="Times" w:hAnsi="Times" w:cs="Times"/>
          <w:sz w:val="24"/>
          <w:szCs w:val="24"/>
          <w:lang w:val="en-US"/>
        </w:rPr>
        <w:t>.</w:t>
      </w:r>
    </w:p>
    <w:p w:rsidR="008C3F42" w:rsidRPr="00C12834" w:rsidRDefault="008C3F42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0"/>
          <w:szCs w:val="24"/>
          <w:lang w:val="en-US"/>
        </w:rPr>
      </w:pPr>
    </w:p>
    <w:p w:rsidR="008C3F42" w:rsidRPr="00663278" w:rsidRDefault="00CE5953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" w:hAnsi="Times" w:cs="Times"/>
          <w:sz w:val="20"/>
          <w:szCs w:val="20"/>
          <w:lang w:val="en-US"/>
        </w:rPr>
      </w:pPr>
      <w:r w:rsidRPr="00663278">
        <w:rPr>
          <w:rFonts w:ascii="Times New Roman" w:hAnsi="Times New Roman" w:cs="Times New Roman"/>
          <w:lang w:val="en-US"/>
        </w:rPr>
        <w:t xml:space="preserve">TABLE </w:t>
      </w:r>
      <w:proofErr w:type="gramStart"/>
      <w:r w:rsidRPr="00663278">
        <w:rPr>
          <w:rFonts w:ascii="Times New Roman" w:hAnsi="Times New Roman" w:cs="Times New Roman"/>
          <w:lang w:val="en-US"/>
        </w:rPr>
        <w:t>I</w:t>
      </w:r>
      <w:proofErr w:type="gramEnd"/>
      <w:r w:rsidRPr="00663278">
        <w:rPr>
          <w:rFonts w:ascii="Times New Roman" w:hAnsi="Times New Roman" w:cs="Times New Roman"/>
          <w:lang w:val="en-US"/>
        </w:rPr>
        <w:t>:</w:t>
      </w:r>
      <w:r w:rsidR="000B482F">
        <w:rPr>
          <w:rFonts w:ascii="Times New Roman" w:hAnsi="Times New Roman" w:cs="Times New Roman"/>
          <w:lang w:val="en-US"/>
        </w:rPr>
        <w:t xml:space="preserve"> </w:t>
      </w:r>
      <w:r w:rsidR="00E15919" w:rsidRPr="0021381D">
        <w:rPr>
          <w:rFonts w:ascii="Times" w:hAnsi="Times" w:cs="Times"/>
          <w:sz w:val="24"/>
          <w:szCs w:val="24"/>
          <w:lang w:val="en-US"/>
        </w:rPr>
        <w:t>alumino-borosilicate</w:t>
      </w:r>
      <w:r w:rsidR="00E15919" w:rsidRPr="00E15919">
        <w:rPr>
          <w:rFonts w:ascii="Times New Roman" w:hAnsi="Times New Roman" w:cs="Times New Roman"/>
          <w:lang w:val="en-US"/>
        </w:rPr>
        <w:t xml:space="preserve"> </w:t>
      </w:r>
      <w:r w:rsidR="00E15919">
        <w:rPr>
          <w:rFonts w:ascii="Times New Roman" w:hAnsi="Times New Roman" w:cs="Times New Roman"/>
          <w:lang w:val="en-US"/>
        </w:rPr>
        <w:t>g</w:t>
      </w:r>
      <w:r w:rsidRPr="00663278">
        <w:rPr>
          <w:rFonts w:ascii="Times New Roman" w:hAnsi="Times New Roman" w:cs="Times New Roman"/>
          <w:lang w:val="en-US"/>
        </w:rPr>
        <w:t>lass physicals properties.</w:t>
      </w:r>
    </w:p>
    <w:p w:rsidR="008C3F42" w:rsidRPr="00C12834" w:rsidRDefault="008C3F42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16"/>
          <w:szCs w:val="20"/>
          <w:lang w:val="en-US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14"/>
        <w:gridCol w:w="2268"/>
      </w:tblGrid>
      <w:tr w:rsidR="008C3F42">
        <w:trPr>
          <w:trHeight w:val="405"/>
          <w:jc w:val="center"/>
        </w:trPr>
        <w:tc>
          <w:tcPr>
            <w:tcW w:w="37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000000" w:fill="auto"/>
          </w:tcPr>
          <w:p w:rsidR="008C3F42" w:rsidRPr="00C12834" w:rsidRDefault="00C360DC">
            <w:pPr>
              <w:widowControl w:val="0"/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before="80"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1283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Physical properties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auto"/>
          </w:tcPr>
          <w:p w:rsidR="00416322" w:rsidRPr="00C12834" w:rsidRDefault="00C360DC" w:rsidP="00663278">
            <w:pPr>
              <w:widowControl w:val="0"/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" w:hAnsi="Times" w:cs="Times"/>
                <w:sz w:val="24"/>
                <w:szCs w:val="24"/>
                <w:lang w:val="en-US"/>
              </w:rPr>
              <w:t xml:space="preserve">alumino-borosilicate glass </w:t>
            </w:r>
            <w:r w:rsidRPr="00C1283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[3]</w:t>
            </w:r>
          </w:p>
        </w:tc>
      </w:tr>
      <w:tr w:rsidR="008C3F42">
        <w:trPr>
          <w:trHeight w:val="268"/>
          <w:jc w:val="center"/>
        </w:trPr>
        <w:tc>
          <w:tcPr>
            <w:tcW w:w="37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000000" w:fill="auto"/>
          </w:tcPr>
          <w:p w:rsidR="008C3F42" w:rsidRPr="00C12834" w:rsidRDefault="00C360DC">
            <w:pPr>
              <w:widowControl w:val="0"/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before="80" w:after="0" w:line="200" w:lineRule="atLeast"/>
              <w:rPr>
                <w:rFonts w:ascii="Calibri" w:hAnsi="Calibri" w:cs="Calibri"/>
                <w:lang w:val="en-US"/>
              </w:rPr>
            </w:pPr>
            <w:r w:rsidRPr="00C128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Vitreous transition temperature (°C)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auto"/>
          </w:tcPr>
          <w:p w:rsidR="00416322" w:rsidRPr="00C12834" w:rsidRDefault="00C360DC" w:rsidP="00663278">
            <w:pPr>
              <w:widowControl w:val="0"/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before="80" w:after="0" w:line="200" w:lineRule="atLeast"/>
              <w:jc w:val="center"/>
              <w:rPr>
                <w:rFonts w:ascii="Calibri" w:hAnsi="Calibri" w:cs="Calibri"/>
                <w:lang w:val="en-US"/>
              </w:rPr>
            </w:pPr>
            <w:r w:rsidRPr="00C128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560</w:t>
            </w:r>
          </w:p>
        </w:tc>
      </w:tr>
      <w:tr w:rsidR="008C3F42">
        <w:trPr>
          <w:trHeight w:val="1"/>
          <w:jc w:val="center"/>
        </w:trPr>
        <w:tc>
          <w:tcPr>
            <w:tcW w:w="37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000000" w:fill="auto"/>
          </w:tcPr>
          <w:p w:rsidR="008C3F42" w:rsidRPr="00C12834" w:rsidRDefault="00C360DC">
            <w:pPr>
              <w:widowControl w:val="0"/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before="80" w:after="0" w:line="200" w:lineRule="atLeast"/>
              <w:rPr>
                <w:rFonts w:ascii="Calibri" w:hAnsi="Calibri" w:cs="Calibri"/>
                <w:lang w:val="en-US"/>
              </w:rPr>
            </w:pPr>
            <w:r w:rsidRPr="00C128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Density (gr/cm</w:t>
            </w:r>
            <w:r w:rsidRPr="00CA635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</w:t>
            </w:r>
            <w:r w:rsidRPr="00C128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auto"/>
          </w:tcPr>
          <w:p w:rsidR="00416322" w:rsidRPr="00C12834" w:rsidRDefault="00C360DC" w:rsidP="00663278">
            <w:pPr>
              <w:widowControl w:val="0"/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before="80" w:after="0" w:line="200" w:lineRule="atLeast"/>
              <w:jc w:val="center"/>
              <w:rPr>
                <w:rFonts w:ascii="Calibri" w:hAnsi="Calibri" w:cs="Calibri"/>
                <w:lang w:val="en-US"/>
              </w:rPr>
            </w:pPr>
            <w:r w:rsidRPr="00C128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2.3</w:t>
            </w:r>
          </w:p>
        </w:tc>
      </w:tr>
      <w:tr w:rsidR="008C3F42">
        <w:trPr>
          <w:trHeight w:val="1"/>
          <w:jc w:val="center"/>
        </w:trPr>
        <w:tc>
          <w:tcPr>
            <w:tcW w:w="37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000000" w:fill="auto"/>
          </w:tcPr>
          <w:p w:rsidR="008C3F42" w:rsidRPr="00C12834" w:rsidRDefault="00C360DC">
            <w:pPr>
              <w:widowControl w:val="0"/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before="80" w:after="0" w:line="200" w:lineRule="atLeast"/>
              <w:rPr>
                <w:rFonts w:ascii="Calibri" w:hAnsi="Calibri" w:cs="Calibri"/>
                <w:lang w:val="en-US"/>
              </w:rPr>
            </w:pPr>
            <w:r w:rsidRPr="00C128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Young modulus (</w:t>
            </w:r>
            <w:proofErr w:type="spellStart"/>
            <w:r w:rsidRPr="00C128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GPa</w:t>
            </w:r>
            <w:proofErr w:type="spellEnd"/>
            <w:r w:rsidRPr="00C128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auto"/>
          </w:tcPr>
          <w:p w:rsidR="00416322" w:rsidRPr="00C12834" w:rsidRDefault="00C360DC" w:rsidP="00663278">
            <w:pPr>
              <w:widowControl w:val="0"/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before="80" w:after="0" w:line="200" w:lineRule="atLeast"/>
              <w:jc w:val="center"/>
              <w:rPr>
                <w:rFonts w:ascii="Calibri" w:hAnsi="Calibri" w:cs="Calibri"/>
                <w:lang w:val="en-US"/>
              </w:rPr>
            </w:pPr>
            <w:r w:rsidRPr="00C128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73</w:t>
            </w:r>
          </w:p>
        </w:tc>
      </w:tr>
      <w:tr w:rsidR="008C3F42">
        <w:trPr>
          <w:trHeight w:val="1"/>
          <w:jc w:val="center"/>
        </w:trPr>
        <w:tc>
          <w:tcPr>
            <w:tcW w:w="37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000000" w:fill="auto"/>
          </w:tcPr>
          <w:p w:rsidR="008C3F42" w:rsidRPr="00C12834" w:rsidRDefault="00C360DC">
            <w:pPr>
              <w:widowControl w:val="0"/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before="80" w:after="0" w:line="200" w:lineRule="atLeast"/>
              <w:rPr>
                <w:rFonts w:ascii="Calibri" w:hAnsi="Calibri" w:cs="Calibri"/>
                <w:lang w:val="en-US"/>
              </w:rPr>
            </w:pPr>
            <w:r w:rsidRPr="00C128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Poisson modulus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auto"/>
          </w:tcPr>
          <w:p w:rsidR="00416322" w:rsidRPr="00C12834" w:rsidRDefault="00C360DC" w:rsidP="00663278">
            <w:pPr>
              <w:widowControl w:val="0"/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before="80" w:after="0" w:line="200" w:lineRule="atLeast"/>
              <w:jc w:val="center"/>
              <w:rPr>
                <w:rFonts w:ascii="Calibri" w:hAnsi="Calibri" w:cs="Calibri"/>
                <w:lang w:val="en-US"/>
              </w:rPr>
            </w:pPr>
            <w:r w:rsidRPr="00C128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0.22</w:t>
            </w:r>
          </w:p>
        </w:tc>
      </w:tr>
      <w:tr w:rsidR="008C3F42">
        <w:trPr>
          <w:trHeight w:val="1"/>
          <w:jc w:val="center"/>
        </w:trPr>
        <w:tc>
          <w:tcPr>
            <w:tcW w:w="37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000000" w:fill="auto"/>
          </w:tcPr>
          <w:p w:rsidR="008C3F42" w:rsidRPr="00C12834" w:rsidRDefault="00C360DC">
            <w:pPr>
              <w:widowControl w:val="0"/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before="80" w:after="0" w:line="200" w:lineRule="atLeast"/>
              <w:rPr>
                <w:rFonts w:ascii="Calibri" w:hAnsi="Calibri" w:cs="Calibri"/>
                <w:lang w:val="en-US"/>
              </w:rPr>
            </w:pPr>
            <w:r w:rsidRPr="00C128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Vickers hardness (</w:t>
            </w:r>
            <w:proofErr w:type="spellStart"/>
            <w:r w:rsidRPr="00C128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kgf</w:t>
            </w:r>
            <w:proofErr w:type="spellEnd"/>
            <w:r w:rsidRPr="00C128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/mm</w:t>
            </w:r>
            <w:r w:rsidRPr="00CA635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C128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auto"/>
          </w:tcPr>
          <w:p w:rsidR="00416322" w:rsidRPr="00C12834" w:rsidRDefault="00C360DC" w:rsidP="00663278">
            <w:pPr>
              <w:widowControl w:val="0"/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before="80" w:after="0" w:line="200" w:lineRule="atLeast"/>
              <w:jc w:val="center"/>
              <w:rPr>
                <w:rFonts w:ascii="Calibri" w:hAnsi="Calibri" w:cs="Calibri"/>
                <w:lang w:val="en-US"/>
              </w:rPr>
            </w:pPr>
            <w:r w:rsidRPr="00C128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550</w:t>
            </w:r>
          </w:p>
        </w:tc>
      </w:tr>
    </w:tbl>
    <w:p w:rsidR="008C3F42" w:rsidRDefault="008C3F42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0"/>
          <w:szCs w:val="20"/>
        </w:rPr>
      </w:pPr>
    </w:p>
    <w:p w:rsidR="008C3F42" w:rsidRPr="00663278" w:rsidRDefault="00CE5953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0"/>
          <w:szCs w:val="20"/>
          <w:lang w:val="en-US"/>
        </w:rPr>
      </w:pP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Glass microspheres can be obtained </w:t>
      </w:r>
      <w:r w:rsidR="00D82BB2">
        <w:rPr>
          <w:rFonts w:ascii="Times New Roman" w:hAnsi="Times New Roman" w:cs="Times New Roman"/>
          <w:sz w:val="24"/>
          <w:szCs w:val="24"/>
          <w:lang w:val="en-US"/>
        </w:rPr>
        <w:t>by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several methods, and the product properties will rely on the chosen production process. In this work, we obtain</w:t>
      </w:r>
      <w:r w:rsidR="0021381D">
        <w:rPr>
          <w:rFonts w:ascii="Times New Roman" w:hAnsi="Times New Roman" w:cs="Times New Roman"/>
          <w:sz w:val="24"/>
          <w:szCs w:val="24"/>
          <w:lang w:val="en-US"/>
        </w:rPr>
        <w:t>ed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the glass microspheres from </w:t>
      </w:r>
      <w:r w:rsidR="008226F7">
        <w:rPr>
          <w:rFonts w:ascii="Times New Roman" w:hAnsi="Times New Roman" w:cs="Times New Roman"/>
          <w:sz w:val="24"/>
          <w:szCs w:val="24"/>
          <w:lang w:val="en-US"/>
        </w:rPr>
        <w:t>melted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glass by the In Flame Spherodization Method (IFSM). In this method, irregular glass particles are fed into a flame with a temperature </w:t>
      </w:r>
      <w:r w:rsidR="008226F7">
        <w:rPr>
          <w:rFonts w:ascii="Times New Roman" w:hAnsi="Times New Roman" w:cs="Times New Roman"/>
          <w:sz w:val="24"/>
          <w:szCs w:val="24"/>
          <w:lang w:val="en-US"/>
        </w:rPr>
        <w:t xml:space="preserve">distribution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>well over the vitreous transition temperature</w:t>
      </w:r>
      <w:r w:rsidR="00BB2F3A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proofErr w:type="gramStart"/>
      <w:r w:rsidR="00BB2F3A" w:rsidRPr="00663278">
        <w:rPr>
          <w:rFonts w:ascii="Times New Roman" w:hAnsi="Times New Roman" w:cs="Times New Roman"/>
          <w:i/>
          <w:sz w:val="24"/>
          <w:szCs w:val="24"/>
          <w:lang w:val="en-US"/>
        </w:rPr>
        <w:t>Tg</w:t>
      </w:r>
      <w:proofErr w:type="spellEnd"/>
      <w:proofErr w:type="gramEnd"/>
      <w:r w:rsidR="00BB2F3A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33386D">
        <w:rPr>
          <w:rFonts w:ascii="Times New Roman" w:hAnsi="Times New Roman" w:cs="Times New Roman"/>
          <w:sz w:val="24"/>
          <w:szCs w:val="24"/>
          <w:lang w:val="en-US"/>
        </w:rPr>
        <w:t xml:space="preserve">During their passage through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the flame and </w:t>
      </w:r>
      <w:r w:rsidR="001A398B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a few milliseconds the glass particles increase their temperature </w:t>
      </w:r>
      <w:r w:rsidR="0033386D">
        <w:rPr>
          <w:rFonts w:ascii="Times New Roman" w:hAnsi="Times New Roman" w:cs="Times New Roman"/>
          <w:sz w:val="24"/>
          <w:szCs w:val="24"/>
          <w:lang w:val="en-US"/>
        </w:rPr>
        <w:t>causing significant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viscosity decrease</w:t>
      </w:r>
      <w:r w:rsidR="0033386D">
        <w:rPr>
          <w:rFonts w:ascii="Times New Roman" w:hAnsi="Times New Roman" w:cs="Times New Roman"/>
          <w:sz w:val="24"/>
          <w:szCs w:val="24"/>
          <w:lang w:val="en-US"/>
        </w:rPr>
        <w:t>, which together with the action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3386D">
        <w:rPr>
          <w:rFonts w:ascii="Times New Roman" w:hAnsi="Times New Roman" w:cs="Times New Roman"/>
          <w:sz w:val="24"/>
          <w:szCs w:val="24"/>
          <w:lang w:val="en-US"/>
        </w:rPr>
        <w:t xml:space="preserve">of the surface tension gives the particle a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spherical form </w:t>
      </w:r>
      <w:r w:rsidRPr="00663278">
        <w:rPr>
          <w:rFonts w:ascii="Times" w:hAnsi="Times" w:cs="Times"/>
          <w:sz w:val="24"/>
          <w:szCs w:val="24"/>
          <w:lang w:val="en-US"/>
        </w:rPr>
        <w:t>[4]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C3F42" w:rsidRDefault="00CE5953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663278">
        <w:rPr>
          <w:rFonts w:ascii="Times New Roman" w:hAnsi="Times New Roman" w:cs="Times New Roman"/>
          <w:i/>
          <w:iCs/>
          <w:sz w:val="24"/>
          <w:szCs w:val="24"/>
          <w:lang w:val="en-US"/>
        </w:rPr>
        <w:t>FIG. 1.</w:t>
      </w:r>
      <w:proofErr w:type="gramEnd"/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663278">
        <w:rPr>
          <w:rFonts w:ascii="Times New Roman" w:hAnsi="Times New Roman" w:cs="Times New Roman"/>
          <w:sz w:val="24"/>
          <w:szCs w:val="24"/>
          <w:lang w:val="en-US"/>
        </w:rPr>
        <w:t>shows</w:t>
      </w:r>
      <w:proofErr w:type="gramEnd"/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the IFSM scheme: the irregular glass particles are slowly fed to the hot region of the flame through the Powder Feeder System which consists of a set of vibratory sieves, and then at the center zone of the flame the glass particles become spher</w:t>
      </w:r>
      <w:r w:rsidR="008226F7">
        <w:rPr>
          <w:rFonts w:ascii="Times New Roman" w:hAnsi="Times New Roman" w:cs="Times New Roman"/>
          <w:sz w:val="24"/>
          <w:szCs w:val="24"/>
          <w:lang w:val="en-US"/>
        </w:rPr>
        <w:t>ical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>. Finally the obtained microspheres travel through the cool region of the flame (where the temperature is below</w:t>
      </w:r>
      <w:r w:rsidR="008226F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8226F7" w:rsidRPr="00663278">
        <w:rPr>
          <w:rFonts w:ascii="Times New Roman" w:hAnsi="Times New Roman" w:cs="Times New Roman"/>
          <w:i/>
          <w:sz w:val="24"/>
          <w:szCs w:val="24"/>
          <w:lang w:val="en-US"/>
        </w:rPr>
        <w:t>Tg</w:t>
      </w:r>
      <w:proofErr w:type="spellEnd"/>
      <w:proofErr w:type="gramEnd"/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) into a </w:t>
      </w:r>
      <w:r w:rsidR="006D07B8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yclone </w:t>
      </w:r>
      <w:r w:rsidR="006D07B8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>ystem, which collects all the spher</w:t>
      </w:r>
      <w:r w:rsidR="008226F7">
        <w:rPr>
          <w:rFonts w:ascii="Times New Roman" w:hAnsi="Times New Roman" w:cs="Times New Roman"/>
          <w:sz w:val="24"/>
          <w:szCs w:val="24"/>
          <w:lang w:val="en-US"/>
        </w:rPr>
        <w:t>ical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particles.</w:t>
      </w:r>
    </w:p>
    <w:p w:rsidR="006D07B8" w:rsidRPr="00C12834" w:rsidRDefault="006D07B8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Cs w:val="20"/>
          <w:lang w:val="en-US"/>
        </w:rPr>
      </w:pPr>
    </w:p>
    <w:p w:rsidR="008C3F42" w:rsidRPr="00C12834" w:rsidRDefault="007D0BDC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" w:hAnsi="Times" w:cs="Times"/>
          <w:szCs w:val="24"/>
        </w:rPr>
      </w:pPr>
      <w:r>
        <w:rPr>
          <w:rFonts w:ascii="Calibri" w:hAnsi="Calibri" w:cs="Calibri"/>
          <w:noProof/>
        </w:rPr>
        <w:drawing>
          <wp:inline distT="0" distB="0" distL="0" distR="0" wp14:anchorId="43DE56BC" wp14:editId="43B2445C">
            <wp:extent cx="3723436" cy="195066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491" cy="1958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F42" w:rsidRDefault="00CE5953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" w:hAnsi="Times" w:cs="Times"/>
          <w:i/>
          <w:iCs/>
          <w:lang w:val="en-US"/>
        </w:rPr>
      </w:pPr>
      <w:proofErr w:type="gramStart"/>
      <w:r w:rsidRPr="00663278">
        <w:rPr>
          <w:rFonts w:ascii="Times" w:hAnsi="Times" w:cs="Times"/>
          <w:i/>
          <w:iCs/>
          <w:lang w:val="en-US"/>
        </w:rPr>
        <w:t>FIG. 1.</w:t>
      </w:r>
      <w:proofErr w:type="gramEnd"/>
      <w:r w:rsidRPr="00663278">
        <w:rPr>
          <w:rFonts w:ascii="Times" w:hAnsi="Times" w:cs="Times"/>
          <w:i/>
          <w:iCs/>
          <w:lang w:val="en-US"/>
        </w:rPr>
        <w:t xml:space="preserve"> IFSM scheme, present pictures of irregular glass particles and glass microspheres.</w:t>
      </w:r>
    </w:p>
    <w:p w:rsidR="008C3F42" w:rsidRPr="00663278" w:rsidRDefault="00CE5953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4"/>
          <w:szCs w:val="24"/>
          <w:lang w:val="en-US"/>
        </w:rPr>
      </w:pPr>
      <w:r w:rsidRPr="00663278">
        <w:rPr>
          <w:rFonts w:ascii="Times" w:hAnsi="Times" w:cs="Times"/>
          <w:b/>
          <w:bCs/>
          <w:sz w:val="24"/>
          <w:szCs w:val="24"/>
          <w:lang w:val="en-US"/>
        </w:rPr>
        <w:lastRenderedPageBreak/>
        <w:t>2. Characterization of Glass Microspheres as Second Shutdown Systems</w:t>
      </w:r>
    </w:p>
    <w:p w:rsidR="008C3F42" w:rsidRPr="00663278" w:rsidRDefault="008C3F42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0"/>
          <w:szCs w:val="20"/>
          <w:lang w:val="en-US"/>
        </w:rPr>
      </w:pPr>
    </w:p>
    <w:p w:rsidR="008C3F42" w:rsidRPr="00663278" w:rsidRDefault="00D82BB2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0"/>
          <w:szCs w:val="20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 behavior of a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ll nuclear materials have to be characterized in </w:t>
      </w:r>
      <w:r>
        <w:rPr>
          <w:rFonts w:ascii="Times New Roman" w:hAnsi="Times New Roman" w:cs="Times New Roman"/>
          <w:sz w:val="24"/>
          <w:szCs w:val="24"/>
          <w:lang w:val="en-US"/>
        </w:rPr>
        <w:t>their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3386D">
        <w:rPr>
          <w:rFonts w:ascii="Times New Roman" w:hAnsi="Times New Roman" w:cs="Times New Roman"/>
          <w:sz w:val="24"/>
          <w:szCs w:val="24"/>
          <w:lang w:val="en-US"/>
        </w:rPr>
        <w:t xml:space="preserve">neutronic, 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>mechanic</w:t>
      </w:r>
      <w:r w:rsidR="008C5B48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>, chemical, t</w:t>
      </w:r>
      <w:r w:rsidR="000B482F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>erm</w:t>
      </w:r>
      <w:r w:rsidR="000B482F">
        <w:rPr>
          <w:rFonts w:ascii="Times New Roman" w:hAnsi="Times New Roman" w:cs="Times New Roman"/>
          <w:sz w:val="24"/>
          <w:szCs w:val="24"/>
          <w:lang w:val="en-US"/>
        </w:rPr>
        <w:t>al, h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ydraulic, </w:t>
      </w:r>
      <w:r w:rsidR="000B482F" w:rsidRPr="00663278">
        <w:rPr>
          <w:rFonts w:ascii="Times New Roman" w:hAnsi="Times New Roman" w:cs="Times New Roman"/>
          <w:sz w:val="24"/>
          <w:szCs w:val="24"/>
          <w:lang w:val="en-US"/>
        </w:rPr>
        <w:t>and irradiation</w:t>
      </w:r>
      <w:r w:rsidR="001A398B">
        <w:rPr>
          <w:rFonts w:ascii="Times New Roman" w:hAnsi="Times New Roman" w:cs="Times New Roman"/>
          <w:sz w:val="24"/>
          <w:szCs w:val="24"/>
          <w:lang w:val="en-US"/>
        </w:rPr>
        <w:t xml:space="preserve"> behavior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before </w:t>
      </w:r>
      <w:r w:rsidR="008C5B48">
        <w:rPr>
          <w:rFonts w:ascii="Times New Roman" w:hAnsi="Times New Roman" w:cs="Times New Roman"/>
          <w:sz w:val="24"/>
          <w:szCs w:val="24"/>
          <w:lang w:val="en-US"/>
        </w:rPr>
        <w:t>being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incorporated in</w:t>
      </w:r>
      <w:r w:rsidR="008C5B48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a nuclear reactor. </w:t>
      </w:r>
      <w:r w:rsidR="001A398B">
        <w:rPr>
          <w:rFonts w:ascii="Times New Roman" w:hAnsi="Times New Roman" w:cs="Times New Roman"/>
          <w:sz w:val="24"/>
          <w:szCs w:val="24"/>
          <w:lang w:val="en-US"/>
        </w:rPr>
        <w:t>W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e propose a biphasic system where the glass microspheres are </w:t>
      </w:r>
      <w:r w:rsidR="001A398B">
        <w:rPr>
          <w:rFonts w:ascii="Times New Roman" w:hAnsi="Times New Roman" w:cs="Times New Roman"/>
          <w:sz w:val="24"/>
          <w:szCs w:val="24"/>
          <w:lang w:val="en-US"/>
        </w:rPr>
        <w:t>suspend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ed </w:t>
      </w:r>
      <w:r w:rsidR="008C5B48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the cool</w:t>
      </w:r>
      <w:r w:rsidR="008C5B48">
        <w:rPr>
          <w:rFonts w:ascii="Times New Roman" w:hAnsi="Times New Roman" w:cs="Times New Roman"/>
          <w:sz w:val="24"/>
          <w:szCs w:val="24"/>
          <w:lang w:val="en-US"/>
        </w:rPr>
        <w:t>ant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or the moderator system</w:t>
      </w:r>
      <w:r w:rsidR="00854FE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54FE5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o we need a complete analysis of the </w:t>
      </w:r>
      <w:r w:rsidR="008C5B48">
        <w:rPr>
          <w:rFonts w:ascii="Times New Roman" w:hAnsi="Times New Roman" w:cs="Times New Roman"/>
          <w:sz w:val="24"/>
          <w:szCs w:val="24"/>
          <w:lang w:val="en-US"/>
        </w:rPr>
        <w:t xml:space="preserve">neutron 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>absorbing material</w:t>
      </w:r>
      <w:r w:rsidR="008C5B48">
        <w:rPr>
          <w:rFonts w:ascii="Times New Roman" w:hAnsi="Times New Roman" w:cs="Times New Roman"/>
          <w:sz w:val="24"/>
          <w:szCs w:val="24"/>
          <w:lang w:val="en-US"/>
        </w:rPr>
        <w:t>s array,</w:t>
      </w:r>
      <w:r w:rsidR="000B48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>the glass microspheres</w:t>
      </w:r>
      <w:r w:rsidR="008C5B48">
        <w:rPr>
          <w:rFonts w:ascii="Times New Roman" w:hAnsi="Times New Roman" w:cs="Times New Roman"/>
          <w:sz w:val="24"/>
          <w:szCs w:val="24"/>
          <w:lang w:val="en-US"/>
        </w:rPr>
        <w:t xml:space="preserve"> and the liquid phase</w:t>
      </w:r>
      <w:r w:rsidR="00854FE5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r w:rsidR="001A398B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854FE5">
        <w:rPr>
          <w:rFonts w:ascii="Times New Roman" w:hAnsi="Times New Roman" w:cs="Times New Roman"/>
          <w:sz w:val="24"/>
          <w:szCs w:val="24"/>
          <w:lang w:val="en-US"/>
        </w:rPr>
        <w:t xml:space="preserve"> reactor system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0B482F" w:rsidRPr="00663278" w:rsidRDefault="000B482F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0"/>
          <w:szCs w:val="20"/>
          <w:lang w:val="en-US"/>
        </w:rPr>
      </w:pPr>
    </w:p>
    <w:p w:rsidR="008C3F42" w:rsidRDefault="00CE5953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4"/>
          <w:szCs w:val="24"/>
          <w:lang w:val="en-US"/>
        </w:rPr>
      </w:pPr>
      <w:r w:rsidRPr="00663278">
        <w:rPr>
          <w:rFonts w:ascii="Times" w:hAnsi="Times" w:cs="Times"/>
          <w:sz w:val="24"/>
          <w:szCs w:val="24"/>
          <w:lang w:val="en-US"/>
        </w:rPr>
        <w:t xml:space="preserve">Preliminary </w:t>
      </w:r>
      <w:r w:rsidR="008C5B48">
        <w:rPr>
          <w:rFonts w:ascii="Times" w:hAnsi="Times" w:cs="Times"/>
          <w:sz w:val="24"/>
          <w:szCs w:val="24"/>
          <w:lang w:val="en-US"/>
        </w:rPr>
        <w:t>research</w:t>
      </w:r>
      <w:r w:rsidRPr="00663278">
        <w:rPr>
          <w:rFonts w:ascii="Times" w:hAnsi="Times" w:cs="Times"/>
          <w:sz w:val="24"/>
          <w:szCs w:val="24"/>
          <w:lang w:val="en-US"/>
        </w:rPr>
        <w:t xml:space="preserve"> work</w:t>
      </w:r>
      <w:r w:rsidR="00854FE5">
        <w:rPr>
          <w:rFonts w:ascii="Times" w:hAnsi="Times" w:cs="Times"/>
          <w:sz w:val="24"/>
          <w:szCs w:val="24"/>
          <w:lang w:val="en-US"/>
        </w:rPr>
        <w:t>s</w:t>
      </w:r>
      <w:r w:rsidRPr="00663278">
        <w:rPr>
          <w:rFonts w:ascii="Times" w:hAnsi="Times" w:cs="Times"/>
          <w:sz w:val="24"/>
          <w:szCs w:val="24"/>
          <w:lang w:val="en-US"/>
        </w:rPr>
        <w:t xml:space="preserve"> determine</w:t>
      </w:r>
      <w:r w:rsidR="008C5B48">
        <w:rPr>
          <w:rFonts w:ascii="Times" w:hAnsi="Times" w:cs="Times"/>
          <w:sz w:val="24"/>
          <w:szCs w:val="24"/>
          <w:lang w:val="en-US"/>
        </w:rPr>
        <w:t>d</w:t>
      </w:r>
      <w:r w:rsidRPr="00663278">
        <w:rPr>
          <w:rFonts w:ascii="Times" w:hAnsi="Times" w:cs="Times"/>
          <w:sz w:val="24"/>
          <w:szCs w:val="24"/>
          <w:lang w:val="en-US"/>
        </w:rPr>
        <w:t xml:space="preserve"> that the </w:t>
      </w:r>
      <w:r w:rsidR="00E15919">
        <w:rPr>
          <w:rFonts w:ascii="Times" w:hAnsi="Times" w:cs="Times"/>
          <w:sz w:val="24"/>
          <w:szCs w:val="24"/>
          <w:lang w:val="en-US"/>
        </w:rPr>
        <w:t xml:space="preserve">alumino-borosilicate </w:t>
      </w:r>
      <w:r w:rsidRPr="00663278">
        <w:rPr>
          <w:rFonts w:ascii="Times" w:hAnsi="Times" w:cs="Times"/>
          <w:sz w:val="24"/>
          <w:szCs w:val="24"/>
          <w:lang w:val="en-US"/>
        </w:rPr>
        <w:t xml:space="preserve">glass microspheres </w:t>
      </w:r>
      <w:r w:rsidR="008C5B48">
        <w:rPr>
          <w:rFonts w:ascii="Times" w:hAnsi="Times" w:cs="Times"/>
          <w:sz w:val="24"/>
          <w:szCs w:val="24"/>
          <w:lang w:val="en-US"/>
        </w:rPr>
        <w:t xml:space="preserve">are </w:t>
      </w:r>
      <w:r w:rsidR="00BB2F3A">
        <w:rPr>
          <w:rFonts w:ascii="Times" w:hAnsi="Times" w:cs="Times"/>
          <w:sz w:val="24"/>
          <w:szCs w:val="24"/>
          <w:lang w:val="en-US"/>
        </w:rPr>
        <w:t>resistant</w:t>
      </w:r>
      <w:r w:rsidR="00BB2F3A">
        <w:rPr>
          <w:rFonts w:ascii="Times" w:hAnsi="Times" w:cs="Times"/>
          <w:sz w:val="24"/>
          <w:szCs w:val="24"/>
          <w:lang w:val="en-US"/>
        </w:rPr>
        <w:t xml:space="preserve"> to </w:t>
      </w:r>
      <w:r w:rsidR="008C5B48">
        <w:rPr>
          <w:rFonts w:ascii="Times" w:hAnsi="Times" w:cs="Times"/>
          <w:sz w:val="24"/>
          <w:szCs w:val="24"/>
          <w:lang w:val="en-US"/>
        </w:rPr>
        <w:t xml:space="preserve">water corrosion, </w:t>
      </w:r>
      <w:r w:rsidR="008C5B48">
        <w:rPr>
          <w:rFonts w:ascii="Times New Roman" w:hAnsi="Times New Roman" w:cs="Times New Roman"/>
          <w:sz w:val="24"/>
          <w:szCs w:val="24"/>
          <w:lang w:val="en-US"/>
        </w:rPr>
        <w:t xml:space="preserve">and exhibit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>radiation stability</w:t>
      </w:r>
      <w:r w:rsidRPr="00663278">
        <w:rPr>
          <w:rFonts w:ascii="Times" w:hAnsi="Times" w:cs="Times"/>
          <w:sz w:val="24"/>
          <w:szCs w:val="24"/>
          <w:lang w:val="en-US"/>
        </w:rPr>
        <w:t xml:space="preserve"> [5]</w:t>
      </w:r>
      <w:r w:rsidR="008C5B48">
        <w:rPr>
          <w:rFonts w:ascii="Times" w:hAnsi="Times" w:cs="Times"/>
          <w:sz w:val="24"/>
          <w:szCs w:val="24"/>
          <w:lang w:val="en-US"/>
        </w:rPr>
        <w:t>.</w:t>
      </w:r>
      <w:r w:rsidRPr="00663278">
        <w:rPr>
          <w:rFonts w:ascii="Times" w:hAnsi="Times" w:cs="Times"/>
          <w:sz w:val="24"/>
          <w:szCs w:val="24"/>
          <w:lang w:val="en-US"/>
        </w:rPr>
        <w:t xml:space="preserve"> </w:t>
      </w:r>
      <w:r w:rsidR="008C5B48">
        <w:rPr>
          <w:rFonts w:ascii="Times" w:hAnsi="Times" w:cs="Times"/>
          <w:sz w:val="24"/>
          <w:szCs w:val="24"/>
          <w:lang w:val="en-US"/>
        </w:rPr>
        <w:t xml:space="preserve">Also it was shown that </w:t>
      </w:r>
      <w:r w:rsidRPr="00663278">
        <w:rPr>
          <w:rFonts w:ascii="Times" w:hAnsi="Times" w:cs="Times"/>
          <w:sz w:val="24"/>
          <w:szCs w:val="24"/>
          <w:lang w:val="en-US"/>
        </w:rPr>
        <w:t xml:space="preserve">their </w:t>
      </w:r>
      <w:r w:rsidR="008C5B48">
        <w:rPr>
          <w:rFonts w:ascii="Times" w:hAnsi="Times" w:cs="Times"/>
          <w:sz w:val="24"/>
          <w:szCs w:val="24"/>
          <w:lang w:val="en-US"/>
        </w:rPr>
        <w:t xml:space="preserve">compression </w:t>
      </w:r>
      <w:r w:rsidR="008C5B48" w:rsidRPr="0021381D">
        <w:rPr>
          <w:rFonts w:ascii="Times" w:hAnsi="Times" w:cs="Times"/>
          <w:sz w:val="24"/>
          <w:szCs w:val="24"/>
          <w:lang w:val="en-US"/>
        </w:rPr>
        <w:t>breakage</w:t>
      </w:r>
      <w:r w:rsidR="00257A2E">
        <w:rPr>
          <w:rFonts w:ascii="Times" w:hAnsi="Times" w:cs="Times"/>
          <w:sz w:val="24"/>
          <w:szCs w:val="24"/>
          <w:lang w:val="en-US"/>
        </w:rPr>
        <w:t xml:space="preserve"> </w:t>
      </w:r>
      <w:r w:rsidRPr="00663278">
        <w:rPr>
          <w:rFonts w:ascii="Times" w:hAnsi="Times" w:cs="Times"/>
          <w:sz w:val="24"/>
          <w:szCs w:val="24"/>
          <w:lang w:val="en-US"/>
        </w:rPr>
        <w:t>resistance decrease</w:t>
      </w:r>
      <w:r w:rsidR="008C5B48">
        <w:rPr>
          <w:rFonts w:ascii="Times" w:hAnsi="Times" w:cs="Times"/>
          <w:sz w:val="24"/>
          <w:szCs w:val="24"/>
          <w:lang w:val="en-US"/>
        </w:rPr>
        <w:t>s</w:t>
      </w:r>
      <w:r w:rsidRPr="00663278">
        <w:rPr>
          <w:rFonts w:ascii="Times" w:hAnsi="Times" w:cs="Times"/>
          <w:sz w:val="24"/>
          <w:szCs w:val="24"/>
          <w:lang w:val="en-US"/>
        </w:rPr>
        <w:t xml:space="preserve"> with microspheres size [6].</w:t>
      </w:r>
    </w:p>
    <w:p w:rsidR="008C3F42" w:rsidRPr="00663278" w:rsidRDefault="00CE5953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0"/>
          <w:szCs w:val="20"/>
          <w:lang w:val="en-US"/>
        </w:rPr>
      </w:pP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In this work we made wear tests </w:t>
      </w:r>
      <w:r w:rsidR="008C5B48">
        <w:rPr>
          <w:rFonts w:ascii="Times New Roman" w:hAnsi="Times New Roman" w:cs="Times New Roman"/>
          <w:sz w:val="24"/>
          <w:szCs w:val="24"/>
          <w:lang w:val="en-US"/>
        </w:rPr>
        <w:t xml:space="preserve">on metallic surfaces simulating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internal components of a reactor </w:t>
      </w:r>
      <w:r w:rsidR="008C5B48">
        <w:rPr>
          <w:rFonts w:ascii="Times New Roman" w:hAnsi="Times New Roman" w:cs="Times New Roman"/>
          <w:sz w:val="24"/>
          <w:szCs w:val="24"/>
          <w:lang w:val="en-US"/>
        </w:rPr>
        <w:t xml:space="preserve">that could </w:t>
      </w:r>
      <w:r w:rsidR="00420F8A">
        <w:rPr>
          <w:rFonts w:ascii="Times New Roman" w:hAnsi="Times New Roman" w:cs="Times New Roman"/>
          <w:sz w:val="24"/>
          <w:szCs w:val="24"/>
          <w:lang w:val="en-US"/>
        </w:rPr>
        <w:t>be damaged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by the </w:t>
      </w:r>
      <w:r w:rsidR="0033386D">
        <w:rPr>
          <w:rFonts w:ascii="Times New Roman" w:hAnsi="Times New Roman" w:cs="Times New Roman"/>
          <w:sz w:val="24"/>
          <w:szCs w:val="24"/>
          <w:lang w:val="en-US"/>
        </w:rPr>
        <w:t>impact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of the </w:t>
      </w:r>
      <w:r w:rsidR="0033386D">
        <w:rPr>
          <w:rFonts w:ascii="Times New Roman" w:hAnsi="Times New Roman" w:cs="Times New Roman"/>
          <w:sz w:val="24"/>
          <w:szCs w:val="24"/>
          <w:lang w:val="en-US"/>
        </w:rPr>
        <w:t xml:space="preserve">suspended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>glass microspheres</w:t>
      </w:r>
      <w:r w:rsidR="008C5B48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C5B48">
        <w:rPr>
          <w:rFonts w:ascii="Times New Roman" w:hAnsi="Times New Roman" w:cs="Times New Roman"/>
          <w:sz w:val="24"/>
          <w:szCs w:val="24"/>
          <w:lang w:val="en-US"/>
        </w:rPr>
        <w:t>Moreover,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we made Monte Carlo calculation</w:t>
      </w:r>
      <w:r w:rsidR="008C5B48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A398B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>the neutronic effectiveness of glass microspheres</w:t>
      </w:r>
      <w:r w:rsidR="007377B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A398B" w:rsidRPr="00663278">
        <w:rPr>
          <w:rFonts w:ascii="Times New Roman" w:hAnsi="Times New Roman" w:cs="Times New Roman"/>
          <w:sz w:val="24"/>
          <w:szCs w:val="24"/>
          <w:lang w:val="en-US"/>
        </w:rPr>
        <w:t>compare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A398B">
        <w:rPr>
          <w:rFonts w:ascii="Times New Roman" w:hAnsi="Times New Roman" w:cs="Times New Roman"/>
          <w:sz w:val="24"/>
          <w:szCs w:val="24"/>
          <w:lang w:val="en-US"/>
        </w:rPr>
        <w:t xml:space="preserve">to </w:t>
      </w:r>
      <w:r w:rsidR="007377B0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33386D">
        <w:rPr>
          <w:rFonts w:ascii="Times New Roman" w:hAnsi="Times New Roman" w:cs="Times New Roman"/>
          <w:sz w:val="24"/>
          <w:szCs w:val="24"/>
          <w:lang w:val="en-US"/>
        </w:rPr>
        <w:t xml:space="preserve">typical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Boric acid </w:t>
      </w:r>
      <w:r w:rsidR="007377B0">
        <w:rPr>
          <w:rFonts w:ascii="Times New Roman" w:hAnsi="Times New Roman" w:cs="Times New Roman"/>
          <w:sz w:val="24"/>
          <w:szCs w:val="24"/>
          <w:lang w:val="en-US"/>
        </w:rPr>
        <w:t>aqueous solution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>. These preliminary tests will allow us to determine the feasibility of implementing the glass microspheres as the main component of a Second Shutdown System for Water Cool</w:t>
      </w:r>
      <w:r w:rsidR="00854FE5">
        <w:rPr>
          <w:rFonts w:ascii="Times New Roman" w:hAnsi="Times New Roman" w:cs="Times New Roman"/>
          <w:sz w:val="24"/>
          <w:szCs w:val="24"/>
          <w:lang w:val="en-US"/>
        </w:rPr>
        <w:t>ed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Reactors and compare this System with the </w:t>
      </w:r>
      <w:r w:rsidR="007377B0">
        <w:rPr>
          <w:rFonts w:ascii="Times New Roman" w:hAnsi="Times New Roman" w:cs="Times New Roman"/>
          <w:sz w:val="24"/>
          <w:szCs w:val="24"/>
          <w:lang w:val="en-US"/>
        </w:rPr>
        <w:t xml:space="preserve">boric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acid or salt </w:t>
      </w:r>
      <w:r w:rsidR="007377B0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>lutions.</w:t>
      </w:r>
    </w:p>
    <w:p w:rsidR="008C3F42" w:rsidRPr="00663278" w:rsidRDefault="008C3F42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0"/>
          <w:szCs w:val="20"/>
          <w:lang w:val="en-US"/>
        </w:rPr>
      </w:pPr>
    </w:p>
    <w:p w:rsidR="008C3F42" w:rsidRPr="00663278" w:rsidRDefault="00CE5953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0"/>
          <w:szCs w:val="20"/>
          <w:lang w:val="en-US"/>
        </w:rPr>
      </w:pPr>
      <w:r w:rsidRPr="00663278">
        <w:rPr>
          <w:rFonts w:ascii="Times New Roman" w:hAnsi="Times New Roman" w:cs="Times New Roman"/>
          <w:b/>
          <w:bCs/>
          <w:sz w:val="24"/>
          <w:szCs w:val="24"/>
          <w:lang w:val="en-US"/>
        </w:rPr>
        <w:t>2.1.</w:t>
      </w:r>
      <w:r w:rsidR="000B482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420F8A">
        <w:rPr>
          <w:rFonts w:ascii="Times New Roman" w:hAnsi="Times New Roman" w:cs="Times New Roman"/>
          <w:b/>
          <w:bCs/>
          <w:sz w:val="24"/>
          <w:szCs w:val="24"/>
          <w:lang w:val="en-US"/>
        </w:rPr>
        <w:t>Wear of Metal parts Test</w:t>
      </w:r>
    </w:p>
    <w:p w:rsidR="008C3F42" w:rsidRPr="00663278" w:rsidRDefault="008C3F42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0"/>
          <w:szCs w:val="20"/>
          <w:lang w:val="en-US"/>
        </w:rPr>
      </w:pPr>
    </w:p>
    <w:p w:rsidR="008C3F42" w:rsidRPr="00663278" w:rsidRDefault="00CE5953">
      <w:pPr>
        <w:widowControl w:val="0"/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4"/>
          <w:szCs w:val="24"/>
          <w:lang w:val="en-US"/>
        </w:rPr>
      </w:pP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Wear </w:t>
      </w:r>
      <w:r w:rsidR="00420F8A">
        <w:rPr>
          <w:rFonts w:ascii="Times New Roman" w:hAnsi="Times New Roman" w:cs="Times New Roman"/>
          <w:sz w:val="24"/>
          <w:szCs w:val="24"/>
          <w:lang w:val="en-US"/>
        </w:rPr>
        <w:t>is the</w:t>
      </w:r>
      <w:r w:rsidR="00E95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>main cause of fail</w:t>
      </w:r>
      <w:r w:rsidR="0033386D">
        <w:rPr>
          <w:rFonts w:ascii="Times New Roman" w:hAnsi="Times New Roman" w:cs="Times New Roman"/>
          <w:sz w:val="24"/>
          <w:szCs w:val="24"/>
          <w:lang w:val="en-US"/>
        </w:rPr>
        <w:t>ure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in system</w:t>
      </w:r>
      <w:r w:rsidR="00E95365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that use </w:t>
      </w:r>
      <w:r w:rsidR="0033386D" w:rsidRPr="00663278">
        <w:rPr>
          <w:rFonts w:ascii="Times New Roman" w:hAnsi="Times New Roman" w:cs="Times New Roman"/>
          <w:sz w:val="24"/>
          <w:szCs w:val="24"/>
          <w:lang w:val="en-US"/>
        </w:rPr>
        <w:t>suspension</w:t>
      </w:r>
      <w:r w:rsidR="0033386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33386D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3386D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>solid particle</w:t>
      </w:r>
      <w:r w:rsidR="0033386D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3386D">
        <w:rPr>
          <w:rFonts w:ascii="Times New Roman" w:hAnsi="Times New Roman" w:cs="Times New Roman"/>
          <w:sz w:val="24"/>
          <w:szCs w:val="24"/>
          <w:lang w:val="en-US"/>
        </w:rPr>
        <w:t xml:space="preserve">e.g.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glass </w:t>
      </w:r>
      <w:r w:rsidR="00E95365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liquid. This phenomenon is the combination of two effects: cutting wear made by particles that flow parallel </w:t>
      </w:r>
      <w:r w:rsidR="00E95365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5365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surface, and the deformation wear made by normal impact </w:t>
      </w:r>
      <w:r w:rsidR="0033386D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particles on the surface. Several parameters are involved in wear effects: solid </w:t>
      </w:r>
      <w:r w:rsidR="00E95365">
        <w:rPr>
          <w:rFonts w:ascii="Times New Roman" w:hAnsi="Times New Roman" w:cs="Times New Roman"/>
          <w:sz w:val="24"/>
          <w:szCs w:val="24"/>
          <w:lang w:val="en-US"/>
        </w:rPr>
        <w:t xml:space="preserve">phase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concentration; particles size and </w:t>
      </w:r>
      <w:r w:rsidR="00E95365">
        <w:rPr>
          <w:rFonts w:ascii="Times New Roman" w:hAnsi="Times New Roman" w:cs="Times New Roman"/>
          <w:sz w:val="24"/>
          <w:szCs w:val="24"/>
          <w:lang w:val="en-US"/>
        </w:rPr>
        <w:t>shape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; temperature and </w:t>
      </w:r>
      <w:r w:rsidR="00E95365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>urface properties [7].</w:t>
      </w:r>
    </w:p>
    <w:p w:rsidR="008C3F42" w:rsidRPr="00663278" w:rsidRDefault="008C3F42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0"/>
          <w:szCs w:val="20"/>
          <w:lang w:val="en-US"/>
        </w:rPr>
      </w:pPr>
    </w:p>
    <w:p w:rsidR="008C3F42" w:rsidRPr="00663278" w:rsidRDefault="00441669">
      <w:pPr>
        <w:widowControl w:val="0"/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In this work, w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>e develop</w:t>
      </w:r>
      <w:r w:rsidR="00E95365">
        <w:rPr>
          <w:rFonts w:ascii="Times New Roman" w:hAnsi="Times New Roman" w:cs="Times New Roman"/>
          <w:sz w:val="24"/>
          <w:szCs w:val="24"/>
          <w:lang w:val="en-US"/>
        </w:rPr>
        <w:t>ed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a methodology to quantify the damage produc</w:t>
      </w:r>
      <w:r w:rsidR="00E95365">
        <w:rPr>
          <w:rFonts w:ascii="Times New Roman" w:hAnsi="Times New Roman" w:cs="Times New Roman"/>
          <w:sz w:val="24"/>
          <w:szCs w:val="24"/>
          <w:lang w:val="en-US"/>
        </w:rPr>
        <w:t>ed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3386D">
        <w:rPr>
          <w:rFonts w:ascii="Times New Roman" w:hAnsi="Times New Roman" w:cs="Times New Roman"/>
          <w:sz w:val="24"/>
          <w:szCs w:val="24"/>
          <w:lang w:val="en-US"/>
        </w:rPr>
        <w:t xml:space="preserve">on a metallic surface 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by </w:t>
      </w:r>
      <w:r w:rsidR="00E95365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low fraction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alumino-borosilicate 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glass </w:t>
      </w:r>
      <w:r w:rsidR="0033386D">
        <w:rPr>
          <w:rFonts w:ascii="Times New Roman" w:hAnsi="Times New Roman" w:cs="Times New Roman"/>
          <w:sz w:val="24"/>
          <w:szCs w:val="24"/>
          <w:lang w:val="en-US"/>
        </w:rPr>
        <w:t xml:space="preserve">water 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suspension. We built a hydraulic circuit where </w:t>
      </w:r>
      <w:r w:rsidR="0033386D">
        <w:rPr>
          <w:rFonts w:ascii="Times New Roman" w:hAnsi="Times New Roman" w:cs="Times New Roman"/>
          <w:sz w:val="24"/>
          <w:szCs w:val="24"/>
          <w:lang w:val="en-US"/>
        </w:rPr>
        <w:t xml:space="preserve">a jet carrying 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>the glass microspheres impact</w:t>
      </w:r>
      <w:r w:rsidR="0033386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against a </w:t>
      </w:r>
      <w:r w:rsidR="0033386D">
        <w:rPr>
          <w:rFonts w:ascii="Times New Roman" w:hAnsi="Times New Roman" w:cs="Times New Roman"/>
          <w:sz w:val="24"/>
          <w:szCs w:val="24"/>
          <w:lang w:val="en-US"/>
        </w:rPr>
        <w:t xml:space="preserve">test specimen of polished 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304L Stainless Steel. </w:t>
      </w:r>
      <w:r w:rsidR="00E94564">
        <w:rPr>
          <w:rFonts w:ascii="Times New Roman" w:hAnsi="Times New Roman" w:cs="Times New Roman"/>
          <w:sz w:val="24"/>
          <w:szCs w:val="24"/>
          <w:lang w:val="en-US"/>
        </w:rPr>
        <w:t>W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>e determine</w:t>
      </w:r>
      <w:r w:rsidR="00D82BB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the damage </w:t>
      </w:r>
      <w:r w:rsidR="00D82BB2">
        <w:rPr>
          <w:rFonts w:ascii="Times New Roman" w:hAnsi="Times New Roman" w:cs="Times New Roman"/>
          <w:sz w:val="24"/>
          <w:szCs w:val="24"/>
          <w:lang w:val="en-US"/>
        </w:rPr>
        <w:t xml:space="preserve">by 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analyzing </w:t>
      </w:r>
      <w:r w:rsidR="00E95365">
        <w:rPr>
          <w:rFonts w:ascii="Times New Roman" w:hAnsi="Times New Roman" w:cs="Times New Roman"/>
          <w:sz w:val="24"/>
          <w:szCs w:val="24"/>
          <w:lang w:val="en-US"/>
        </w:rPr>
        <w:t xml:space="preserve">optical 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>microscop</w:t>
      </w:r>
      <w:r w:rsidR="00E95365">
        <w:rPr>
          <w:rFonts w:ascii="Times New Roman" w:hAnsi="Times New Roman" w:cs="Times New Roman"/>
          <w:sz w:val="24"/>
          <w:szCs w:val="24"/>
          <w:lang w:val="en-US"/>
        </w:rPr>
        <w:t>y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images of the metallic surfaces after </w:t>
      </w:r>
      <w:r w:rsidR="00E94564">
        <w:rPr>
          <w:rFonts w:ascii="Times New Roman" w:hAnsi="Times New Roman" w:cs="Times New Roman"/>
          <w:sz w:val="24"/>
          <w:szCs w:val="24"/>
          <w:lang w:val="en-US"/>
        </w:rPr>
        <w:t>each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test.</w:t>
      </w:r>
    </w:p>
    <w:p w:rsidR="000B482F" w:rsidRDefault="000B482F">
      <w:pPr>
        <w:rPr>
          <w:rFonts w:ascii="Times" w:hAnsi="Times" w:cs="Times"/>
          <w:sz w:val="20"/>
          <w:szCs w:val="20"/>
          <w:lang w:val="en-US"/>
        </w:rPr>
      </w:pPr>
      <w:r>
        <w:rPr>
          <w:rFonts w:ascii="Times" w:hAnsi="Times" w:cs="Times"/>
          <w:sz w:val="20"/>
          <w:szCs w:val="20"/>
          <w:lang w:val="en-US"/>
        </w:rPr>
        <w:br w:type="page"/>
      </w:r>
    </w:p>
    <w:p w:rsidR="008C3F42" w:rsidRPr="00663278" w:rsidRDefault="00CE5953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0"/>
          <w:szCs w:val="20"/>
          <w:lang w:val="en-US"/>
        </w:rPr>
      </w:pPr>
      <w:r w:rsidRPr="00663278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2.1.1 Experimental Procedure </w:t>
      </w:r>
      <w:r w:rsidR="00916725">
        <w:rPr>
          <w:rFonts w:ascii="Times New Roman" w:hAnsi="Times New Roman" w:cs="Times New Roman"/>
          <w:b/>
          <w:bCs/>
          <w:sz w:val="24"/>
          <w:szCs w:val="24"/>
          <w:lang w:val="en-US"/>
        </w:rPr>
        <w:t>Setup</w:t>
      </w:r>
    </w:p>
    <w:p w:rsidR="008C3F42" w:rsidRPr="00663278" w:rsidRDefault="008C3F42">
      <w:pPr>
        <w:widowControl w:val="0"/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4"/>
          <w:szCs w:val="24"/>
          <w:lang w:val="en-US"/>
        </w:rPr>
      </w:pPr>
    </w:p>
    <w:p w:rsidR="00F26C47" w:rsidRDefault="009F1F43" w:rsidP="00C12834">
      <w:pPr>
        <w:widowControl w:val="0"/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iCs/>
          <w:sz w:val="24"/>
          <w:szCs w:val="24"/>
          <w:lang w:val="en-US"/>
        </w:rPr>
        <w:t>Figure</w:t>
      </w:r>
      <w:r w:rsidR="00CE5953" w:rsidRPr="00663278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2</w:t>
      </w:r>
      <w:r w:rsidRPr="00257A2E">
        <w:rPr>
          <w:rFonts w:ascii="Times New Roman" w:hAnsi="Times New Roman" w:cs="Times New Roman"/>
          <w:sz w:val="24"/>
          <w:szCs w:val="24"/>
          <w:lang w:val="en-US"/>
        </w:rPr>
        <w:t xml:space="preserve"> shows a) a schematic diagram of the hydraulic circuit, b) a schematic diagram of the </w:t>
      </w:r>
      <w:r w:rsidR="00E94564">
        <w:rPr>
          <w:rFonts w:ascii="Times New Roman" w:hAnsi="Times New Roman" w:cs="Times New Roman"/>
          <w:sz w:val="24"/>
          <w:szCs w:val="24"/>
          <w:lang w:val="en-US"/>
        </w:rPr>
        <w:t xml:space="preserve">support device for the </w:t>
      </w:r>
      <w:r w:rsidRPr="00257A2E">
        <w:rPr>
          <w:rFonts w:ascii="Times New Roman" w:hAnsi="Times New Roman" w:cs="Times New Roman"/>
          <w:sz w:val="24"/>
          <w:szCs w:val="24"/>
          <w:lang w:val="en-US"/>
        </w:rPr>
        <w:t>304L Stainless Steel specimen.</w:t>
      </w:r>
    </w:p>
    <w:p w:rsidR="00F26C47" w:rsidRPr="00C12834" w:rsidRDefault="00F26C47" w:rsidP="00C12834">
      <w:pPr>
        <w:widowControl w:val="0"/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4"/>
          <w:lang w:val="en-US"/>
        </w:rPr>
      </w:pPr>
    </w:p>
    <w:p w:rsidR="00F26C47" w:rsidRPr="00C12834" w:rsidRDefault="00C142FB" w:rsidP="00C142FB">
      <w:pPr>
        <w:widowControl w:val="0"/>
        <w:tabs>
          <w:tab w:val="left" w:pos="708"/>
        </w:tabs>
        <w:autoSpaceDE w:val="0"/>
        <w:autoSpaceDN w:val="0"/>
        <w:adjustRightInd w:val="0"/>
        <w:spacing w:after="0" w:line="240" w:lineRule="auto"/>
        <w:jc w:val="center"/>
        <w:rPr>
          <w:rFonts w:ascii="Times" w:hAnsi="Times" w:cs="Times"/>
          <w:szCs w:val="24"/>
          <w:lang w:val="en-US"/>
        </w:rPr>
      </w:pPr>
      <w:r>
        <w:rPr>
          <w:rFonts w:ascii="Times" w:hAnsi="Times" w:cs="Times"/>
          <w:noProof/>
          <w:szCs w:val="24"/>
        </w:rPr>
        <w:drawing>
          <wp:inline distT="0" distB="0" distL="0" distR="0">
            <wp:extent cx="5939624" cy="2691993"/>
            <wp:effectExtent l="0" t="0" r="4445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do junto loop ingles2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26"/>
                    <a:stretch/>
                  </pic:blipFill>
                  <pic:spPr bwMode="auto">
                    <a:xfrm>
                      <a:off x="0" y="0"/>
                      <a:ext cx="5943600" cy="2693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669" w:rsidRPr="002A59FA" w:rsidRDefault="00441669" w:rsidP="00441669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" w:hAnsi="Times" w:cs="Times"/>
          <w:sz w:val="20"/>
          <w:szCs w:val="20"/>
          <w:lang w:val="en-US"/>
        </w:rPr>
      </w:pPr>
      <w:proofErr w:type="gramStart"/>
      <w:r w:rsidRPr="002A59FA">
        <w:rPr>
          <w:rFonts w:ascii="Times" w:hAnsi="Times" w:cs="Times"/>
          <w:i/>
          <w:iCs/>
          <w:lang w:val="en-US"/>
        </w:rPr>
        <w:t>FIG. 2.</w:t>
      </w:r>
      <w:proofErr w:type="gramEnd"/>
      <w:r w:rsidRPr="002A59FA">
        <w:rPr>
          <w:rFonts w:ascii="Times" w:hAnsi="Times" w:cs="Times"/>
          <w:i/>
          <w:iCs/>
          <w:lang w:val="en-US"/>
        </w:rPr>
        <w:t xml:space="preserve"> a) </w:t>
      </w:r>
      <w:proofErr w:type="gramStart"/>
      <w:r w:rsidR="00605C80">
        <w:rPr>
          <w:rFonts w:ascii="Times" w:hAnsi="Times" w:cs="Times"/>
          <w:i/>
          <w:iCs/>
          <w:lang w:val="en-US"/>
        </w:rPr>
        <w:t>s</w:t>
      </w:r>
      <w:r w:rsidRPr="002A59FA">
        <w:rPr>
          <w:rFonts w:ascii="Times" w:hAnsi="Times" w:cs="Times"/>
          <w:i/>
          <w:iCs/>
          <w:lang w:val="en-US"/>
        </w:rPr>
        <w:t>chematic</w:t>
      </w:r>
      <w:proofErr w:type="gramEnd"/>
      <w:r w:rsidRPr="002A59FA">
        <w:rPr>
          <w:rFonts w:ascii="Times" w:hAnsi="Times" w:cs="Times"/>
          <w:i/>
          <w:iCs/>
          <w:lang w:val="en-US"/>
        </w:rPr>
        <w:t xml:space="preserve"> diagram of the hydraulic circuit, b) schematic diagram of the 304L Stainless Steel specimen </w:t>
      </w:r>
      <w:r w:rsidR="00F40CB2">
        <w:rPr>
          <w:rFonts w:ascii="Times" w:hAnsi="Times" w:cs="Times"/>
          <w:i/>
          <w:iCs/>
          <w:lang w:val="en-US"/>
        </w:rPr>
        <w:t>support</w:t>
      </w:r>
      <w:r w:rsidRPr="002A59FA">
        <w:rPr>
          <w:rFonts w:ascii="Times" w:hAnsi="Times" w:cs="Times"/>
          <w:i/>
          <w:iCs/>
          <w:lang w:val="en-US"/>
        </w:rPr>
        <w:t xml:space="preserve"> device.</w:t>
      </w:r>
    </w:p>
    <w:p w:rsidR="00441669" w:rsidRPr="00C12834" w:rsidRDefault="00441669" w:rsidP="00663278">
      <w:pPr>
        <w:widowControl w:val="0"/>
        <w:tabs>
          <w:tab w:val="left" w:pos="708"/>
        </w:tabs>
        <w:autoSpaceDE w:val="0"/>
        <w:autoSpaceDN w:val="0"/>
        <w:adjustRightInd w:val="0"/>
        <w:spacing w:after="0" w:line="240" w:lineRule="auto"/>
        <w:rPr>
          <w:rFonts w:ascii="Times" w:hAnsi="Times" w:cs="Times"/>
          <w:szCs w:val="24"/>
          <w:lang w:val="en-US"/>
        </w:rPr>
      </w:pPr>
    </w:p>
    <w:p w:rsidR="008C3F42" w:rsidRPr="00663278" w:rsidRDefault="00CE5953">
      <w:pPr>
        <w:widowControl w:val="0"/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4"/>
          <w:szCs w:val="24"/>
          <w:lang w:val="en-US"/>
        </w:rPr>
      </w:pPr>
      <w:r w:rsidRPr="00663278">
        <w:rPr>
          <w:rFonts w:ascii="Times New Roman" w:hAnsi="Times New Roman" w:cs="Times New Roman"/>
          <w:sz w:val="24"/>
          <w:szCs w:val="24"/>
          <w:lang w:val="en-US"/>
        </w:rPr>
        <w:t>The hydraulic circuit ha</w:t>
      </w:r>
      <w:r w:rsidR="00020923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a glass tank, an adjustable flow </w:t>
      </w:r>
      <w:r w:rsidR="0066183B">
        <w:rPr>
          <w:rFonts w:ascii="Times New Roman" w:hAnsi="Times New Roman" w:cs="Times New Roman"/>
          <w:sz w:val="24"/>
          <w:szCs w:val="24"/>
          <w:lang w:val="en-US"/>
        </w:rPr>
        <w:t xml:space="preserve">rubber diaphragm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>pump FLOW-POWER</w:t>
      </w:r>
      <w:r w:rsidR="00854FE5" w:rsidRPr="00663278">
        <w:rPr>
          <w:rFonts w:ascii="Times New Roman" w:hAnsi="Times New Roman" w:cs="Times New Roman"/>
          <w:sz w:val="24"/>
          <w:szCs w:val="24"/>
          <w:lang w:val="en-US"/>
        </w:rPr>
        <w:t>©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FL35 (nominal flow rate=12.5l/min, Maximum Pressure=35Psi), and acrylic pipes (internal diameter D</w:t>
      </w:r>
      <w:r w:rsidRPr="0066327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i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>=16mm). The</w:t>
      </w:r>
      <w:r w:rsidR="009F1F43">
        <w:rPr>
          <w:rFonts w:ascii="Times New Roman" w:hAnsi="Times New Roman" w:cs="Times New Roman"/>
          <w:sz w:val="24"/>
          <w:szCs w:val="24"/>
          <w:lang w:val="en-US"/>
        </w:rPr>
        <w:t xml:space="preserve"> transparent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materials allow us to observe the flow during all the experiments</w:t>
      </w:r>
      <w:r w:rsidR="00E945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4564">
        <w:rPr>
          <w:rFonts w:ascii="Times New Roman" w:hAnsi="Times New Roman" w:cs="Times New Roman"/>
          <w:sz w:val="24"/>
          <w:szCs w:val="24"/>
          <w:lang w:val="en-US"/>
        </w:rPr>
        <w:t>and to assess the cleanness of the circuit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7D144C" w:rsidRDefault="00E94564">
      <w:pPr>
        <w:widowControl w:val="0"/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e </w:t>
      </w:r>
      <w:r w:rsidR="00B979E2">
        <w:rPr>
          <w:rFonts w:ascii="Times New Roman" w:hAnsi="Times New Roman" w:cs="Times New Roman"/>
          <w:sz w:val="24"/>
          <w:szCs w:val="24"/>
          <w:lang w:val="en-US"/>
        </w:rPr>
        <w:t xml:space="preserve">alternatively 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>use a set of nozzles</w:t>
      </w:r>
      <w:r w:rsidR="00B979E2">
        <w:rPr>
          <w:rFonts w:ascii="Times New Roman" w:hAnsi="Times New Roman" w:cs="Times New Roman"/>
          <w:sz w:val="24"/>
          <w:szCs w:val="24"/>
          <w:lang w:val="en-US"/>
        </w:rPr>
        <w:t xml:space="preserve"> with a diameter reduction from </w:t>
      </w:r>
      <w:r w:rsidR="00F40CB2" w:rsidRPr="00663278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F40CB2" w:rsidRPr="0066327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i</w:t>
      </w:r>
      <w:r w:rsidR="00B979E2">
        <w:rPr>
          <w:rFonts w:ascii="Times New Roman" w:hAnsi="Times New Roman" w:cs="Times New Roman"/>
          <w:sz w:val="24"/>
          <w:szCs w:val="24"/>
          <w:lang w:val="en-US"/>
        </w:rPr>
        <w:t xml:space="preserve"> to </w:t>
      </w:r>
      <w:proofErr w:type="spellStart"/>
      <w:proofErr w:type="gramStart"/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CE5953" w:rsidRPr="0066327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t</w:t>
      </w:r>
      <w:proofErr w:type="spellEnd"/>
      <w:proofErr w:type="gramEnd"/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=3 </w:t>
      </w:r>
      <w:r w:rsidR="00B979E2">
        <w:rPr>
          <w:rFonts w:ascii="Times New Roman" w:hAnsi="Times New Roman" w:cs="Times New Roman"/>
          <w:sz w:val="24"/>
          <w:szCs w:val="24"/>
          <w:lang w:val="en-US"/>
        </w:rPr>
        <w:t>or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6mm</w:t>
      </w:r>
      <w:r w:rsidR="00B979E2">
        <w:rPr>
          <w:rFonts w:ascii="Times New Roman" w:hAnsi="Times New Roman" w:cs="Times New Roman"/>
          <w:sz w:val="24"/>
          <w:szCs w:val="24"/>
          <w:lang w:val="en-US"/>
        </w:rPr>
        <w:t>, designed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to accelerate the flow </w:t>
      </w:r>
      <w:r w:rsidR="00B979E2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microspheres imp</w:t>
      </w:r>
      <w:r w:rsidR="00B979E2">
        <w:rPr>
          <w:rFonts w:ascii="Times New Roman" w:hAnsi="Times New Roman" w:cs="Times New Roman"/>
          <w:sz w:val="24"/>
          <w:szCs w:val="24"/>
          <w:lang w:val="en-US"/>
        </w:rPr>
        <w:t>inging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="00B979E2">
        <w:rPr>
          <w:rFonts w:ascii="Times New Roman" w:hAnsi="Times New Roman" w:cs="Times New Roman"/>
          <w:sz w:val="24"/>
          <w:szCs w:val="24"/>
          <w:lang w:val="en-US"/>
        </w:rPr>
        <w:t>tested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surface. </w:t>
      </w:r>
      <w:r w:rsidR="00B979E2">
        <w:rPr>
          <w:rFonts w:ascii="Times New Roman" w:hAnsi="Times New Roman" w:cs="Times New Roman"/>
          <w:sz w:val="24"/>
          <w:szCs w:val="24"/>
          <w:lang w:val="en-US"/>
        </w:rPr>
        <w:t xml:space="preserve">By construction the </w:t>
      </w:r>
      <w:r w:rsidR="00B979E2" w:rsidRPr="00257A2E">
        <w:rPr>
          <w:rFonts w:ascii="Times New Roman" w:hAnsi="Times New Roman" w:cs="Times New Roman"/>
          <w:sz w:val="24"/>
          <w:szCs w:val="24"/>
          <w:lang w:val="en-US"/>
        </w:rPr>
        <w:t>biphasic flow</w:t>
      </w:r>
      <w:r w:rsidR="00B979E2">
        <w:rPr>
          <w:rFonts w:ascii="Times New Roman" w:hAnsi="Times New Roman" w:cs="Times New Roman"/>
          <w:sz w:val="24"/>
          <w:szCs w:val="24"/>
          <w:lang w:val="en-US"/>
        </w:rPr>
        <w:t xml:space="preserve"> carrying</w:t>
      </w:r>
      <w:r w:rsidR="00B979E2" w:rsidRPr="00257A2E">
        <w:rPr>
          <w:rFonts w:ascii="Times New Roman" w:hAnsi="Times New Roman" w:cs="Times New Roman"/>
          <w:sz w:val="24"/>
          <w:szCs w:val="24"/>
          <w:lang w:val="en-US"/>
        </w:rPr>
        <w:t xml:space="preserve"> the glass microspheres impact</w:t>
      </w:r>
      <w:r w:rsidR="00B979E2">
        <w:rPr>
          <w:rFonts w:ascii="Times New Roman" w:hAnsi="Times New Roman" w:cs="Times New Roman"/>
          <w:sz w:val="24"/>
          <w:szCs w:val="24"/>
          <w:lang w:val="en-US"/>
        </w:rPr>
        <w:t>ed</w:t>
      </w:r>
      <w:r w:rsidR="00B979E2" w:rsidRPr="00257A2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D144C" w:rsidRPr="00257A2E">
        <w:rPr>
          <w:rFonts w:ascii="Times New Roman" w:hAnsi="Times New Roman" w:cs="Times New Roman"/>
          <w:sz w:val="24"/>
          <w:szCs w:val="24"/>
          <w:lang w:val="en-US"/>
        </w:rPr>
        <w:t>directly</w:t>
      </w:r>
      <w:r w:rsidR="007D14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979E2" w:rsidRPr="00257A2E">
        <w:rPr>
          <w:rFonts w:ascii="Times New Roman" w:hAnsi="Times New Roman" w:cs="Times New Roman"/>
          <w:sz w:val="24"/>
          <w:szCs w:val="24"/>
          <w:lang w:val="en-US"/>
        </w:rPr>
        <w:t>on the center of the 304L Stainless Steel</w:t>
      </w:r>
      <w:r w:rsidR="00B97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specimen. </w:t>
      </w:r>
      <w:r w:rsidR="00213C9A" w:rsidRPr="00663278">
        <w:rPr>
          <w:rFonts w:ascii="Times New Roman" w:hAnsi="Times New Roman" w:cs="Times New Roman"/>
          <w:sz w:val="24"/>
          <w:szCs w:val="24"/>
          <w:lang w:val="en-US"/>
        </w:rPr>
        <w:t>Th</w:t>
      </w:r>
      <w:r w:rsidR="00213C9A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="00213C9A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13C9A">
        <w:rPr>
          <w:rFonts w:ascii="Times New Roman" w:hAnsi="Times New Roman" w:cs="Times New Roman"/>
          <w:sz w:val="24"/>
          <w:szCs w:val="24"/>
          <w:lang w:val="en-US"/>
        </w:rPr>
        <w:t xml:space="preserve">material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is </w:t>
      </w:r>
      <w:r w:rsidR="00213C9A">
        <w:rPr>
          <w:rFonts w:ascii="Times New Roman" w:hAnsi="Times New Roman" w:cs="Times New Roman"/>
          <w:sz w:val="24"/>
          <w:szCs w:val="24"/>
          <w:lang w:val="en-US"/>
        </w:rPr>
        <w:t>sim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213C9A">
        <w:rPr>
          <w:rFonts w:ascii="Times New Roman" w:hAnsi="Times New Roman" w:cs="Times New Roman"/>
          <w:sz w:val="24"/>
          <w:szCs w:val="24"/>
          <w:lang w:val="en-US"/>
        </w:rPr>
        <w:t>la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7D14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D144C" w:rsidRPr="00663278">
        <w:rPr>
          <w:rFonts w:ascii="Times New Roman" w:hAnsi="Times New Roman" w:cs="Times New Roman"/>
          <w:sz w:val="24"/>
          <w:szCs w:val="24"/>
          <w:lang w:val="en-US"/>
        </w:rPr>
        <w:t>to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those</w:t>
      </w:r>
      <w:r w:rsidR="007D144C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used in pipes, pumps and internal components of Water </w:t>
      </w:r>
      <w:r w:rsidR="00213C9A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7D144C" w:rsidRPr="00663278">
        <w:rPr>
          <w:rFonts w:ascii="Times New Roman" w:hAnsi="Times New Roman" w:cs="Times New Roman"/>
          <w:sz w:val="24"/>
          <w:szCs w:val="24"/>
          <w:lang w:val="en-US"/>
        </w:rPr>
        <w:t>ool</w:t>
      </w:r>
      <w:r w:rsidR="00213C9A">
        <w:rPr>
          <w:rFonts w:ascii="Times New Roman" w:hAnsi="Times New Roman" w:cs="Times New Roman"/>
          <w:sz w:val="24"/>
          <w:szCs w:val="24"/>
          <w:lang w:val="en-US"/>
        </w:rPr>
        <w:t>ed</w:t>
      </w:r>
      <w:r w:rsidR="007D144C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Reactor.</w:t>
      </w:r>
    </w:p>
    <w:p w:rsidR="007D144C" w:rsidRPr="00C12834" w:rsidRDefault="00616404">
      <w:pPr>
        <w:widowControl w:val="0"/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304L </w:t>
      </w:r>
      <w:r w:rsidR="00213C9A">
        <w:rPr>
          <w:rFonts w:ascii="Times New Roman" w:hAnsi="Times New Roman" w:cs="Times New Roman"/>
          <w:sz w:val="24"/>
          <w:szCs w:val="24"/>
          <w:lang w:val="en-US"/>
        </w:rPr>
        <w:t>Stainless Steel p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>roperties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are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>: Young Modulus=200GPa, grain size=80microns, Vickers Hardness=210kgf/mm</w:t>
      </w:r>
      <w:r w:rsidR="00CE5953" w:rsidRPr="0066327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proofErr w:type="gramStart"/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>8]</w:t>
      </w:r>
      <w:r w:rsidR="00E94564">
        <w:rPr>
          <w:rFonts w:ascii="Times New Roman" w:hAnsi="Times New Roman" w:cs="Times New Roman"/>
          <w:sz w:val="24"/>
          <w:szCs w:val="24"/>
          <w:lang w:val="en-US"/>
        </w:rPr>
        <w:t>,</w:t>
      </w:r>
      <w:proofErr w:type="gramEnd"/>
      <w:r w:rsidR="00E94564">
        <w:rPr>
          <w:rFonts w:ascii="Times New Roman" w:hAnsi="Times New Roman" w:cs="Times New Roman"/>
          <w:sz w:val="24"/>
          <w:szCs w:val="24"/>
          <w:lang w:val="en-US"/>
        </w:rPr>
        <w:t xml:space="preserve"> and t</w:t>
      </w:r>
      <w:r w:rsidR="00E94564">
        <w:rPr>
          <w:rFonts w:ascii="Times New Roman" w:hAnsi="Times New Roman" w:cs="Times New Roman"/>
          <w:sz w:val="24"/>
          <w:szCs w:val="24"/>
          <w:lang w:val="en-US"/>
        </w:rPr>
        <w:t xml:space="preserve">he specimen measure </w:t>
      </w:r>
      <w:r w:rsidR="00E94564">
        <w:rPr>
          <w:rFonts w:ascii="Times New Roman" w:hAnsi="Times New Roman" w:cs="Times New Roman"/>
          <w:sz w:val="24"/>
          <w:szCs w:val="24"/>
          <w:lang w:val="en-US"/>
        </w:rPr>
        <w:t xml:space="preserve">is </w:t>
      </w:r>
      <w:r w:rsidR="00E94564" w:rsidRPr="00257A2E">
        <w:rPr>
          <w:rFonts w:ascii="Times New Roman" w:hAnsi="Times New Roman" w:cs="Times New Roman"/>
          <w:sz w:val="24"/>
          <w:szCs w:val="24"/>
          <w:lang w:val="en-US"/>
        </w:rPr>
        <w:t>24</w:t>
      </w:r>
      <w:r w:rsidR="00E94564">
        <w:rPr>
          <w:rFonts w:ascii="Times New Roman" w:hAnsi="Times New Roman" w:cs="Times New Roman"/>
          <w:sz w:val="24"/>
          <w:szCs w:val="24"/>
          <w:lang w:val="en-US"/>
        </w:rPr>
        <w:t>x24</w:t>
      </w:r>
      <w:r w:rsidR="00E94564" w:rsidRPr="00257A2E">
        <w:rPr>
          <w:rFonts w:ascii="Times New Roman" w:hAnsi="Times New Roman" w:cs="Times New Roman"/>
          <w:sz w:val="24"/>
          <w:szCs w:val="24"/>
          <w:lang w:val="en-US"/>
        </w:rPr>
        <w:t>mm</w:t>
      </w:r>
      <w:r w:rsidR="00E94564" w:rsidRPr="0066327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E9456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C3F42" w:rsidRPr="00663278" w:rsidRDefault="00CE5953">
      <w:pPr>
        <w:widowControl w:val="0"/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4"/>
          <w:szCs w:val="24"/>
          <w:lang w:val="en-US"/>
        </w:rPr>
      </w:pPr>
      <w:r w:rsidRPr="00663278">
        <w:rPr>
          <w:rFonts w:ascii="Times New Roman" w:hAnsi="Times New Roman" w:cs="Times New Roman"/>
          <w:sz w:val="24"/>
          <w:szCs w:val="24"/>
          <w:lang w:val="en-US"/>
        </w:rPr>
        <w:t>Before the wear test</w:t>
      </w:r>
      <w:r w:rsidR="00E9456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each </w:t>
      </w:r>
      <w:r w:rsidR="00E94564">
        <w:rPr>
          <w:rFonts w:ascii="Times New Roman" w:hAnsi="Times New Roman" w:cs="Times New Roman"/>
          <w:sz w:val="24"/>
          <w:szCs w:val="24"/>
          <w:lang w:val="en-US"/>
        </w:rPr>
        <w:t>specimen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80F87">
        <w:rPr>
          <w:rFonts w:ascii="Times New Roman" w:hAnsi="Times New Roman" w:cs="Times New Roman"/>
          <w:sz w:val="24"/>
          <w:szCs w:val="24"/>
          <w:lang w:val="en-US"/>
        </w:rPr>
        <w:t>was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polish</w:t>
      </w:r>
      <w:r w:rsidR="00C80F87">
        <w:rPr>
          <w:rFonts w:ascii="Times New Roman" w:hAnsi="Times New Roman" w:cs="Times New Roman"/>
          <w:sz w:val="24"/>
          <w:szCs w:val="24"/>
          <w:lang w:val="en-US"/>
        </w:rPr>
        <w:t>ed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4564">
        <w:rPr>
          <w:rFonts w:ascii="Times New Roman" w:hAnsi="Times New Roman" w:cs="Times New Roman"/>
          <w:sz w:val="24"/>
          <w:szCs w:val="24"/>
          <w:lang w:val="en-US"/>
        </w:rPr>
        <w:t xml:space="preserve">with successively finer grains down </w:t>
      </w:r>
      <w:r w:rsidR="00C80F87">
        <w:rPr>
          <w:rFonts w:ascii="Times New Roman" w:hAnsi="Times New Roman" w:cs="Times New Roman"/>
          <w:sz w:val="24"/>
          <w:szCs w:val="24"/>
          <w:lang w:val="en-US"/>
        </w:rPr>
        <w:t xml:space="preserve">to 1 micron diamond paste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>to obtain a mirror surface. After this process</w:t>
      </w:r>
      <w:r w:rsidR="00C80F87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80F87">
        <w:rPr>
          <w:rFonts w:ascii="Times New Roman" w:hAnsi="Times New Roman" w:cs="Times New Roman"/>
          <w:sz w:val="24"/>
          <w:szCs w:val="24"/>
          <w:lang w:val="en-US"/>
        </w:rPr>
        <w:t>any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observable damage on the surface of the specimens can be related </w:t>
      </w:r>
      <w:r w:rsidR="00C80F87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the impingements of the glass microspheres.</w:t>
      </w:r>
    </w:p>
    <w:p w:rsidR="008B1FD0" w:rsidRDefault="008B1FD0">
      <w:pPr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br w:type="page"/>
      </w:r>
    </w:p>
    <w:p w:rsidR="008C3F42" w:rsidRPr="00C12834" w:rsidRDefault="00CE5953">
      <w:pPr>
        <w:widowControl w:val="0"/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63278">
        <w:rPr>
          <w:rFonts w:ascii="Times New Roman" w:hAnsi="Times New Roman" w:cs="Times New Roman"/>
          <w:i/>
          <w:iCs/>
          <w:sz w:val="24"/>
          <w:szCs w:val="24"/>
          <w:lang w:val="en-US"/>
        </w:rPr>
        <w:lastRenderedPageBreak/>
        <w:t>FIG. 3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shows: a) </w:t>
      </w:r>
      <w:r w:rsidR="00F40CB2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C80F87">
        <w:rPr>
          <w:rFonts w:ascii="Times New Roman" w:hAnsi="Times New Roman" w:cs="Times New Roman"/>
          <w:sz w:val="24"/>
          <w:szCs w:val="24"/>
          <w:lang w:val="en-US"/>
        </w:rPr>
        <w:t xml:space="preserve">ptical image </w:t>
      </w:r>
      <w:r w:rsidR="00E32628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the polished surface of a Stainless Steel specimen before the test, b) </w:t>
      </w:r>
      <w:r w:rsidR="00F40CB2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C80F87">
        <w:rPr>
          <w:rFonts w:ascii="Times New Roman" w:hAnsi="Times New Roman" w:cs="Times New Roman"/>
          <w:sz w:val="24"/>
          <w:szCs w:val="24"/>
          <w:lang w:val="en-US"/>
        </w:rPr>
        <w:t xml:space="preserve">ptical image of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the same surface after the </w:t>
      </w:r>
      <w:r w:rsidR="00C80F87">
        <w:rPr>
          <w:rFonts w:ascii="Times New Roman" w:hAnsi="Times New Roman" w:cs="Times New Roman"/>
          <w:sz w:val="24"/>
          <w:szCs w:val="24"/>
          <w:lang w:val="en-US"/>
        </w:rPr>
        <w:t xml:space="preserve">microspheres impingement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>test,</w:t>
      </w:r>
      <w:r w:rsidR="00C80F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E4B4F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C80F87">
        <w:rPr>
          <w:rFonts w:ascii="Times New Roman" w:hAnsi="Times New Roman" w:cs="Times New Roman"/>
          <w:sz w:val="24"/>
          <w:szCs w:val="24"/>
          <w:lang w:val="en-US"/>
        </w:rPr>
        <w:t xml:space="preserve">wear </w:t>
      </w:r>
      <w:r w:rsidR="00E94564">
        <w:rPr>
          <w:rFonts w:ascii="Times New Roman" w:hAnsi="Times New Roman" w:cs="Times New Roman"/>
          <w:sz w:val="24"/>
          <w:szCs w:val="24"/>
          <w:lang w:val="en-US"/>
        </w:rPr>
        <w:t>“</w:t>
      </w:r>
      <w:r w:rsidR="00C80F87">
        <w:rPr>
          <w:rFonts w:ascii="Times New Roman" w:hAnsi="Times New Roman" w:cs="Times New Roman"/>
          <w:sz w:val="24"/>
          <w:szCs w:val="24"/>
          <w:lang w:val="en-US"/>
        </w:rPr>
        <w:t>halo</w:t>
      </w:r>
      <w:r w:rsidR="00E94564">
        <w:rPr>
          <w:rFonts w:ascii="Times New Roman" w:hAnsi="Times New Roman" w:cs="Times New Roman"/>
          <w:sz w:val="24"/>
          <w:szCs w:val="24"/>
          <w:lang w:val="en-US"/>
        </w:rPr>
        <w:t>”</w:t>
      </w:r>
      <w:r w:rsidR="00C80F87">
        <w:rPr>
          <w:rFonts w:ascii="Times New Roman" w:hAnsi="Times New Roman" w:cs="Times New Roman"/>
          <w:sz w:val="24"/>
          <w:szCs w:val="24"/>
          <w:lang w:val="en-US"/>
        </w:rPr>
        <w:t xml:space="preserve"> can be observed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c) SEM micrography of a region of the surface after the test</w:t>
      </w:r>
      <w:r w:rsidR="00C80F87">
        <w:rPr>
          <w:rFonts w:ascii="Times New Roman" w:hAnsi="Times New Roman" w:cs="Times New Roman"/>
          <w:sz w:val="24"/>
          <w:szCs w:val="24"/>
          <w:lang w:val="en-US"/>
        </w:rPr>
        <w:t>, showing that wear is caused by plastic deformation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C3F42" w:rsidRPr="00C12834" w:rsidRDefault="008C3F42">
      <w:pPr>
        <w:widowControl w:val="0"/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Cs w:val="24"/>
          <w:lang w:val="en-US"/>
        </w:rPr>
      </w:pPr>
    </w:p>
    <w:p w:rsidR="008C3F42" w:rsidRDefault="007D0BDC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" w:hAnsi="Times" w:cs="Times"/>
          <w:sz w:val="24"/>
          <w:szCs w:val="24"/>
        </w:rPr>
      </w:pPr>
      <w:r>
        <w:rPr>
          <w:rFonts w:ascii="Calibri" w:hAnsi="Calibri" w:cs="Calibri"/>
          <w:noProof/>
        </w:rPr>
        <w:drawing>
          <wp:inline distT="0" distB="0" distL="0" distR="0" wp14:anchorId="09A690CC" wp14:editId="560D955C">
            <wp:extent cx="5530215" cy="1645920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215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F42" w:rsidRPr="00663278" w:rsidRDefault="00CE5953">
      <w:pPr>
        <w:widowControl w:val="0"/>
        <w:tabs>
          <w:tab w:val="left" w:pos="708"/>
        </w:tabs>
        <w:autoSpaceDE w:val="0"/>
        <w:autoSpaceDN w:val="0"/>
        <w:adjustRightInd w:val="0"/>
        <w:spacing w:after="0" w:line="240" w:lineRule="auto"/>
        <w:jc w:val="center"/>
        <w:rPr>
          <w:rFonts w:ascii="Times" w:hAnsi="Times" w:cs="Times"/>
          <w:sz w:val="24"/>
          <w:szCs w:val="24"/>
          <w:lang w:val="en-US"/>
        </w:rPr>
      </w:pPr>
      <w:proofErr w:type="gramStart"/>
      <w:r w:rsidRPr="00663278">
        <w:rPr>
          <w:rFonts w:ascii="Times New Roman" w:hAnsi="Times New Roman" w:cs="Times New Roman"/>
          <w:i/>
          <w:iCs/>
          <w:lang w:val="en-US"/>
        </w:rPr>
        <w:t>FIG. 3</w:t>
      </w:r>
      <w:r w:rsidR="006D07B8">
        <w:rPr>
          <w:rFonts w:ascii="Times New Roman" w:hAnsi="Times New Roman" w:cs="Times New Roman"/>
          <w:i/>
          <w:iCs/>
          <w:lang w:val="en-US"/>
        </w:rPr>
        <w:t>.</w:t>
      </w:r>
      <w:proofErr w:type="gramEnd"/>
      <w:r w:rsidRPr="00663278">
        <w:rPr>
          <w:rFonts w:ascii="Times New Roman" w:hAnsi="Times New Roman" w:cs="Times New Roman"/>
          <w:i/>
          <w:iCs/>
          <w:lang w:val="en-US"/>
        </w:rPr>
        <w:t xml:space="preserve"> a) </w:t>
      </w:r>
      <w:r w:rsidR="00F40CB2">
        <w:rPr>
          <w:rFonts w:ascii="Times New Roman" w:hAnsi="Times New Roman" w:cs="Times New Roman"/>
          <w:i/>
          <w:iCs/>
          <w:lang w:val="en-US"/>
        </w:rPr>
        <w:t>o</w:t>
      </w:r>
      <w:r w:rsidR="00E32628">
        <w:rPr>
          <w:rFonts w:ascii="Times New Roman" w:hAnsi="Times New Roman" w:cs="Times New Roman"/>
          <w:i/>
          <w:iCs/>
          <w:lang w:val="en-US"/>
        </w:rPr>
        <w:t xml:space="preserve">ptical image of </w:t>
      </w:r>
      <w:r w:rsidRPr="00663278">
        <w:rPr>
          <w:rFonts w:ascii="Times New Roman" w:hAnsi="Times New Roman" w:cs="Times New Roman"/>
          <w:i/>
          <w:iCs/>
          <w:lang w:val="en-US"/>
        </w:rPr>
        <w:t xml:space="preserve">the polished surface of a Stainless Steel specimen before the test, b) </w:t>
      </w:r>
      <w:r w:rsidR="00F40CB2">
        <w:rPr>
          <w:rFonts w:ascii="Times New Roman" w:hAnsi="Times New Roman" w:cs="Times New Roman"/>
          <w:i/>
          <w:iCs/>
          <w:lang w:val="en-US"/>
        </w:rPr>
        <w:t>o</w:t>
      </w:r>
      <w:r w:rsidR="00E32628">
        <w:rPr>
          <w:rFonts w:ascii="Times New Roman" w:hAnsi="Times New Roman" w:cs="Times New Roman"/>
          <w:i/>
          <w:iCs/>
          <w:lang w:val="en-US"/>
        </w:rPr>
        <w:t xml:space="preserve">ptical image of </w:t>
      </w:r>
      <w:r w:rsidRPr="00663278">
        <w:rPr>
          <w:rFonts w:ascii="Times New Roman" w:hAnsi="Times New Roman" w:cs="Times New Roman"/>
          <w:i/>
          <w:iCs/>
          <w:lang w:val="en-US"/>
        </w:rPr>
        <w:t>the same surface after the test,</w:t>
      </w:r>
      <w:r w:rsidR="00605C80">
        <w:rPr>
          <w:rFonts w:ascii="Times New Roman" w:hAnsi="Times New Roman" w:cs="Times New Roman"/>
          <w:i/>
          <w:iCs/>
          <w:lang w:val="en-US"/>
        </w:rPr>
        <w:t xml:space="preserve"> and </w:t>
      </w:r>
      <w:r w:rsidRPr="00663278">
        <w:rPr>
          <w:rFonts w:ascii="Times New Roman" w:hAnsi="Times New Roman" w:cs="Times New Roman"/>
          <w:i/>
          <w:iCs/>
          <w:lang w:val="en-US"/>
        </w:rPr>
        <w:t xml:space="preserve">c) SEM micrography of a region of the surface after the test. We can observe on c) the impacts of glass microspheres and on b) </w:t>
      </w:r>
      <w:r w:rsidR="00E94564">
        <w:rPr>
          <w:rFonts w:ascii="Times New Roman" w:hAnsi="Times New Roman" w:cs="Times New Roman"/>
          <w:i/>
          <w:iCs/>
          <w:lang w:val="en-US"/>
        </w:rPr>
        <w:t>the</w:t>
      </w:r>
      <w:r w:rsidRPr="00663278">
        <w:rPr>
          <w:rFonts w:ascii="Times New Roman" w:hAnsi="Times New Roman" w:cs="Times New Roman"/>
          <w:i/>
          <w:iCs/>
          <w:lang w:val="en-US"/>
        </w:rPr>
        <w:t xml:space="preserve"> effect on the polished surface</w:t>
      </w:r>
      <w:r w:rsidR="00E94564">
        <w:rPr>
          <w:rFonts w:ascii="Times New Roman" w:hAnsi="Times New Roman" w:cs="Times New Roman"/>
          <w:i/>
          <w:iCs/>
          <w:lang w:val="en-US"/>
        </w:rPr>
        <w:t xml:space="preserve"> with a </w:t>
      </w:r>
      <w:r w:rsidR="00605C80">
        <w:rPr>
          <w:rFonts w:ascii="Times New Roman" w:hAnsi="Times New Roman" w:cs="Times New Roman"/>
          <w:i/>
          <w:iCs/>
          <w:lang w:val="en-US"/>
        </w:rPr>
        <w:t xml:space="preserve">wear </w:t>
      </w:r>
      <w:r w:rsidR="00E94564">
        <w:rPr>
          <w:rFonts w:ascii="Times New Roman" w:hAnsi="Times New Roman" w:cs="Times New Roman"/>
          <w:i/>
          <w:iCs/>
          <w:lang w:val="en-US"/>
        </w:rPr>
        <w:t>“</w:t>
      </w:r>
      <w:r w:rsidR="00605C80">
        <w:rPr>
          <w:rFonts w:ascii="Times New Roman" w:hAnsi="Times New Roman" w:cs="Times New Roman"/>
          <w:i/>
          <w:iCs/>
          <w:lang w:val="en-US"/>
        </w:rPr>
        <w:t>halo</w:t>
      </w:r>
      <w:r w:rsidR="00E94564">
        <w:rPr>
          <w:rFonts w:ascii="Times New Roman" w:hAnsi="Times New Roman" w:cs="Times New Roman"/>
          <w:i/>
          <w:iCs/>
          <w:lang w:val="en-US"/>
        </w:rPr>
        <w:t>”</w:t>
      </w:r>
      <w:r w:rsidRPr="00663278">
        <w:rPr>
          <w:rFonts w:ascii="Times New Roman" w:hAnsi="Times New Roman" w:cs="Times New Roman"/>
          <w:i/>
          <w:iCs/>
          <w:lang w:val="en-US"/>
        </w:rPr>
        <w:t>.</w:t>
      </w:r>
    </w:p>
    <w:p w:rsidR="008C3F42" w:rsidRPr="00C12834" w:rsidRDefault="008C3F42">
      <w:pPr>
        <w:widowControl w:val="0"/>
        <w:tabs>
          <w:tab w:val="left" w:pos="708"/>
        </w:tabs>
        <w:autoSpaceDE w:val="0"/>
        <w:autoSpaceDN w:val="0"/>
        <w:adjustRightInd w:val="0"/>
        <w:spacing w:after="0" w:line="240" w:lineRule="auto"/>
        <w:rPr>
          <w:rFonts w:ascii="Times" w:hAnsi="Times" w:cs="Times"/>
          <w:szCs w:val="24"/>
          <w:lang w:val="en-US"/>
        </w:rPr>
      </w:pPr>
    </w:p>
    <w:p w:rsidR="008C3F42" w:rsidRPr="00663278" w:rsidRDefault="00CE5953">
      <w:pPr>
        <w:widowControl w:val="0"/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4"/>
          <w:szCs w:val="24"/>
          <w:lang w:val="en-US"/>
        </w:rPr>
      </w:pP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We tested different Stainless Steel specimens with impacts </w:t>
      </w:r>
      <w:r w:rsidR="00E94564">
        <w:rPr>
          <w:rFonts w:ascii="Times New Roman" w:hAnsi="Times New Roman" w:cs="Times New Roman"/>
          <w:sz w:val="24"/>
          <w:szCs w:val="24"/>
          <w:lang w:val="en-US"/>
        </w:rPr>
        <w:t>jet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velocities of 1, 2.9, 3.2, 4.5, and 6.1m/s during 30 minutes</w:t>
      </w:r>
      <w:r w:rsidR="00E9456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4564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concentration of </w:t>
      </w:r>
      <w:r w:rsidR="00E94564">
        <w:rPr>
          <w:rFonts w:ascii="Times New Roman" w:hAnsi="Times New Roman" w:cs="Times New Roman"/>
          <w:sz w:val="24"/>
          <w:szCs w:val="24"/>
          <w:lang w:val="en-US"/>
        </w:rPr>
        <w:t xml:space="preserve">suspended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glass microspheres </w:t>
      </w:r>
      <w:r w:rsidR="00C80F87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water </w:t>
      </w:r>
      <w:r w:rsidR="00E94564">
        <w:rPr>
          <w:rFonts w:ascii="Times New Roman" w:hAnsi="Times New Roman" w:cs="Times New Roman"/>
          <w:sz w:val="24"/>
          <w:szCs w:val="24"/>
          <w:lang w:val="en-US"/>
        </w:rPr>
        <w:t>was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360DC" w:rsidRPr="00C12834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C360DC" w:rsidRPr="00C1283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sph</w:t>
      </w:r>
      <w:proofErr w:type="spellEnd"/>
      <w:r w:rsidR="00C360DC" w:rsidRPr="00C12834">
        <w:rPr>
          <w:rFonts w:ascii="Times New Roman" w:hAnsi="Times New Roman" w:cs="Times New Roman"/>
          <w:sz w:val="24"/>
          <w:szCs w:val="24"/>
          <w:lang w:val="en-US"/>
        </w:rPr>
        <w:t xml:space="preserve">=1.4gr/l which represents a low </w:t>
      </w:r>
      <w:r w:rsidR="008B1FD0" w:rsidRPr="002A59FA">
        <w:rPr>
          <w:rFonts w:ascii="Times New Roman" w:hAnsi="Times New Roman" w:cs="Times New Roman"/>
          <w:sz w:val="24"/>
          <w:szCs w:val="24"/>
          <w:lang w:val="en-US"/>
        </w:rPr>
        <w:t xml:space="preserve">solid </w:t>
      </w:r>
      <w:r w:rsidR="00C360DC" w:rsidRPr="00C12834">
        <w:rPr>
          <w:rFonts w:ascii="Times New Roman" w:hAnsi="Times New Roman" w:cs="Times New Roman"/>
          <w:sz w:val="24"/>
          <w:szCs w:val="24"/>
          <w:lang w:val="en-US"/>
        </w:rPr>
        <w:t xml:space="preserve">volume fraction </w:t>
      </w:r>
      <w:r w:rsidR="00E94564">
        <w:rPr>
          <w:rFonts w:ascii="Times New Roman" w:hAnsi="Times New Roman" w:cs="Times New Roman"/>
          <w:sz w:val="24"/>
          <w:szCs w:val="24"/>
          <w:lang w:val="en-US"/>
        </w:rPr>
        <w:t>approximately</w:t>
      </w:r>
      <w:r w:rsidR="00C360DC" w:rsidRPr="00C12834">
        <w:rPr>
          <w:rFonts w:ascii="Times New Roman" w:hAnsi="Times New Roman" w:cs="Times New Roman"/>
          <w:sz w:val="24"/>
          <w:szCs w:val="24"/>
          <w:lang w:val="en-US"/>
        </w:rPr>
        <w:t xml:space="preserve"> 0</w:t>
      </w:r>
      <w:r w:rsidR="00F40CB2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C360DC" w:rsidRPr="00C12834">
        <w:rPr>
          <w:rFonts w:ascii="Times New Roman" w:hAnsi="Times New Roman" w:cs="Times New Roman"/>
          <w:sz w:val="24"/>
          <w:szCs w:val="24"/>
          <w:lang w:val="en-US"/>
        </w:rPr>
        <w:t>06%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. In this conditions, the </w:t>
      </w:r>
      <w:r w:rsidR="00AC7689">
        <w:rPr>
          <w:rFonts w:ascii="Times New Roman" w:hAnsi="Times New Roman" w:cs="Times New Roman"/>
          <w:sz w:val="24"/>
          <w:szCs w:val="24"/>
          <w:lang w:val="en-US"/>
        </w:rPr>
        <w:t xml:space="preserve">estimated </w:t>
      </w:r>
      <w:r w:rsidR="00E94564">
        <w:rPr>
          <w:rFonts w:ascii="Times New Roman" w:hAnsi="Times New Roman" w:cs="Times New Roman"/>
          <w:sz w:val="24"/>
          <w:szCs w:val="24"/>
          <w:lang w:val="en-US"/>
        </w:rPr>
        <w:t xml:space="preserve">average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specific rate of impacts on the surface </w:t>
      </w:r>
      <w:r w:rsidR="00AC7689">
        <w:rPr>
          <w:rFonts w:ascii="Times New Roman" w:hAnsi="Times New Roman" w:cs="Times New Roman"/>
          <w:sz w:val="24"/>
          <w:szCs w:val="24"/>
          <w:lang w:val="en-US"/>
        </w:rPr>
        <w:t xml:space="preserve">was </w:t>
      </w:r>
      <w:r w:rsidR="001B61FE">
        <w:rPr>
          <w:rFonts w:ascii="Times New Roman" w:hAnsi="Times New Roman" w:cs="Times New Roman"/>
          <w:sz w:val="24"/>
          <w:szCs w:val="24"/>
          <w:lang w:val="en-US"/>
        </w:rPr>
        <w:t>lower than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60</w:t>
      </w:r>
      <w:r w:rsidR="00C80F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>impacts</w:t>
      </w:r>
      <w:proofErr w:type="gramStart"/>
      <w:r w:rsidRPr="00663278">
        <w:rPr>
          <w:rFonts w:ascii="Times New Roman" w:hAnsi="Times New Roman" w:cs="Times New Roman"/>
          <w:sz w:val="24"/>
          <w:szCs w:val="24"/>
          <w:lang w:val="en-US"/>
        </w:rPr>
        <w:t>/(</w:t>
      </w:r>
      <w:proofErr w:type="spellStart"/>
      <w:proofErr w:type="gramEnd"/>
      <w:r w:rsidRPr="00663278">
        <w:rPr>
          <w:rFonts w:ascii="Times New Roman" w:hAnsi="Times New Roman" w:cs="Times New Roman"/>
          <w:sz w:val="24"/>
          <w:szCs w:val="24"/>
          <w:lang w:val="en-US"/>
        </w:rPr>
        <w:t>seg</w:t>
      </w:r>
      <w:proofErr w:type="spellEnd"/>
      <w:r w:rsidRPr="00663278">
        <w:rPr>
          <w:rFonts w:ascii="Times New Roman" w:hAnsi="Times New Roman" w:cs="Times New Roman"/>
          <w:sz w:val="24"/>
          <w:szCs w:val="24"/>
          <w:lang w:val="en-US"/>
        </w:rPr>
        <w:t>*mm2). We used a size distribution of glass microspheres</w:t>
      </w:r>
      <w:r w:rsidR="00C35125">
        <w:rPr>
          <w:rFonts w:ascii="Times New Roman" w:hAnsi="Times New Roman" w:cs="Times New Roman"/>
          <w:sz w:val="24"/>
          <w:szCs w:val="24"/>
          <w:lang w:val="en-US"/>
        </w:rPr>
        <w:t xml:space="preserve"> that can be approximated by a </w:t>
      </w:r>
      <w:r w:rsidR="00C35125" w:rsidRPr="00257A2E">
        <w:rPr>
          <w:rFonts w:ascii="Times New Roman" w:hAnsi="Times New Roman" w:cs="Times New Roman"/>
          <w:sz w:val="24"/>
          <w:szCs w:val="24"/>
          <w:lang w:val="en-US"/>
        </w:rPr>
        <w:t>Gaussian</w:t>
      </w:r>
      <w:r w:rsidR="00C35125">
        <w:rPr>
          <w:rFonts w:ascii="Times New Roman" w:hAnsi="Times New Roman" w:cs="Times New Roman"/>
          <w:sz w:val="24"/>
          <w:szCs w:val="24"/>
          <w:lang w:val="en-US"/>
        </w:rPr>
        <w:t xml:space="preserve"> function</w:t>
      </w:r>
      <w:r w:rsidR="00AC7689">
        <w:rPr>
          <w:rFonts w:ascii="Times New Roman" w:hAnsi="Times New Roman" w:cs="Times New Roman"/>
          <w:sz w:val="24"/>
          <w:szCs w:val="24"/>
          <w:lang w:val="en-US"/>
        </w:rPr>
        <w:t xml:space="preserve"> with an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E4B4F">
        <w:rPr>
          <w:rFonts w:ascii="Times New Roman" w:hAnsi="Times New Roman" w:cs="Times New Roman"/>
          <w:sz w:val="24"/>
          <w:szCs w:val="24"/>
          <w:lang w:val="en-US"/>
        </w:rPr>
        <w:t xml:space="preserve">estimate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>average diameter</w:t>
      </w:r>
      <w:r w:rsidR="00AC7689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>150microns</w:t>
      </w:r>
      <w:r w:rsidR="00AC7689">
        <w:rPr>
          <w:rFonts w:ascii="Times New Roman" w:hAnsi="Times New Roman" w:cs="Times New Roman"/>
          <w:sz w:val="24"/>
          <w:szCs w:val="24"/>
          <w:lang w:val="en-US"/>
        </w:rPr>
        <w:t xml:space="preserve"> and standard deviation </w:t>
      </w:r>
      <w:r w:rsidR="00C35125">
        <w:rPr>
          <w:rFonts w:ascii="Times New Roman" w:hAnsi="Times New Roman" w:cs="Times New Roman"/>
          <w:sz w:val="24"/>
          <w:szCs w:val="24"/>
          <w:lang w:val="en-US"/>
        </w:rPr>
        <w:sym w:font="Symbol" w:char="F073"/>
      </w:r>
      <w:r w:rsidR="00C35125">
        <w:rPr>
          <w:rFonts w:ascii="Times New Roman" w:hAnsi="Times New Roman" w:cs="Times New Roman"/>
          <w:sz w:val="24"/>
          <w:szCs w:val="24"/>
          <w:lang w:val="en-US"/>
        </w:rPr>
        <w:t>=</w:t>
      </w:r>
      <w:r w:rsidR="00AC7689">
        <w:rPr>
          <w:rFonts w:ascii="Times New Roman" w:hAnsi="Times New Roman" w:cs="Times New Roman"/>
          <w:sz w:val="24"/>
          <w:szCs w:val="24"/>
          <w:lang w:val="en-US"/>
        </w:rPr>
        <w:t>70 microns</w:t>
      </w:r>
      <w:r w:rsidR="00C360DC" w:rsidRPr="00C1283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C3F42" w:rsidRPr="00663278" w:rsidRDefault="008C3F42">
      <w:pPr>
        <w:widowControl w:val="0"/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4"/>
          <w:szCs w:val="24"/>
          <w:lang w:val="en-US"/>
        </w:rPr>
      </w:pPr>
    </w:p>
    <w:p w:rsidR="008C3F42" w:rsidRPr="00663278" w:rsidRDefault="00CE5953">
      <w:pPr>
        <w:widowControl w:val="0"/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4"/>
          <w:szCs w:val="24"/>
          <w:lang w:val="en-US"/>
        </w:rPr>
      </w:pP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To quantify the damage </w:t>
      </w:r>
      <w:r w:rsidR="00C35125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each specimen we analyzed the observable impacts of the glass microspheres</w:t>
      </w:r>
      <w:r w:rsidR="00F40CB2">
        <w:rPr>
          <w:rFonts w:ascii="Times New Roman" w:hAnsi="Times New Roman" w:cs="Times New Roman"/>
          <w:sz w:val="24"/>
          <w:szCs w:val="24"/>
          <w:lang w:val="en-US"/>
        </w:rPr>
        <w:t>. W</w:t>
      </w:r>
      <w:r w:rsidR="001B61FE">
        <w:rPr>
          <w:rFonts w:ascii="Times New Roman" w:hAnsi="Times New Roman" w:cs="Times New Roman"/>
          <w:sz w:val="24"/>
          <w:szCs w:val="24"/>
          <w:lang w:val="en-US"/>
        </w:rPr>
        <w:t xml:space="preserve">e used </w:t>
      </w:r>
      <w:r w:rsidR="00F40CB2">
        <w:rPr>
          <w:rFonts w:ascii="Times New Roman" w:hAnsi="Times New Roman" w:cs="Times New Roman"/>
          <w:sz w:val="24"/>
          <w:szCs w:val="24"/>
          <w:lang w:val="en-US"/>
        </w:rPr>
        <w:t xml:space="preserve">optical </w:t>
      </w:r>
      <w:r w:rsidR="001B61FE">
        <w:rPr>
          <w:rFonts w:ascii="Times New Roman" w:hAnsi="Times New Roman" w:cs="Times New Roman"/>
          <w:sz w:val="24"/>
          <w:szCs w:val="24"/>
          <w:lang w:val="en-US"/>
        </w:rPr>
        <w:t>micrographs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obtained by a LEICA© DM 2500M microscope with a magnifying object of 50x.</w:t>
      </w:r>
    </w:p>
    <w:p w:rsidR="008C3F42" w:rsidRDefault="00CE5953">
      <w:pPr>
        <w:widowControl w:val="0"/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63278">
        <w:rPr>
          <w:rFonts w:ascii="Times New Roman" w:hAnsi="Times New Roman" w:cs="Times New Roman"/>
          <w:i/>
          <w:iCs/>
          <w:sz w:val="24"/>
          <w:szCs w:val="24"/>
          <w:lang w:val="en-US"/>
        </w:rPr>
        <w:t>FIG. 4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shows optical micrographs of</w:t>
      </w:r>
      <w:r w:rsidR="0080789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07895" w:rsidRPr="00663278">
        <w:rPr>
          <w:rFonts w:ascii="Times New Roman" w:hAnsi="Times New Roman" w:cs="Times New Roman"/>
          <w:sz w:val="24"/>
          <w:szCs w:val="24"/>
          <w:lang w:val="en-US"/>
        </w:rPr>
        <w:t>tested</w:t>
      </w:r>
      <w:r w:rsidR="00807895" w:rsidRPr="00663278" w:rsidDel="0080789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>specimen</w:t>
      </w:r>
      <w:r w:rsidR="00612DF4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B3269">
        <w:rPr>
          <w:rFonts w:ascii="Times New Roman" w:hAnsi="Times New Roman" w:cs="Times New Roman"/>
          <w:sz w:val="24"/>
          <w:szCs w:val="24"/>
          <w:lang w:val="en-US"/>
        </w:rPr>
        <w:t>polished surface</w:t>
      </w:r>
      <w:r w:rsidR="00DB3269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C7689">
        <w:rPr>
          <w:rFonts w:ascii="Times New Roman" w:hAnsi="Times New Roman" w:cs="Times New Roman"/>
          <w:sz w:val="24"/>
          <w:szCs w:val="24"/>
          <w:lang w:val="en-US"/>
        </w:rPr>
        <w:t xml:space="preserve">at </w:t>
      </w:r>
      <w:r w:rsidR="00612DF4">
        <w:rPr>
          <w:rFonts w:ascii="Times New Roman" w:hAnsi="Times New Roman" w:cs="Times New Roman"/>
          <w:sz w:val="24"/>
          <w:szCs w:val="24"/>
          <w:lang w:val="en-US"/>
        </w:rPr>
        <w:t xml:space="preserve">jet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>velocities of 2.9, 4.5, and 6.1m/s (a, b and c respectively).</w:t>
      </w:r>
    </w:p>
    <w:p w:rsidR="008B1FD0" w:rsidRPr="00C12834" w:rsidRDefault="008B1FD0">
      <w:pPr>
        <w:widowControl w:val="0"/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Cs w:val="24"/>
          <w:lang w:val="en-US"/>
        </w:rPr>
      </w:pPr>
    </w:p>
    <w:p w:rsidR="008C3F42" w:rsidRDefault="007D0BDC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" w:hAnsi="Times" w:cs="Times"/>
          <w:sz w:val="20"/>
          <w:szCs w:val="20"/>
        </w:rPr>
      </w:pPr>
      <w:r>
        <w:rPr>
          <w:rFonts w:ascii="Calibri" w:hAnsi="Calibri" w:cs="Calibri"/>
          <w:noProof/>
        </w:rPr>
        <w:drawing>
          <wp:inline distT="0" distB="0" distL="0" distR="0" wp14:anchorId="65B4924F" wp14:editId="5B5DD6EF">
            <wp:extent cx="5530215" cy="1375410"/>
            <wp:effectExtent l="1905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215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F42" w:rsidRPr="00663278" w:rsidRDefault="00CE5953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" w:hAnsi="Times" w:cs="Times"/>
          <w:sz w:val="20"/>
          <w:szCs w:val="20"/>
          <w:lang w:val="en-US"/>
        </w:rPr>
      </w:pPr>
      <w:proofErr w:type="gramStart"/>
      <w:r w:rsidRPr="00663278">
        <w:rPr>
          <w:rFonts w:ascii="Times" w:hAnsi="Times" w:cs="Times"/>
          <w:i/>
          <w:iCs/>
          <w:lang w:val="en-US"/>
        </w:rPr>
        <w:t>FIG. 4.</w:t>
      </w:r>
      <w:proofErr w:type="gramEnd"/>
      <w:r w:rsidRPr="00663278">
        <w:rPr>
          <w:rFonts w:ascii="Times" w:hAnsi="Times" w:cs="Times"/>
          <w:i/>
          <w:iCs/>
          <w:lang w:val="en-US"/>
        </w:rPr>
        <w:t xml:space="preserve"> </w:t>
      </w:r>
      <w:proofErr w:type="gramStart"/>
      <w:r w:rsidRPr="00663278">
        <w:rPr>
          <w:rFonts w:ascii="Times" w:hAnsi="Times" w:cs="Times"/>
          <w:i/>
          <w:iCs/>
          <w:lang w:val="en-US"/>
        </w:rPr>
        <w:t xml:space="preserve">Optical micrographs of </w:t>
      </w:r>
      <w:r w:rsidR="00612DF4">
        <w:rPr>
          <w:rFonts w:ascii="Times" w:hAnsi="Times" w:cs="Times"/>
          <w:i/>
          <w:iCs/>
          <w:lang w:val="en-US"/>
        </w:rPr>
        <w:t xml:space="preserve">the surface of </w:t>
      </w:r>
      <w:r w:rsidRPr="00663278">
        <w:rPr>
          <w:rFonts w:ascii="Times" w:hAnsi="Times" w:cs="Times"/>
          <w:i/>
          <w:iCs/>
          <w:lang w:val="en-US"/>
        </w:rPr>
        <w:t>te</w:t>
      </w:r>
      <w:r w:rsidR="00807895">
        <w:rPr>
          <w:rFonts w:ascii="Times" w:hAnsi="Times" w:cs="Times"/>
          <w:i/>
          <w:iCs/>
          <w:lang w:val="en-US"/>
        </w:rPr>
        <w:t>sted</w:t>
      </w:r>
      <w:r w:rsidRPr="00663278">
        <w:rPr>
          <w:rFonts w:ascii="Times" w:hAnsi="Times" w:cs="Times"/>
          <w:i/>
          <w:iCs/>
          <w:lang w:val="en-US"/>
        </w:rPr>
        <w:t xml:space="preserve"> specimens </w:t>
      </w:r>
      <w:r w:rsidR="00DB3269">
        <w:rPr>
          <w:rFonts w:ascii="Times" w:hAnsi="Times" w:cs="Times"/>
          <w:i/>
          <w:iCs/>
          <w:lang w:val="en-US"/>
        </w:rPr>
        <w:t xml:space="preserve">at </w:t>
      </w:r>
      <w:r w:rsidRPr="00663278">
        <w:rPr>
          <w:rFonts w:ascii="Times" w:hAnsi="Times" w:cs="Times"/>
          <w:i/>
          <w:iCs/>
          <w:lang w:val="en-US"/>
        </w:rPr>
        <w:t>velocities of 2.9, 4.5, and 6.1m/s (a, b and c respectively</w:t>
      </w:r>
      <w:r w:rsidRPr="00663278">
        <w:rPr>
          <w:rFonts w:ascii="Times New Roman" w:hAnsi="Times New Roman" w:cs="Times New Roman"/>
          <w:sz w:val="20"/>
          <w:szCs w:val="20"/>
          <w:lang w:val="en-US"/>
        </w:rPr>
        <w:t>).</w:t>
      </w:r>
      <w:proofErr w:type="gramEnd"/>
      <w:r w:rsidRPr="0066327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663278">
        <w:rPr>
          <w:rFonts w:ascii="Times" w:hAnsi="Times" w:cs="Times"/>
          <w:i/>
          <w:iCs/>
          <w:lang w:val="en-US"/>
        </w:rPr>
        <w:t>We observe an increment of the observable impacts and their size with the velocity increase.</w:t>
      </w:r>
    </w:p>
    <w:p w:rsidR="008C3F42" w:rsidRPr="00C12834" w:rsidRDefault="008C3F42">
      <w:pPr>
        <w:widowControl w:val="0"/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Cs w:val="24"/>
          <w:lang w:val="en-US"/>
        </w:rPr>
      </w:pPr>
    </w:p>
    <w:p w:rsidR="00627927" w:rsidRDefault="00F40CB2">
      <w:pPr>
        <w:widowControl w:val="0"/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>ith an image</w:t>
      </w:r>
      <w:r w:rsidR="00612DF4">
        <w:rPr>
          <w:rFonts w:ascii="Times New Roman" w:hAnsi="Times New Roman" w:cs="Times New Roman"/>
          <w:sz w:val="24"/>
          <w:szCs w:val="24"/>
          <w:lang w:val="en-US"/>
        </w:rPr>
        <w:t xml:space="preserve"> processing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treatment software and the </w:t>
      </w:r>
      <w:proofErr w:type="spellStart"/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>ImageJ</w:t>
      </w:r>
      <w:proofErr w:type="spellEnd"/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© software we </w:t>
      </w:r>
      <w:r w:rsidR="0065028A">
        <w:rPr>
          <w:rFonts w:ascii="Times New Roman" w:hAnsi="Times New Roman" w:cs="Times New Roman"/>
          <w:sz w:val="24"/>
          <w:szCs w:val="24"/>
          <w:lang w:val="en-US"/>
        </w:rPr>
        <w:t>processed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="00612DF4">
        <w:rPr>
          <w:rFonts w:ascii="Times New Roman" w:hAnsi="Times New Roman" w:cs="Times New Roman"/>
          <w:sz w:val="24"/>
          <w:szCs w:val="24"/>
          <w:lang w:val="en-US"/>
        </w:rPr>
        <w:t>micrographs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to obtain profiles of </w:t>
      </w:r>
      <w:r w:rsidR="00CE5953" w:rsidRPr="00663278">
        <w:rPr>
          <w:rFonts w:ascii="Times New Roman" w:hAnsi="Times New Roman" w:cs="Times New Roman"/>
          <w:i/>
          <w:iCs/>
          <w:sz w:val="24"/>
          <w:szCs w:val="24"/>
          <w:lang w:val="en-US"/>
        </w:rPr>
        <w:t>specific surface density of observable impingements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and</w:t>
      </w:r>
      <w:r w:rsidR="00CE5953" w:rsidRPr="00663278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="00CE5953" w:rsidRPr="00663278">
        <w:rPr>
          <w:rFonts w:ascii="Times New Roman" w:hAnsi="Times New Roman" w:cs="Times New Roman"/>
          <w:i/>
          <w:iCs/>
          <w:sz w:val="24"/>
          <w:szCs w:val="24"/>
          <w:lang w:val="en-US"/>
        </w:rPr>
        <w:lastRenderedPageBreak/>
        <w:t>deform</w:t>
      </w:r>
      <w:r w:rsidR="0065028A">
        <w:rPr>
          <w:rFonts w:ascii="Times New Roman" w:hAnsi="Times New Roman" w:cs="Times New Roman"/>
          <w:i/>
          <w:iCs/>
          <w:sz w:val="24"/>
          <w:szCs w:val="24"/>
          <w:lang w:val="en-US"/>
        </w:rPr>
        <w:t>ed</w:t>
      </w:r>
      <w:r w:rsidR="00CE5953" w:rsidRPr="00663278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volume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produced by </w:t>
      </w:r>
      <w:r w:rsidR="00EE4B4F">
        <w:rPr>
          <w:rFonts w:ascii="Times New Roman" w:hAnsi="Times New Roman" w:cs="Times New Roman"/>
          <w:sz w:val="24"/>
          <w:szCs w:val="24"/>
          <w:lang w:val="en-US"/>
        </w:rPr>
        <w:t xml:space="preserve">plastic deformation made by 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the impacts of glass microspheres </w:t>
      </w:r>
      <w:r w:rsidR="00612DF4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n different </w:t>
      </w:r>
      <w:r w:rsidR="00EE4B4F">
        <w:rPr>
          <w:rFonts w:ascii="Times New Roman" w:hAnsi="Times New Roman" w:cs="Times New Roman"/>
          <w:sz w:val="24"/>
          <w:szCs w:val="24"/>
          <w:lang w:val="en-US"/>
        </w:rPr>
        <w:t>regions</w:t>
      </w:r>
      <w:r w:rsidR="00EE4B4F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>of each tested specimen.</w:t>
      </w:r>
    </w:p>
    <w:p w:rsidR="008C3F42" w:rsidRDefault="00CE5953">
      <w:pPr>
        <w:widowControl w:val="0"/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Finally to </w:t>
      </w:r>
      <w:r w:rsidR="00612DF4">
        <w:rPr>
          <w:rFonts w:ascii="Times New Roman" w:hAnsi="Times New Roman" w:cs="Times New Roman"/>
          <w:sz w:val="24"/>
          <w:szCs w:val="24"/>
          <w:lang w:val="en-US"/>
        </w:rPr>
        <w:t>be able to quantify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the total damage </w:t>
      </w:r>
      <w:r w:rsidR="00612DF4">
        <w:rPr>
          <w:rFonts w:ascii="Times New Roman" w:hAnsi="Times New Roman" w:cs="Times New Roman"/>
          <w:sz w:val="24"/>
          <w:szCs w:val="24"/>
          <w:lang w:val="en-US"/>
        </w:rPr>
        <w:t xml:space="preserve">produced by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the biphasic </w:t>
      </w:r>
      <w:r w:rsidR="00612DF4">
        <w:rPr>
          <w:rFonts w:ascii="Times New Roman" w:hAnsi="Times New Roman" w:cs="Times New Roman"/>
          <w:sz w:val="24"/>
          <w:szCs w:val="24"/>
          <w:lang w:val="en-US"/>
        </w:rPr>
        <w:t>jet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, we </w:t>
      </w:r>
      <w:r w:rsidR="00612DF4">
        <w:rPr>
          <w:rFonts w:ascii="Times New Roman" w:hAnsi="Times New Roman" w:cs="Times New Roman"/>
          <w:sz w:val="24"/>
          <w:szCs w:val="24"/>
          <w:lang w:val="en-US"/>
        </w:rPr>
        <w:t>estimated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Pr="00663278">
        <w:rPr>
          <w:rFonts w:ascii="Times New Roman" w:hAnsi="Times New Roman" w:cs="Times New Roman"/>
          <w:i/>
          <w:iCs/>
          <w:sz w:val="24"/>
          <w:szCs w:val="24"/>
          <w:lang w:val="en-US"/>
        </w:rPr>
        <w:t>Total Number of observable impacts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663278">
        <w:rPr>
          <w:rFonts w:ascii="Times New Roman" w:hAnsi="Times New Roman" w:cs="Times New Roman"/>
          <w:i/>
          <w:iCs/>
          <w:sz w:val="24"/>
          <w:szCs w:val="24"/>
          <w:lang w:val="en-US"/>
        </w:rPr>
        <w:t>N</w:t>
      </w:r>
      <w:r w:rsidRPr="00663278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T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) and the </w:t>
      </w:r>
      <w:r w:rsidRPr="00663278">
        <w:rPr>
          <w:rFonts w:ascii="Times New Roman" w:hAnsi="Times New Roman" w:cs="Times New Roman"/>
          <w:i/>
          <w:iCs/>
          <w:sz w:val="24"/>
          <w:szCs w:val="24"/>
          <w:lang w:val="en-US"/>
        </w:rPr>
        <w:t>Total deform</w:t>
      </w:r>
      <w:r w:rsidR="0065028A">
        <w:rPr>
          <w:rFonts w:ascii="Times New Roman" w:hAnsi="Times New Roman" w:cs="Times New Roman"/>
          <w:i/>
          <w:iCs/>
          <w:sz w:val="24"/>
          <w:szCs w:val="24"/>
          <w:lang w:val="en-US"/>
        </w:rPr>
        <w:t>ed</w:t>
      </w:r>
      <w:r w:rsidRPr="00663278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volume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663278">
        <w:rPr>
          <w:rFonts w:ascii="Times New Roman" w:hAnsi="Times New Roman" w:cs="Times New Roman"/>
          <w:i/>
          <w:iCs/>
          <w:sz w:val="24"/>
          <w:szCs w:val="24"/>
          <w:lang w:val="en-US"/>
        </w:rPr>
        <w:t>V</w:t>
      </w:r>
      <w:r w:rsidRPr="00663278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T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) on each plate </w:t>
      </w:r>
      <w:r w:rsidR="00EE4B4F">
        <w:rPr>
          <w:rFonts w:ascii="Times New Roman" w:hAnsi="Times New Roman" w:cs="Times New Roman"/>
          <w:sz w:val="24"/>
          <w:szCs w:val="24"/>
          <w:lang w:val="en-US"/>
        </w:rPr>
        <w:t>using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the formulas (1)</w:t>
      </w:r>
    </w:p>
    <w:p w:rsidR="006D07B8" w:rsidRPr="00C12834" w:rsidRDefault="006D07B8">
      <w:pPr>
        <w:widowControl w:val="0"/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Cs w:val="24"/>
          <w:lang w:val="en-US"/>
        </w:rPr>
      </w:pPr>
    </w:p>
    <w:p w:rsidR="008C3F42" w:rsidRDefault="007D0BDC">
      <w:pPr>
        <w:widowControl w:val="0"/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Cs w:val="24"/>
        </w:rPr>
      </w:pPr>
      <w:r>
        <w:rPr>
          <w:rFonts w:ascii="Calibri" w:hAnsi="Calibri" w:cs="Calibri"/>
          <w:noProof/>
        </w:rPr>
        <w:drawing>
          <wp:inline distT="0" distB="0" distL="0" distR="0" wp14:anchorId="3E7EC2F1" wp14:editId="20097B82">
            <wp:extent cx="5530215" cy="585470"/>
            <wp:effectExtent l="1905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215" cy="58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7B8" w:rsidRPr="00C12834" w:rsidRDefault="006D07B8">
      <w:pPr>
        <w:widowControl w:val="0"/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Cs w:val="24"/>
        </w:rPr>
      </w:pPr>
    </w:p>
    <w:p w:rsidR="008C3F42" w:rsidRPr="00663278" w:rsidRDefault="00CE5953">
      <w:pPr>
        <w:widowControl w:val="0"/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4"/>
          <w:szCs w:val="24"/>
          <w:lang w:val="en-US"/>
        </w:rPr>
      </w:pPr>
      <w:proofErr w:type="gramStart"/>
      <w:r w:rsidRPr="00663278">
        <w:rPr>
          <w:rFonts w:ascii="Times New Roman" w:hAnsi="Times New Roman" w:cs="Times New Roman"/>
          <w:sz w:val="24"/>
          <w:szCs w:val="24"/>
          <w:lang w:val="en-US"/>
        </w:rPr>
        <w:t>where</w:t>
      </w:r>
      <w:proofErr w:type="gramEnd"/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63278">
        <w:rPr>
          <w:rFonts w:ascii="Times New Roman" w:hAnsi="Times New Roman" w:cs="Times New Roman"/>
          <w:i/>
          <w:iCs/>
          <w:sz w:val="24"/>
          <w:szCs w:val="24"/>
          <w:lang w:val="en-US"/>
        </w:rPr>
        <w:t>v</w:t>
      </w:r>
      <w:r w:rsidRPr="00663278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ft</w:t>
      </w:r>
      <w:proofErr w:type="spellEnd"/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is the impact flow velocity, </w:t>
      </w:r>
      <w:proofErr w:type="spellStart"/>
      <w:r w:rsidRPr="00663278">
        <w:rPr>
          <w:rFonts w:ascii="Times New Roman" w:hAnsi="Times New Roman" w:cs="Times New Roman"/>
          <w:i/>
          <w:iCs/>
          <w:sz w:val="24"/>
          <w:szCs w:val="24"/>
          <w:lang w:val="en-US"/>
        </w:rPr>
        <w:t>n</w:t>
      </w:r>
      <w:r w:rsidRPr="00663278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i</w:t>
      </w:r>
      <w:proofErr w:type="spellEnd"/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Pr="00663278">
        <w:rPr>
          <w:rFonts w:ascii="Times New Roman" w:hAnsi="Times New Roman" w:cs="Times New Roman"/>
          <w:i/>
          <w:iCs/>
          <w:sz w:val="24"/>
          <w:szCs w:val="24"/>
          <w:lang w:val="en-US"/>
        </w:rPr>
        <w:t>v</w:t>
      </w:r>
      <w:r w:rsidRPr="00663278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i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is the specific surface density of observable impact</w:t>
      </w:r>
      <w:r w:rsidR="0065028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EE4B4F">
        <w:rPr>
          <w:rFonts w:ascii="Times New Roman" w:hAnsi="Times New Roman" w:cs="Times New Roman"/>
          <w:sz w:val="24"/>
          <w:szCs w:val="24"/>
          <w:lang w:val="en-US"/>
        </w:rPr>
        <w:t xml:space="preserve">deformed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volume in the analyzed </w:t>
      </w:r>
      <w:r w:rsidR="00EE4B4F">
        <w:rPr>
          <w:rFonts w:ascii="Times New Roman" w:hAnsi="Times New Roman" w:cs="Times New Roman"/>
          <w:sz w:val="24"/>
          <w:szCs w:val="24"/>
          <w:lang w:val="en-US"/>
        </w:rPr>
        <w:t>image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63278">
        <w:rPr>
          <w:rFonts w:ascii="Times New Roman" w:hAnsi="Times New Roman" w:cs="Times New Roman"/>
          <w:i/>
          <w:iCs/>
          <w:sz w:val="24"/>
          <w:szCs w:val="24"/>
          <w:lang w:val="en-US"/>
        </w:rPr>
        <w:t>i</w:t>
      </w:r>
      <w:proofErr w:type="spellEnd"/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of the surface </w:t>
      </w:r>
      <w:r w:rsidR="00612DF4">
        <w:rPr>
          <w:rFonts w:ascii="Times New Roman" w:hAnsi="Times New Roman" w:cs="Times New Roman"/>
          <w:sz w:val="24"/>
          <w:szCs w:val="24"/>
          <w:lang w:val="en-US"/>
        </w:rPr>
        <w:t xml:space="preserve">taken at a distance </w:t>
      </w:r>
      <w:proofErr w:type="spellStart"/>
      <w:r w:rsidR="00612DF4" w:rsidRPr="00612DF4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612DF4" w:rsidRPr="00612DF4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i</w:t>
      </w:r>
      <w:proofErr w:type="spellEnd"/>
      <w:r w:rsidR="00612DF4">
        <w:rPr>
          <w:rFonts w:ascii="Times New Roman" w:hAnsi="Times New Roman" w:cs="Times New Roman"/>
          <w:sz w:val="24"/>
          <w:szCs w:val="24"/>
          <w:lang w:val="en-US"/>
        </w:rPr>
        <w:t xml:space="preserve"> from the jet impact center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, and </w:t>
      </w:r>
      <w:r w:rsidRPr="00663278">
        <w:rPr>
          <w:rFonts w:ascii="Times New Roman" w:hAnsi="Times New Roman" w:cs="Times New Roman"/>
          <w:i/>
          <w:iCs/>
          <w:sz w:val="24"/>
          <w:szCs w:val="24"/>
          <w:lang w:val="en-US"/>
        </w:rPr>
        <w:t>A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is the micrography area.</w:t>
      </w:r>
      <w:r w:rsidR="00612DF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612DF4" w:rsidRPr="00663278">
        <w:rPr>
          <w:rFonts w:ascii="Times New Roman" w:hAnsi="Times New Roman" w:cs="Times New Roman"/>
          <w:i/>
          <w:iCs/>
          <w:sz w:val="24"/>
          <w:szCs w:val="24"/>
          <w:lang w:val="en-US"/>
        </w:rPr>
        <w:t>n</w:t>
      </w:r>
      <w:r w:rsidR="00612DF4" w:rsidRPr="00663278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0</w:t>
      </w:r>
      <w:proofErr w:type="gramEnd"/>
      <w:r w:rsidR="00612DF4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612DF4" w:rsidRPr="00663278">
        <w:rPr>
          <w:rFonts w:ascii="Times New Roman" w:hAnsi="Times New Roman" w:cs="Times New Roman"/>
          <w:i/>
          <w:iCs/>
          <w:sz w:val="24"/>
          <w:szCs w:val="24"/>
          <w:lang w:val="en-US"/>
        </w:rPr>
        <w:t>v</w:t>
      </w:r>
      <w:r w:rsidR="00612DF4" w:rsidRPr="00663278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0</w:t>
      </w:r>
      <w:r w:rsidR="00612DF4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correspond </w:t>
      </w:r>
      <w:r w:rsidR="00612DF4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="00612DF4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="00612DF4">
        <w:rPr>
          <w:rFonts w:ascii="Times New Roman" w:hAnsi="Times New Roman" w:cs="Times New Roman"/>
          <w:sz w:val="24"/>
          <w:szCs w:val="24"/>
          <w:lang w:val="en-US"/>
        </w:rPr>
        <w:t xml:space="preserve">analyzed image of the </w:t>
      </w:r>
      <w:r w:rsidR="00612DF4">
        <w:rPr>
          <w:rFonts w:ascii="Times New Roman" w:hAnsi="Times New Roman" w:cs="Times New Roman"/>
          <w:sz w:val="24"/>
          <w:szCs w:val="24"/>
          <w:lang w:val="en-US"/>
        </w:rPr>
        <w:t xml:space="preserve">jet </w:t>
      </w:r>
      <w:r w:rsidR="00612DF4" w:rsidRPr="00663278">
        <w:rPr>
          <w:rFonts w:ascii="Times New Roman" w:hAnsi="Times New Roman" w:cs="Times New Roman"/>
          <w:sz w:val="24"/>
          <w:szCs w:val="24"/>
          <w:lang w:val="en-US"/>
        </w:rPr>
        <w:t>impact center</w:t>
      </w:r>
      <w:r w:rsidR="00612DF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C3F42" w:rsidRPr="00663278" w:rsidRDefault="00CE5953">
      <w:pPr>
        <w:widowControl w:val="0"/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4"/>
          <w:szCs w:val="24"/>
          <w:lang w:val="en-US"/>
        </w:rPr>
      </w:pP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In this </w:t>
      </w:r>
      <w:r w:rsidR="0065028A">
        <w:rPr>
          <w:rFonts w:ascii="Times New Roman" w:hAnsi="Times New Roman" w:cs="Times New Roman"/>
          <w:sz w:val="24"/>
          <w:szCs w:val="24"/>
          <w:lang w:val="en-US"/>
        </w:rPr>
        <w:t>approach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we assume that the specific density of observable impingements </w:t>
      </w:r>
      <w:r w:rsidR="00F40CB2">
        <w:rPr>
          <w:rFonts w:ascii="Times New Roman" w:hAnsi="Times New Roman" w:cs="Times New Roman"/>
          <w:sz w:val="24"/>
          <w:szCs w:val="24"/>
          <w:lang w:val="en-US"/>
        </w:rPr>
        <w:t xml:space="preserve">and deformed volume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>remain</w:t>
      </w:r>
      <w:r w:rsidR="0065028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constant </w:t>
      </w:r>
      <w:r w:rsidR="0065028A"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="0065028A">
        <w:rPr>
          <w:rFonts w:ascii="Times New Roman" w:hAnsi="Times New Roman" w:cs="Times New Roman"/>
          <w:sz w:val="24"/>
          <w:szCs w:val="24"/>
          <w:lang w:val="en-US"/>
        </w:rPr>
        <w:t>each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E43EA" w:rsidRPr="00663278">
        <w:rPr>
          <w:rFonts w:ascii="Times New Roman" w:hAnsi="Times New Roman" w:cs="Times New Roman"/>
          <w:sz w:val="24"/>
          <w:szCs w:val="24"/>
          <w:lang w:val="en-US"/>
        </w:rPr>
        <w:t>ring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12DF4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width </w:t>
      </w:r>
      <w:r w:rsidR="003872C9">
        <w:rPr>
          <w:rFonts w:ascii="Times New Roman" w:hAnsi="Times New Roman" w:cs="Times New Roman"/>
          <w:i/>
          <w:iCs/>
          <w:sz w:val="24"/>
          <w:szCs w:val="24"/>
        </w:rPr>
        <w:t>Δ</w:t>
      </w:r>
      <w:r w:rsidRPr="00663278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663278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i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around the </w:t>
      </w:r>
      <w:r w:rsidR="00612DF4">
        <w:rPr>
          <w:rFonts w:ascii="Times New Roman" w:hAnsi="Times New Roman" w:cs="Times New Roman"/>
          <w:sz w:val="24"/>
          <w:szCs w:val="24"/>
          <w:lang w:val="en-US"/>
        </w:rPr>
        <w:t xml:space="preserve">jet </w:t>
      </w:r>
      <w:r w:rsidR="004E43EA" w:rsidRPr="00663278">
        <w:rPr>
          <w:rFonts w:ascii="Times New Roman" w:hAnsi="Times New Roman" w:cs="Times New Roman"/>
          <w:sz w:val="24"/>
          <w:szCs w:val="24"/>
          <w:lang w:val="en-US"/>
        </w:rPr>
        <w:t>impact center</w:t>
      </w:r>
      <w:r w:rsidR="004E43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>of the tested plate.</w:t>
      </w:r>
    </w:p>
    <w:p w:rsidR="008C3F42" w:rsidRPr="00663278" w:rsidRDefault="008C3F42">
      <w:pPr>
        <w:widowControl w:val="0"/>
        <w:tabs>
          <w:tab w:val="left" w:pos="708"/>
        </w:tabs>
        <w:autoSpaceDE w:val="0"/>
        <w:autoSpaceDN w:val="0"/>
        <w:adjustRightInd w:val="0"/>
        <w:spacing w:after="0" w:line="240" w:lineRule="auto"/>
        <w:rPr>
          <w:rFonts w:ascii="Times" w:hAnsi="Times" w:cs="Times"/>
          <w:sz w:val="24"/>
          <w:szCs w:val="24"/>
          <w:lang w:val="en-US"/>
        </w:rPr>
      </w:pPr>
    </w:p>
    <w:p w:rsidR="008C3F42" w:rsidRPr="00663278" w:rsidRDefault="00CE5953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0"/>
          <w:szCs w:val="20"/>
          <w:lang w:val="en-US"/>
        </w:rPr>
      </w:pPr>
      <w:r w:rsidRPr="00663278">
        <w:rPr>
          <w:rFonts w:ascii="Times New Roman" w:hAnsi="Times New Roman" w:cs="Times New Roman"/>
          <w:b/>
          <w:bCs/>
          <w:sz w:val="24"/>
          <w:szCs w:val="24"/>
          <w:lang w:val="en-US"/>
        </w:rPr>
        <w:t>2.2. Neutronic Characterization</w:t>
      </w:r>
    </w:p>
    <w:p w:rsidR="008C3F42" w:rsidRPr="00663278" w:rsidRDefault="008C3F42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0"/>
          <w:szCs w:val="20"/>
          <w:lang w:val="en-US"/>
        </w:rPr>
      </w:pPr>
    </w:p>
    <w:p w:rsidR="008C3F42" w:rsidRPr="00663278" w:rsidRDefault="00CE5953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0"/>
          <w:szCs w:val="20"/>
          <w:lang w:val="en-US"/>
        </w:rPr>
      </w:pP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We characterized the neutronic behavior of </w:t>
      </w:r>
      <w:r w:rsidR="00AC0D71">
        <w:rPr>
          <w:rFonts w:ascii="Times New Roman" w:hAnsi="Times New Roman" w:cs="Times New Roman"/>
          <w:sz w:val="24"/>
          <w:szCs w:val="24"/>
          <w:lang w:val="en-US"/>
        </w:rPr>
        <w:t>alumino-borosilicate</w:t>
      </w:r>
      <w:r w:rsidR="000B14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>glass microspheres and compare</w:t>
      </w:r>
      <w:r w:rsidR="000B1408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their effectiveness against the use of </w:t>
      </w:r>
      <w:r w:rsidR="000B1408">
        <w:rPr>
          <w:rFonts w:ascii="Times New Roman" w:hAnsi="Times New Roman" w:cs="Times New Roman"/>
          <w:sz w:val="24"/>
          <w:szCs w:val="24"/>
          <w:lang w:val="en-US"/>
        </w:rPr>
        <w:t xml:space="preserve">a water solution of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Boric acid to determine </w:t>
      </w:r>
      <w:r w:rsidR="00612DF4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conditions </w:t>
      </w:r>
      <w:r w:rsidR="00612DF4">
        <w:rPr>
          <w:rFonts w:ascii="Times New Roman" w:hAnsi="Times New Roman" w:cs="Times New Roman"/>
          <w:sz w:val="24"/>
          <w:szCs w:val="24"/>
          <w:lang w:val="en-US"/>
        </w:rPr>
        <w:t xml:space="preserve">for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the biphasic systems </w:t>
      </w:r>
      <w:r w:rsidR="00612DF4">
        <w:rPr>
          <w:rFonts w:ascii="Times New Roman" w:hAnsi="Times New Roman" w:cs="Times New Roman"/>
          <w:sz w:val="24"/>
          <w:szCs w:val="24"/>
          <w:lang w:val="en-US"/>
        </w:rPr>
        <w:t xml:space="preserve">to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have the same neutronic </w:t>
      </w:r>
      <w:r w:rsidR="00AC0D71" w:rsidRPr="00AC0D71">
        <w:rPr>
          <w:rFonts w:ascii="Times New Roman" w:hAnsi="Times New Roman" w:cs="Times New Roman"/>
          <w:sz w:val="24"/>
          <w:szCs w:val="24"/>
          <w:lang w:val="en-US"/>
        </w:rPr>
        <w:t>effectiveness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1285B">
        <w:rPr>
          <w:rFonts w:ascii="Times New Roman" w:hAnsi="Times New Roman" w:cs="Times New Roman"/>
          <w:sz w:val="24"/>
          <w:szCs w:val="24"/>
          <w:lang w:val="en-US"/>
        </w:rPr>
        <w:t>as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the acid </w:t>
      </w:r>
      <w:r w:rsidR="000B1408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>lution. We performed cells calculation on SERPENT</w:t>
      </w:r>
      <w:r w:rsidR="004E43EA" w:rsidRPr="00663278">
        <w:rPr>
          <w:rFonts w:ascii="Times New Roman" w:hAnsi="Times New Roman" w:cs="Times New Roman"/>
          <w:sz w:val="24"/>
          <w:szCs w:val="24"/>
          <w:lang w:val="en-US"/>
        </w:rPr>
        <w:t>©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v4 code that allows us to easily incorporate the microspheres in </w:t>
      </w:r>
      <w:r w:rsidR="000B1408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>model [9].</w:t>
      </w:r>
    </w:p>
    <w:p w:rsidR="008C3F42" w:rsidRPr="00663278" w:rsidRDefault="00CE5953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0"/>
          <w:szCs w:val="20"/>
          <w:lang w:val="en-US"/>
        </w:rPr>
      </w:pPr>
      <w:r w:rsidRPr="00663278">
        <w:rPr>
          <w:rFonts w:ascii="Times New Roman" w:hAnsi="Times New Roman" w:cs="Times New Roman"/>
          <w:sz w:val="24"/>
          <w:szCs w:val="24"/>
          <w:lang w:val="en-US"/>
        </w:rPr>
        <w:t>We made a parametric analy</w:t>
      </w:r>
      <w:r w:rsidR="000B1408">
        <w:rPr>
          <w:rFonts w:ascii="Times New Roman" w:hAnsi="Times New Roman" w:cs="Times New Roman"/>
          <w:sz w:val="24"/>
          <w:szCs w:val="24"/>
          <w:lang w:val="en-US"/>
        </w:rPr>
        <w:t>sis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E43EA">
        <w:rPr>
          <w:rFonts w:ascii="Times New Roman" w:hAnsi="Times New Roman" w:cs="Times New Roman"/>
          <w:sz w:val="24"/>
          <w:szCs w:val="24"/>
          <w:lang w:val="en-US"/>
        </w:rPr>
        <w:t>calculating</w:t>
      </w:r>
      <w:r w:rsidR="004E43EA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>the Infinite Multiplicity Factor (</w:t>
      </w:r>
      <w:proofErr w:type="spellStart"/>
      <w:r w:rsidRPr="00663278">
        <w:rPr>
          <w:rFonts w:ascii="Times New Roman" w:hAnsi="Times New Roman" w:cs="Times New Roman"/>
          <w:i/>
          <w:iCs/>
          <w:sz w:val="24"/>
          <w:szCs w:val="24"/>
          <w:lang w:val="en-US"/>
        </w:rPr>
        <w:t>k</w:t>
      </w:r>
      <w:r w:rsidRPr="00663278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inf</w:t>
      </w:r>
      <w:proofErr w:type="spellEnd"/>
      <w:r w:rsidRPr="00663278">
        <w:rPr>
          <w:rFonts w:ascii="Times New Roman" w:hAnsi="Times New Roman" w:cs="Times New Roman"/>
          <w:sz w:val="24"/>
          <w:szCs w:val="24"/>
          <w:lang w:val="en-US"/>
        </w:rPr>
        <w:t>) in a cell wh</w:t>
      </w:r>
      <w:r w:rsidR="004E43EA">
        <w:rPr>
          <w:rFonts w:ascii="Times New Roman" w:hAnsi="Times New Roman" w:cs="Times New Roman"/>
          <w:sz w:val="24"/>
          <w:szCs w:val="24"/>
          <w:lang w:val="en-US"/>
        </w:rPr>
        <w:t>ere we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E43EA">
        <w:rPr>
          <w:rFonts w:ascii="Times New Roman" w:hAnsi="Times New Roman" w:cs="Times New Roman"/>
          <w:sz w:val="24"/>
          <w:szCs w:val="24"/>
          <w:lang w:val="en-US"/>
        </w:rPr>
        <w:t xml:space="preserve">incorporate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>different size</w:t>
      </w:r>
      <w:r w:rsidR="000B1408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and different </w:t>
      </w:r>
      <w:r w:rsidR="004E43EA">
        <w:rPr>
          <w:rFonts w:ascii="Times New Roman" w:hAnsi="Times New Roman" w:cs="Times New Roman"/>
          <w:sz w:val="24"/>
          <w:szCs w:val="24"/>
          <w:lang w:val="en-US"/>
        </w:rPr>
        <w:t xml:space="preserve">quantities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4E43EA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glass microspheres (</w:t>
      </w:r>
      <w:proofErr w:type="spellStart"/>
      <w:r w:rsidR="004E43EA" w:rsidRPr="00663278">
        <w:rPr>
          <w:rFonts w:ascii="Times New Roman" w:hAnsi="Times New Roman" w:cs="Times New Roman"/>
          <w:i/>
          <w:iCs/>
          <w:sz w:val="24"/>
          <w:szCs w:val="24"/>
          <w:lang w:val="en-US"/>
        </w:rPr>
        <w:t>sph</w:t>
      </w:r>
      <w:proofErr w:type="spellEnd"/>
      <w:r w:rsidR="004E43EA" w:rsidRPr="00663278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in the cooling region, and </w:t>
      </w:r>
      <w:r w:rsidR="000B1408">
        <w:rPr>
          <w:rFonts w:ascii="Times New Roman" w:hAnsi="Times New Roman" w:cs="Times New Roman"/>
          <w:sz w:val="24"/>
          <w:szCs w:val="24"/>
          <w:lang w:val="en-US"/>
        </w:rPr>
        <w:t>then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compared the</w:t>
      </w:r>
      <w:r w:rsidR="000B1408">
        <w:rPr>
          <w:rFonts w:ascii="Times New Roman" w:hAnsi="Times New Roman" w:cs="Times New Roman"/>
          <w:sz w:val="24"/>
          <w:szCs w:val="24"/>
          <w:lang w:val="en-US"/>
        </w:rPr>
        <w:t xml:space="preserve"> results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with the </w:t>
      </w:r>
      <w:proofErr w:type="spellStart"/>
      <w:r w:rsidRPr="00663278">
        <w:rPr>
          <w:rFonts w:ascii="Times New Roman" w:hAnsi="Times New Roman" w:cs="Times New Roman"/>
          <w:i/>
          <w:iCs/>
          <w:sz w:val="24"/>
          <w:szCs w:val="24"/>
          <w:lang w:val="en-US"/>
        </w:rPr>
        <w:t>k</w:t>
      </w:r>
      <w:r w:rsidRPr="00663278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inf</w:t>
      </w:r>
      <w:proofErr w:type="spellEnd"/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="00F40CB2">
        <w:rPr>
          <w:rFonts w:ascii="Times New Roman" w:hAnsi="Times New Roman" w:cs="Times New Roman"/>
          <w:sz w:val="24"/>
          <w:szCs w:val="24"/>
          <w:lang w:val="en-US"/>
        </w:rPr>
        <w:t xml:space="preserve">different concentrations of </w:t>
      </w:r>
      <w:r w:rsidR="00446A0F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>oric acid dilution (</w:t>
      </w:r>
      <w:r w:rsidRPr="00663278">
        <w:rPr>
          <w:rFonts w:ascii="Times New Roman" w:hAnsi="Times New Roman" w:cs="Times New Roman"/>
          <w:i/>
          <w:iCs/>
          <w:sz w:val="24"/>
          <w:szCs w:val="24"/>
          <w:lang w:val="en-US"/>
        </w:rPr>
        <w:t>B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) cell. Also we calculated the reactivity difference between the cells </w:t>
      </w:r>
      <w:r w:rsidR="00C360DC" w:rsidRPr="00C12834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="00C360DC" w:rsidRPr="00C12834">
        <w:rPr>
          <w:rFonts w:ascii="Times New Roman" w:hAnsi="Times New Roman" w:cs="Times New Roman"/>
          <w:i/>
          <w:iCs/>
          <w:sz w:val="24"/>
          <w:szCs w:val="24"/>
          <w:lang w:val="en-US"/>
        </w:rPr>
        <w:t>k</w:t>
      </w:r>
      <w:r w:rsidR="00C360DC" w:rsidRPr="00C12834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sph</w:t>
      </w:r>
      <w:proofErr w:type="spellEnd"/>
      <w:r w:rsidR="00DB3269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C360DC" w:rsidRPr="00C12834">
        <w:rPr>
          <w:rFonts w:ascii="Times New Roman" w:hAnsi="Times New Roman" w:cs="Times New Roman"/>
          <w:i/>
          <w:iCs/>
          <w:sz w:val="24"/>
          <w:szCs w:val="24"/>
          <w:lang w:val="en-US"/>
        </w:rPr>
        <w:t>k</w:t>
      </w:r>
      <w:r w:rsidR="00C360DC" w:rsidRPr="00C12834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B</w:t>
      </w:r>
      <w:proofErr w:type="gramStart"/>
      <w:r w:rsidR="00C360DC" w:rsidRPr="00C12834">
        <w:rPr>
          <w:rFonts w:ascii="Times New Roman" w:hAnsi="Times New Roman" w:cs="Times New Roman"/>
          <w:sz w:val="24"/>
          <w:szCs w:val="24"/>
          <w:lang w:val="en-US"/>
        </w:rPr>
        <w:t>/(</w:t>
      </w:r>
      <w:proofErr w:type="spellStart"/>
      <w:proofErr w:type="gramEnd"/>
      <w:r w:rsidR="00C360DC" w:rsidRPr="00C12834">
        <w:rPr>
          <w:rFonts w:ascii="Times New Roman" w:hAnsi="Times New Roman" w:cs="Times New Roman"/>
          <w:i/>
          <w:iCs/>
          <w:sz w:val="24"/>
          <w:szCs w:val="24"/>
          <w:lang w:val="en-US"/>
        </w:rPr>
        <w:t>k</w:t>
      </w:r>
      <w:r w:rsidR="00C360DC" w:rsidRPr="00C12834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sph</w:t>
      </w:r>
      <w:proofErr w:type="spellEnd"/>
      <w:r w:rsidR="00C360DC" w:rsidRPr="00C12834">
        <w:rPr>
          <w:rFonts w:ascii="Times New Roman" w:hAnsi="Times New Roman" w:cs="Times New Roman"/>
          <w:i/>
          <w:iCs/>
          <w:sz w:val="24"/>
          <w:szCs w:val="24"/>
          <w:lang w:val="en-US"/>
        </w:rPr>
        <w:t>*k</w:t>
      </w:r>
      <w:r w:rsidR="00C360DC" w:rsidRPr="00C12834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B</w:t>
      </w:r>
      <w:r w:rsidR="00C360DC" w:rsidRPr="00C12834">
        <w:rPr>
          <w:rFonts w:ascii="Times New Roman" w:hAnsi="Times New Roman" w:cs="Times New Roman"/>
          <w:sz w:val="24"/>
          <w:szCs w:val="24"/>
          <w:lang w:val="en-US"/>
        </w:rPr>
        <w:t>))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C3F42" w:rsidRPr="00663278" w:rsidRDefault="00CE5953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0"/>
          <w:szCs w:val="20"/>
          <w:lang w:val="en-US"/>
        </w:rPr>
      </w:pP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446A0F">
        <w:rPr>
          <w:rFonts w:ascii="Times New Roman" w:hAnsi="Times New Roman" w:cs="Times New Roman"/>
          <w:sz w:val="24"/>
          <w:szCs w:val="24"/>
          <w:lang w:val="en-US"/>
        </w:rPr>
        <w:t xml:space="preserve">boron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>concentrations typically used in Water Cool</w:t>
      </w:r>
      <w:r w:rsidR="000B1408">
        <w:rPr>
          <w:rFonts w:ascii="Times New Roman" w:hAnsi="Times New Roman" w:cs="Times New Roman"/>
          <w:sz w:val="24"/>
          <w:szCs w:val="24"/>
          <w:lang w:val="en-US"/>
        </w:rPr>
        <w:t>ed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Reactors are </w:t>
      </w:r>
      <w:r w:rsidR="00612DF4">
        <w:rPr>
          <w:rFonts w:ascii="Times New Roman" w:hAnsi="Times New Roman" w:cs="Times New Roman"/>
          <w:sz w:val="24"/>
          <w:szCs w:val="24"/>
          <w:lang w:val="en-US"/>
        </w:rPr>
        <w:t xml:space="preserve">limited to approximately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1200ppm because </w:t>
      </w:r>
      <w:r w:rsidR="000B1408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solubility problems [2]; this </w:t>
      </w:r>
      <w:r w:rsidR="00612DF4">
        <w:rPr>
          <w:rFonts w:ascii="Times New Roman" w:hAnsi="Times New Roman" w:cs="Times New Roman"/>
          <w:sz w:val="24"/>
          <w:szCs w:val="24"/>
          <w:lang w:val="en-US"/>
        </w:rPr>
        <w:t xml:space="preserve">concentration can be reached and surpassed by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>a glass microsphere shutdown system.</w:t>
      </w:r>
    </w:p>
    <w:p w:rsidR="008C3F42" w:rsidRPr="00663278" w:rsidRDefault="008C3F42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0"/>
          <w:szCs w:val="20"/>
          <w:lang w:val="en-US"/>
        </w:rPr>
      </w:pPr>
    </w:p>
    <w:p w:rsidR="008C3F42" w:rsidRPr="00663278" w:rsidRDefault="00CE5953">
      <w:pPr>
        <w:widowControl w:val="0"/>
        <w:tabs>
          <w:tab w:val="left" w:pos="708"/>
        </w:tabs>
        <w:autoSpaceDE w:val="0"/>
        <w:autoSpaceDN w:val="0"/>
        <w:adjustRightInd w:val="0"/>
        <w:spacing w:after="0" w:line="240" w:lineRule="auto"/>
        <w:rPr>
          <w:rFonts w:ascii="Times" w:hAnsi="Times" w:cs="Times"/>
          <w:sz w:val="24"/>
          <w:szCs w:val="24"/>
          <w:lang w:val="en-US"/>
        </w:rPr>
      </w:pPr>
      <w:r w:rsidRPr="00663278">
        <w:rPr>
          <w:rFonts w:ascii="Times New Roman" w:hAnsi="Times New Roman" w:cs="Times New Roman"/>
          <w:b/>
          <w:bCs/>
          <w:sz w:val="24"/>
          <w:szCs w:val="24"/>
          <w:lang w:val="en-US"/>
        </w:rPr>
        <w:t>2.2.1 Description of the Cell Model</w:t>
      </w:r>
    </w:p>
    <w:p w:rsidR="008C3F42" w:rsidRPr="00663278" w:rsidRDefault="008C3F42">
      <w:pPr>
        <w:widowControl w:val="0"/>
        <w:tabs>
          <w:tab w:val="left" w:pos="708"/>
        </w:tabs>
        <w:autoSpaceDE w:val="0"/>
        <w:autoSpaceDN w:val="0"/>
        <w:adjustRightInd w:val="0"/>
        <w:spacing w:after="0" w:line="240" w:lineRule="auto"/>
        <w:rPr>
          <w:rFonts w:ascii="Times" w:hAnsi="Times" w:cs="Times"/>
          <w:sz w:val="24"/>
          <w:szCs w:val="24"/>
          <w:lang w:val="en-US"/>
        </w:rPr>
      </w:pPr>
    </w:p>
    <w:p w:rsidR="008C3F42" w:rsidRPr="00663278" w:rsidRDefault="00CE5953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0"/>
          <w:szCs w:val="20"/>
          <w:lang w:val="en-US"/>
        </w:rPr>
      </w:pP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The cell model </w:t>
      </w:r>
      <w:r w:rsidR="00C07E81">
        <w:rPr>
          <w:rFonts w:ascii="Times New Roman" w:hAnsi="Times New Roman" w:cs="Times New Roman"/>
          <w:sz w:val="24"/>
          <w:szCs w:val="24"/>
          <w:lang w:val="en-US"/>
        </w:rPr>
        <w:t>considers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663278">
        <w:rPr>
          <w:rFonts w:ascii="Times New Roman" w:hAnsi="Times New Roman" w:cs="Times New Roman"/>
          <w:sz w:val="24"/>
          <w:szCs w:val="24"/>
          <w:lang w:val="en-US"/>
        </w:rPr>
        <w:t>Zircaloy</w:t>
      </w:r>
      <w:proofErr w:type="spellEnd"/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663278">
        <w:rPr>
          <w:rFonts w:ascii="Times New Roman" w:hAnsi="Times New Roman" w:cs="Times New Roman"/>
          <w:sz w:val="24"/>
          <w:szCs w:val="24"/>
          <w:lang w:val="en-US"/>
        </w:rPr>
        <w:t>Zr</w:t>
      </w:r>
      <w:proofErr w:type="spellEnd"/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) cladding of </w:t>
      </w:r>
      <w:r w:rsidR="00C07E81">
        <w:rPr>
          <w:rFonts w:ascii="Times New Roman" w:hAnsi="Times New Roman" w:cs="Times New Roman"/>
          <w:sz w:val="24"/>
          <w:szCs w:val="24"/>
          <w:lang w:val="en-US"/>
        </w:rPr>
        <w:t xml:space="preserve">outer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diameter </w:t>
      </w:r>
      <w:proofErr w:type="spellStart"/>
      <w:r w:rsidRPr="00663278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66327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v</w:t>
      </w:r>
      <w:r w:rsidR="00DB326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o</w:t>
      </w:r>
      <w:proofErr w:type="spellEnd"/>
      <w:r w:rsidRPr="00663278">
        <w:rPr>
          <w:rFonts w:ascii="Times New Roman" w:hAnsi="Times New Roman" w:cs="Times New Roman"/>
          <w:sz w:val="24"/>
          <w:szCs w:val="24"/>
          <w:lang w:val="en-US"/>
        </w:rPr>
        <w:t>=9.5mm</w:t>
      </w:r>
      <w:r w:rsidR="00C07E81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C360DC" w:rsidRPr="00C12834">
        <w:rPr>
          <w:rFonts w:ascii="Times New Roman" w:hAnsi="Times New Roman" w:cs="Times New Roman"/>
          <w:sz w:val="24"/>
          <w:szCs w:val="24"/>
          <w:lang w:val="en-US"/>
        </w:rPr>
        <w:t xml:space="preserve">inner diameter </w:t>
      </w:r>
      <w:proofErr w:type="spellStart"/>
      <w:proofErr w:type="gramStart"/>
      <w:r w:rsidR="00DB3269" w:rsidRPr="00663278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DB3269" w:rsidRPr="0066327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v</w:t>
      </w:r>
      <w:r w:rsidR="00DB326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i</w:t>
      </w:r>
      <w:proofErr w:type="spellEnd"/>
      <w:r w:rsidR="00DB3269" w:rsidRPr="00663278">
        <w:rPr>
          <w:rFonts w:ascii="Times New Roman" w:hAnsi="Times New Roman" w:cs="Times New Roman"/>
          <w:sz w:val="24"/>
          <w:szCs w:val="24"/>
          <w:lang w:val="en-US"/>
        </w:rPr>
        <w:t>=</w:t>
      </w:r>
      <w:proofErr w:type="gramEnd"/>
      <w:r w:rsidR="00DB3269">
        <w:rPr>
          <w:rFonts w:ascii="Times New Roman" w:hAnsi="Times New Roman" w:cs="Times New Roman"/>
          <w:sz w:val="24"/>
          <w:szCs w:val="24"/>
          <w:lang w:val="en-US"/>
        </w:rPr>
        <w:t>8</w:t>
      </w:r>
      <w:r w:rsidR="00DB3269" w:rsidRPr="00663278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DB3269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DB3269" w:rsidRPr="00663278">
        <w:rPr>
          <w:rFonts w:ascii="Times New Roman" w:hAnsi="Times New Roman" w:cs="Times New Roman"/>
          <w:sz w:val="24"/>
          <w:szCs w:val="24"/>
          <w:lang w:val="en-US"/>
        </w:rPr>
        <w:t>mm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, inside the </w:t>
      </w:r>
      <w:proofErr w:type="spellStart"/>
      <w:r w:rsidRPr="00663278">
        <w:rPr>
          <w:rFonts w:ascii="Times New Roman" w:hAnsi="Times New Roman" w:cs="Times New Roman"/>
          <w:sz w:val="24"/>
          <w:szCs w:val="24"/>
          <w:lang w:val="en-US"/>
        </w:rPr>
        <w:t>Zr</w:t>
      </w:r>
      <w:proofErr w:type="spellEnd"/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cladding there are pellets of UO</w:t>
      </w:r>
      <w:r w:rsidRPr="0066327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07E81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C07E81" w:rsidRPr="00257A2E">
        <w:rPr>
          <w:rFonts w:ascii="Times New Roman" w:hAnsi="Times New Roman" w:cs="Times New Roman"/>
          <w:sz w:val="24"/>
          <w:szCs w:val="24"/>
          <w:lang w:val="en-US"/>
        </w:rPr>
        <w:t xml:space="preserve">4% </w:t>
      </w:r>
      <w:r w:rsidR="00C07E81">
        <w:rPr>
          <w:rFonts w:ascii="Times New Roman" w:hAnsi="Times New Roman" w:cs="Times New Roman"/>
          <w:sz w:val="24"/>
          <w:szCs w:val="24"/>
          <w:lang w:val="en-US"/>
        </w:rPr>
        <w:t xml:space="preserve">enriched </w:t>
      </w:r>
      <w:r w:rsidR="00C07E81" w:rsidRPr="00257A2E">
        <w:rPr>
          <w:rFonts w:ascii="Times New Roman" w:hAnsi="Times New Roman" w:cs="Times New Roman"/>
          <w:sz w:val="24"/>
          <w:szCs w:val="24"/>
          <w:lang w:val="en-US"/>
        </w:rPr>
        <w:t>in 235Uranium</w:t>
      </w:r>
      <w:r w:rsidR="00C07E81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with </w:t>
      </w:r>
      <w:r w:rsidR="00CF35D7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size </w:t>
      </w:r>
      <w:proofErr w:type="spellStart"/>
      <w:r w:rsidRPr="00663278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66327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p</w:t>
      </w:r>
      <w:proofErr w:type="spellEnd"/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=8.2mm. </w:t>
      </w:r>
      <w:r w:rsidR="00C07E81">
        <w:rPr>
          <w:rFonts w:ascii="Times New Roman" w:hAnsi="Times New Roman" w:cs="Times New Roman"/>
          <w:sz w:val="24"/>
          <w:szCs w:val="24"/>
          <w:lang w:val="en-US"/>
        </w:rPr>
        <w:t>Surrounding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the Fuel Pin there </w:t>
      </w:r>
      <w:r w:rsidR="00C07E81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a cuboid of cooling light water with </w:t>
      </w:r>
      <w:r w:rsidR="001C3997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side </w:t>
      </w:r>
      <w:r w:rsidR="001C3997">
        <w:rPr>
          <w:rFonts w:ascii="Times New Roman" w:hAnsi="Times New Roman" w:cs="Times New Roman"/>
          <w:sz w:val="24"/>
          <w:szCs w:val="24"/>
          <w:lang w:val="en-US"/>
        </w:rPr>
        <w:t xml:space="preserve">length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proofErr w:type="spellStart"/>
      <w:r w:rsidRPr="00663278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66327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</w:t>
      </w:r>
      <w:proofErr w:type="spellEnd"/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=12.6mm. All the cell data is according to a </w:t>
      </w:r>
      <w:r w:rsidR="008B1FD0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>uel Pin of a Pressured Water Reactor</w:t>
      </w:r>
      <w:r w:rsidRPr="0066327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>[2].</w:t>
      </w:r>
      <w:r w:rsidR="008B1F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The cell height is </w:t>
      </w:r>
      <w:proofErr w:type="spellStart"/>
      <w:r w:rsidRPr="00663278">
        <w:rPr>
          <w:rFonts w:ascii="Times New Roman" w:hAnsi="Times New Roman" w:cs="Times New Roman"/>
          <w:sz w:val="24"/>
          <w:szCs w:val="24"/>
          <w:lang w:val="en-US"/>
        </w:rPr>
        <w:t>Hc</w:t>
      </w:r>
      <w:proofErr w:type="spellEnd"/>
      <w:r w:rsidRPr="00663278">
        <w:rPr>
          <w:rFonts w:ascii="Times New Roman" w:hAnsi="Times New Roman" w:cs="Times New Roman"/>
          <w:sz w:val="24"/>
          <w:szCs w:val="24"/>
          <w:lang w:val="en-US"/>
        </w:rPr>
        <w:t>=5mm because the neutronic simulation of the glass microspheres represent the main cost in calculation time.</w:t>
      </w:r>
    </w:p>
    <w:p w:rsidR="008C3F42" w:rsidRPr="00663278" w:rsidRDefault="00CE5953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0"/>
          <w:szCs w:val="20"/>
          <w:lang w:val="en-US"/>
        </w:rPr>
      </w:pPr>
      <w:r w:rsidRPr="00663278">
        <w:rPr>
          <w:rFonts w:ascii="Times New Roman" w:hAnsi="Times New Roman" w:cs="Times New Roman"/>
          <w:sz w:val="24"/>
          <w:szCs w:val="24"/>
          <w:lang w:val="en-US"/>
        </w:rPr>
        <w:t>We used the software MATLAB2010© to calculate the position of the microspheres in the cooling region of the cell in a random distribution</w:t>
      </w:r>
      <w:r w:rsidR="008B1FD0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to represent a homogeneous dispersion of the absorbing material.</w:t>
      </w:r>
    </w:p>
    <w:p w:rsidR="008B1FD0" w:rsidRDefault="008B1FD0">
      <w:pPr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br w:type="page"/>
      </w:r>
    </w:p>
    <w:p w:rsidR="00AC0D71" w:rsidRDefault="007D0BDC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" w:hAnsi="Times" w:cs="Times"/>
          <w:i/>
          <w:iCs/>
          <w:lang w:val="en-US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0E4AC84F" wp14:editId="65F349B3">
            <wp:extent cx="5530215" cy="1945640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215" cy="194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F42" w:rsidRPr="00663278" w:rsidRDefault="00CE5953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" w:hAnsi="Times" w:cs="Times"/>
          <w:sz w:val="24"/>
          <w:szCs w:val="24"/>
          <w:lang w:val="en-US"/>
        </w:rPr>
      </w:pPr>
      <w:proofErr w:type="gramStart"/>
      <w:r w:rsidRPr="00663278">
        <w:rPr>
          <w:rFonts w:ascii="Times" w:hAnsi="Times" w:cs="Times"/>
          <w:i/>
          <w:iCs/>
          <w:lang w:val="en-US"/>
        </w:rPr>
        <w:t>FIG. 5.</w:t>
      </w:r>
      <w:proofErr w:type="gramEnd"/>
      <w:r w:rsidRPr="00663278">
        <w:rPr>
          <w:rFonts w:ascii="Times" w:hAnsi="Times" w:cs="Times"/>
          <w:i/>
          <w:iCs/>
          <w:lang w:val="en-US"/>
        </w:rPr>
        <w:t xml:space="preserve"> </w:t>
      </w:r>
      <w:r w:rsidRPr="00663278">
        <w:rPr>
          <w:rFonts w:ascii="Times New Roman" w:hAnsi="Times New Roman" w:cs="Times New Roman"/>
          <w:i/>
          <w:iCs/>
          <w:lang w:val="en-US"/>
        </w:rPr>
        <w:t xml:space="preserve">a) section of the model cell – front view; b) section of the model cell with microspheres homogeneous dispersed in the cooling region– front view; c) section of the model cell with microspheres – lateral view. The distorted microspheres </w:t>
      </w:r>
      <w:r w:rsidR="00AC0D71">
        <w:rPr>
          <w:rFonts w:ascii="Times New Roman" w:hAnsi="Times New Roman" w:cs="Times New Roman"/>
          <w:i/>
          <w:iCs/>
          <w:lang w:val="en-US"/>
        </w:rPr>
        <w:t>are</w:t>
      </w:r>
      <w:r w:rsidRPr="00663278">
        <w:rPr>
          <w:rFonts w:ascii="Times New Roman" w:hAnsi="Times New Roman" w:cs="Times New Roman"/>
          <w:i/>
          <w:iCs/>
          <w:lang w:val="en-US"/>
        </w:rPr>
        <w:t xml:space="preserve"> an o</w:t>
      </w:r>
      <w:r w:rsidRPr="00663278">
        <w:rPr>
          <w:rFonts w:ascii="Times" w:hAnsi="Times" w:cs="Times"/>
          <w:i/>
          <w:iCs/>
          <w:lang w:val="en-US"/>
        </w:rPr>
        <w:t>ptical effect of the image.</w:t>
      </w:r>
    </w:p>
    <w:p w:rsidR="008C3F42" w:rsidRPr="00663278" w:rsidRDefault="008C3F42">
      <w:pPr>
        <w:widowControl w:val="0"/>
        <w:tabs>
          <w:tab w:val="left" w:pos="708"/>
        </w:tabs>
        <w:autoSpaceDE w:val="0"/>
        <w:autoSpaceDN w:val="0"/>
        <w:adjustRightInd w:val="0"/>
        <w:spacing w:after="0" w:line="240" w:lineRule="auto"/>
        <w:rPr>
          <w:rFonts w:ascii="Times" w:hAnsi="Times" w:cs="Times"/>
          <w:sz w:val="24"/>
          <w:szCs w:val="24"/>
          <w:lang w:val="en-US"/>
        </w:rPr>
      </w:pPr>
    </w:p>
    <w:p w:rsidR="008C3F42" w:rsidRPr="00663278" w:rsidRDefault="00CF35D7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0"/>
          <w:szCs w:val="20"/>
          <w:lang w:val="en-US"/>
        </w:rPr>
      </w:pPr>
      <w:r w:rsidRPr="00663278">
        <w:rPr>
          <w:rFonts w:ascii="Times New Roman" w:hAnsi="Times New Roman" w:cs="Times New Roman"/>
          <w:i/>
          <w:iCs/>
          <w:sz w:val="24"/>
          <w:szCs w:val="24"/>
          <w:lang w:val="en-US"/>
        </w:rPr>
        <w:t>FIG. 5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shows the model cell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The glass microspheres </w:t>
      </w:r>
      <w:r w:rsidR="001C3997"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observe</w:t>
      </w:r>
      <w:r w:rsidR="001C3997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C3997">
        <w:rPr>
          <w:rFonts w:ascii="Times New Roman" w:hAnsi="Times New Roman" w:cs="Times New Roman"/>
          <w:sz w:val="24"/>
          <w:szCs w:val="24"/>
          <w:lang w:val="en-US"/>
        </w:rPr>
        <w:t xml:space="preserve">as 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>distorted</w:t>
      </w:r>
      <w:r w:rsidR="001C3997">
        <w:rPr>
          <w:rFonts w:ascii="Times New Roman" w:hAnsi="Times New Roman" w:cs="Times New Roman"/>
          <w:sz w:val="24"/>
          <w:szCs w:val="24"/>
          <w:lang w:val="en-US"/>
        </w:rPr>
        <w:t xml:space="preserve"> ellipsoids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because the image represent</w:t>
      </w:r>
      <w:r w:rsidR="001C3997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r w:rsidR="008B1FD0">
        <w:rPr>
          <w:rFonts w:ascii="Times New Roman" w:hAnsi="Times New Roman" w:cs="Times New Roman"/>
          <w:sz w:val="24"/>
          <w:szCs w:val="24"/>
          <w:lang w:val="en-US"/>
        </w:rPr>
        <w:t>cut</w:t>
      </w:r>
      <w:r w:rsidR="001C399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>section of the cell and cut</w:t>
      </w:r>
      <w:r w:rsidR="001C3997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the microspheres in different slices of </w:t>
      </w:r>
      <w:r w:rsidR="001C3997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1C3997">
        <w:rPr>
          <w:rFonts w:ascii="Times New Roman" w:hAnsi="Times New Roman" w:cs="Times New Roman"/>
          <w:sz w:val="24"/>
          <w:szCs w:val="24"/>
          <w:lang w:val="en-US"/>
        </w:rPr>
        <w:t>eir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volume.</w:t>
      </w:r>
    </w:p>
    <w:p w:rsidR="008C3F42" w:rsidRDefault="00CE5953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63278">
        <w:rPr>
          <w:rFonts w:ascii="Times New Roman" w:hAnsi="Times New Roman" w:cs="Times New Roman"/>
          <w:sz w:val="24"/>
          <w:szCs w:val="24"/>
          <w:lang w:val="en-US"/>
        </w:rPr>
        <w:t>We performed simulations for Boron concentration</w:t>
      </w:r>
      <w:r w:rsidR="001C3997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from 100 to 1700ppm. To determine the number of glass microspheres needed </w:t>
      </w:r>
      <w:r w:rsidR="001C3997"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each concentration we used the formula (2).</w:t>
      </w:r>
    </w:p>
    <w:p w:rsidR="006D07B8" w:rsidRPr="00C12834" w:rsidRDefault="006D07B8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Cs w:val="20"/>
          <w:lang w:val="en-US"/>
        </w:rPr>
      </w:pPr>
    </w:p>
    <w:p w:rsidR="008C3F42" w:rsidRPr="002B6B23" w:rsidRDefault="002B6B23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0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0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0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0"/>
                </w:rPr>
                <m:t>sph</m:t>
              </m:r>
            </m:sub>
          </m:sSub>
          <m:r>
            <w:rPr>
              <w:rFonts w:ascii="Cambria Math" w:hAnsi="Cambria Math" w:cs="Times New Roman"/>
              <w:sz w:val="24"/>
              <w:szCs w:val="20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0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0"/>
                </w:rPr>
                <m:t>3*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0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0"/>
                    </w:rPr>
                    <m:t>B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0"/>
                </w:rPr>
                <m:t>*z*(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0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0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0"/>
                    </w:rPr>
                    <m:t>C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0"/>
                    </w:rPr>
                    <m:t>2</m:t>
                  </m:r>
                </m:sup>
              </m:sSubSup>
              <m:r>
                <w:rPr>
                  <w:rFonts w:ascii="Cambria Math" w:hAnsi="Cambria Math" w:cs="Times New Roman"/>
                  <w:sz w:val="24"/>
                  <w:szCs w:val="20"/>
                </w:rPr>
                <m:t>-π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0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0"/>
                    </w:rPr>
                    <m:t>(</m:t>
                  </m:r>
                  <m:r>
                    <w:rPr>
                      <w:rFonts w:ascii="Cambria Math" w:hAnsi="Cambria Math" w:cs="Times New Roman"/>
                      <w:sz w:val="24"/>
                      <w:szCs w:val="20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0"/>
                    </w:rPr>
                    <m:t>V</m:t>
                  </m:r>
                  <m:r>
                    <w:rPr>
                      <w:rFonts w:ascii="Cambria Math" w:hAnsi="Cambria Math" w:cs="Times New Roman"/>
                      <w:sz w:val="24"/>
                      <w:szCs w:val="20"/>
                    </w:rPr>
                    <m:t>o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0"/>
                    </w:rPr>
                    <m:t>2</m:t>
                  </m:r>
                </m:sup>
              </m:sSubSup>
              <m:r>
                <w:rPr>
                  <w:rFonts w:ascii="Cambria Math" w:hAnsi="Cambria Math" w:cs="Times New Roman"/>
                  <w:sz w:val="24"/>
                  <w:szCs w:val="20"/>
                </w:rPr>
                <m:t>/4)</m:t>
              </m:r>
              <m:r>
                <w:rPr>
                  <w:rFonts w:ascii="Cambria Math" w:hAnsi="Cambria Math" w:cs="Times New Roman"/>
                  <w:sz w:val="24"/>
                  <w:szCs w:val="20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0"/>
                </w:rPr>
                <m:t>4*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0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0"/>
                    </w:rPr>
                    <m:t>Bsph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0"/>
                </w:rPr>
                <m:t>*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0"/>
                    </w:rPr>
                    <m:t>ρ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0"/>
                    </w:rPr>
                    <m:t>SG7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0"/>
                </w:rPr>
                <m:t>*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0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0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0"/>
                    </w:rPr>
                    <m:t>sph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0"/>
                    </w:rPr>
                    <m:t>3</m:t>
                  </m:r>
                </m:sup>
              </m:sSubSup>
            </m:den>
          </m:f>
        </m:oMath>
      </m:oMathPara>
    </w:p>
    <w:p w:rsidR="006D07B8" w:rsidRPr="00C12834" w:rsidRDefault="006D07B8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" w:hAnsi="Times" w:cs="Times"/>
          <w:szCs w:val="20"/>
        </w:rPr>
      </w:pPr>
    </w:p>
    <w:p w:rsidR="008C3F42" w:rsidRPr="00663278" w:rsidRDefault="00CE5953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0"/>
          <w:szCs w:val="20"/>
          <w:lang w:val="en-US"/>
        </w:rPr>
      </w:pP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were </w:t>
      </w:r>
      <w:proofErr w:type="spellStart"/>
      <w:r w:rsidRPr="00663278">
        <w:rPr>
          <w:rFonts w:ascii="Times New Roman" w:hAnsi="Times New Roman" w:cs="Times New Roman"/>
          <w:i/>
          <w:iCs/>
          <w:sz w:val="24"/>
          <w:szCs w:val="24"/>
          <w:lang w:val="en-US"/>
        </w:rPr>
        <w:t>N</w:t>
      </w:r>
      <w:r w:rsidRPr="00663278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sph</w:t>
      </w:r>
      <w:proofErr w:type="spellEnd"/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is the number of glass microspheres required, </w:t>
      </w:r>
      <w:proofErr w:type="spellStart"/>
      <w:r w:rsidRPr="00663278">
        <w:rPr>
          <w:rFonts w:ascii="Times New Roman" w:hAnsi="Times New Roman" w:cs="Times New Roman"/>
          <w:i/>
          <w:iCs/>
          <w:sz w:val="24"/>
          <w:szCs w:val="24"/>
          <w:lang w:val="en-US"/>
        </w:rPr>
        <w:t>c</w:t>
      </w:r>
      <w:r w:rsidRPr="00663278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B</w:t>
      </w:r>
      <w:proofErr w:type="spellEnd"/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is the Boron concentration in the water cooling region, </w:t>
      </w:r>
      <w:r w:rsidR="003872C9">
        <w:rPr>
          <w:rFonts w:ascii="Times New Roman" w:hAnsi="Times New Roman" w:cs="Times New Roman"/>
          <w:i/>
          <w:iCs/>
          <w:sz w:val="24"/>
          <w:szCs w:val="24"/>
        </w:rPr>
        <w:t>ρ</w:t>
      </w:r>
      <w:r w:rsidRPr="00663278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SG7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is the glass density=2,3gr/cm3, and </w:t>
      </w:r>
      <w:proofErr w:type="spellStart"/>
      <w:r w:rsidRPr="00663278">
        <w:rPr>
          <w:rFonts w:ascii="Times New Roman" w:hAnsi="Times New Roman" w:cs="Times New Roman"/>
          <w:i/>
          <w:iCs/>
          <w:sz w:val="24"/>
          <w:szCs w:val="24"/>
          <w:lang w:val="en-US"/>
        </w:rPr>
        <w:t>C</w:t>
      </w:r>
      <w:r w:rsidRPr="00663278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Bsph</w:t>
      </w:r>
      <w:proofErr w:type="spellEnd"/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is the Boron concentration o</w:t>
      </w:r>
      <w:r w:rsidR="001C3997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the glass microspheres=1,2%</w:t>
      </w:r>
      <w:r w:rsidR="001C3997" w:rsidRPr="001C39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C3997" w:rsidRPr="00257A2E">
        <w:rPr>
          <w:rFonts w:ascii="Times New Roman" w:hAnsi="Times New Roman" w:cs="Times New Roman"/>
          <w:sz w:val="24"/>
          <w:szCs w:val="24"/>
          <w:lang w:val="en-US"/>
        </w:rPr>
        <w:t>wt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C3F42" w:rsidRPr="00663278" w:rsidRDefault="00DB3269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0"/>
          <w:szCs w:val="20"/>
          <w:lang w:val="en-US"/>
        </w:rPr>
      </w:pPr>
      <w:r w:rsidRPr="00663278">
        <w:rPr>
          <w:rFonts w:ascii="Times New Roman" w:hAnsi="Times New Roman" w:cs="Times New Roman"/>
          <w:sz w:val="24"/>
          <w:szCs w:val="24"/>
          <w:lang w:val="en-US"/>
        </w:rPr>
        <w:t>It’s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remarkable that a concentration of Boron around the 1700ppm only represents a solid </w:t>
      </w:r>
      <w:r w:rsidR="008B1FD0">
        <w:rPr>
          <w:rFonts w:ascii="Times New Roman" w:hAnsi="Times New Roman" w:cs="Times New Roman"/>
          <w:sz w:val="24"/>
          <w:szCs w:val="24"/>
          <w:lang w:val="en-US"/>
        </w:rPr>
        <w:t>volume</w:t>
      </w:r>
      <w:r w:rsidR="008B1FD0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>fraction of 6% in the water cooling region.</w:t>
      </w:r>
    </w:p>
    <w:p w:rsidR="008C3F42" w:rsidRPr="00663278" w:rsidRDefault="00CE5953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0"/>
          <w:szCs w:val="20"/>
          <w:lang w:val="en-US"/>
        </w:rPr>
      </w:pPr>
      <w:r w:rsidRPr="00663278">
        <w:rPr>
          <w:rFonts w:ascii="Times New Roman" w:hAnsi="Times New Roman" w:cs="Times New Roman"/>
          <w:sz w:val="24"/>
          <w:szCs w:val="24"/>
          <w:lang w:val="en-US"/>
        </w:rPr>
        <w:t>The simulations were performed with glass microspheres of radii R=25, 50, 75, 100, 200, 250 and 500 microns. The Calculation parameters w</w:t>
      </w:r>
      <w:r w:rsidR="001C3997">
        <w:rPr>
          <w:rFonts w:ascii="Times New Roman" w:hAnsi="Times New Roman" w:cs="Times New Roman"/>
          <w:sz w:val="24"/>
          <w:szCs w:val="24"/>
          <w:lang w:val="en-US"/>
        </w:rPr>
        <w:t>ere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set on: Neutron Population per cycle=10000, active calculation cycle=5000. All calculation</w:t>
      </w:r>
      <w:r w:rsidR="001C3997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C3997">
        <w:rPr>
          <w:rFonts w:ascii="Times New Roman" w:hAnsi="Times New Roman" w:cs="Times New Roman"/>
          <w:sz w:val="24"/>
          <w:szCs w:val="24"/>
          <w:lang w:val="en-US"/>
        </w:rPr>
        <w:t>were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C3997">
        <w:rPr>
          <w:rFonts w:ascii="Times New Roman" w:hAnsi="Times New Roman" w:cs="Times New Roman"/>
          <w:sz w:val="24"/>
          <w:szCs w:val="24"/>
          <w:lang w:val="en-US"/>
        </w:rPr>
        <w:t>done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C3997">
        <w:rPr>
          <w:rFonts w:ascii="Times New Roman" w:hAnsi="Times New Roman" w:cs="Times New Roman"/>
          <w:sz w:val="24"/>
          <w:szCs w:val="24"/>
          <w:lang w:val="en-US"/>
        </w:rPr>
        <w:t>at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C3997">
        <w:rPr>
          <w:rFonts w:ascii="Times New Roman" w:hAnsi="Times New Roman" w:cs="Times New Roman"/>
          <w:sz w:val="24"/>
          <w:szCs w:val="24"/>
          <w:lang w:val="en-US"/>
        </w:rPr>
        <w:t>room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temperature </w:t>
      </w:r>
      <w:r w:rsidR="001C3997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>25°C</w:t>
      </w:r>
      <w:r w:rsidR="001C3997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07895" w:rsidRDefault="00807895">
      <w:pPr>
        <w:rPr>
          <w:rFonts w:ascii="Times" w:hAnsi="Times" w:cs="Times"/>
          <w:sz w:val="24"/>
          <w:szCs w:val="24"/>
          <w:lang w:val="en-US"/>
        </w:rPr>
      </w:pPr>
      <w:r>
        <w:rPr>
          <w:rFonts w:ascii="Times" w:hAnsi="Times" w:cs="Times"/>
          <w:sz w:val="24"/>
          <w:szCs w:val="24"/>
          <w:lang w:val="en-US"/>
        </w:rPr>
        <w:br w:type="page"/>
      </w:r>
    </w:p>
    <w:p w:rsidR="008C3F42" w:rsidRPr="00663278" w:rsidRDefault="00CE5953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0"/>
          <w:szCs w:val="20"/>
          <w:lang w:val="en-US"/>
        </w:rPr>
      </w:pPr>
      <w:r w:rsidRPr="00663278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3. Results</w:t>
      </w:r>
    </w:p>
    <w:p w:rsidR="008C3F42" w:rsidRPr="00663278" w:rsidRDefault="008C3F42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0"/>
          <w:szCs w:val="20"/>
          <w:lang w:val="en-US"/>
        </w:rPr>
      </w:pPr>
    </w:p>
    <w:p w:rsidR="008C3F42" w:rsidRPr="00663278" w:rsidRDefault="00CE5953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0"/>
          <w:szCs w:val="20"/>
          <w:lang w:val="en-US"/>
        </w:rPr>
      </w:pPr>
      <w:r w:rsidRPr="00663278">
        <w:rPr>
          <w:rFonts w:ascii="Times New Roman" w:hAnsi="Times New Roman" w:cs="Times New Roman"/>
          <w:b/>
          <w:bCs/>
          <w:sz w:val="24"/>
          <w:szCs w:val="24"/>
          <w:lang w:val="en-US"/>
        </w:rPr>
        <w:t>3.1. Wear Test</w:t>
      </w:r>
    </w:p>
    <w:p w:rsidR="008C3F42" w:rsidRPr="00663278" w:rsidRDefault="008C3F42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0"/>
          <w:szCs w:val="20"/>
          <w:lang w:val="en-US"/>
        </w:rPr>
      </w:pPr>
    </w:p>
    <w:p w:rsidR="008C3F42" w:rsidRDefault="00CE5953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63278">
        <w:rPr>
          <w:rFonts w:ascii="Times New Roman" w:hAnsi="Times New Roman" w:cs="Times New Roman"/>
          <w:i/>
          <w:iCs/>
          <w:sz w:val="24"/>
          <w:szCs w:val="24"/>
          <w:lang w:val="en-US"/>
        </w:rPr>
        <w:t>FIG. 6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shows </w:t>
      </w:r>
      <w:r w:rsidR="00CF35D7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BF588F">
        <w:rPr>
          <w:rFonts w:ascii="Times New Roman" w:hAnsi="Times New Roman" w:cs="Times New Roman"/>
          <w:sz w:val="24"/>
          <w:szCs w:val="24"/>
          <w:lang w:val="en-US"/>
        </w:rPr>
        <w:t>surface</w:t>
      </w:r>
      <w:r w:rsidR="00BF588F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density of observable impacts and </w:t>
      </w:r>
      <w:r w:rsidR="00BF588F" w:rsidRPr="00663278">
        <w:rPr>
          <w:rFonts w:ascii="Times New Roman" w:hAnsi="Times New Roman" w:cs="Times New Roman"/>
          <w:sz w:val="24"/>
          <w:szCs w:val="24"/>
          <w:lang w:val="en-US"/>
        </w:rPr>
        <w:t>deform</w:t>
      </w:r>
      <w:r w:rsidR="00BF588F">
        <w:rPr>
          <w:rFonts w:ascii="Times New Roman" w:hAnsi="Times New Roman" w:cs="Times New Roman"/>
          <w:sz w:val="24"/>
          <w:szCs w:val="24"/>
          <w:lang w:val="en-US"/>
        </w:rPr>
        <w:t>ed</w:t>
      </w:r>
      <w:r w:rsidR="00BF588F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volume profiles </w:t>
      </w:r>
      <w:r w:rsidR="008B1FD0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>in arbitrary units</w:t>
      </w:r>
      <w:r w:rsidR="008B1FD0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for the specimens tested at 2</w:t>
      </w:r>
      <w:r w:rsidRPr="00663278">
        <w:rPr>
          <w:rFonts w:ascii="Times New Roman" w:hAnsi="Times New Roman" w:cs="Times New Roman"/>
          <w:sz w:val="20"/>
          <w:szCs w:val="20"/>
          <w:lang w:val="en-US"/>
        </w:rPr>
        <w:t>.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>9</w:t>
      </w:r>
      <w:r w:rsidRPr="00663278">
        <w:rPr>
          <w:rFonts w:ascii="Times New Roman" w:hAnsi="Times New Roman" w:cs="Times New Roman"/>
          <w:sz w:val="20"/>
          <w:szCs w:val="20"/>
          <w:lang w:val="en-US"/>
        </w:rPr>
        <w:t>,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4</w:t>
      </w:r>
      <w:r w:rsidRPr="00663278">
        <w:rPr>
          <w:rFonts w:ascii="Times New Roman" w:hAnsi="Times New Roman" w:cs="Times New Roman"/>
          <w:sz w:val="20"/>
          <w:szCs w:val="20"/>
          <w:lang w:val="en-US"/>
        </w:rPr>
        <w:t>.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>5</w:t>
      </w:r>
      <w:r w:rsidRPr="00663278">
        <w:rPr>
          <w:rFonts w:ascii="Times New Roman" w:hAnsi="Times New Roman" w:cs="Times New Roman"/>
          <w:sz w:val="20"/>
          <w:szCs w:val="20"/>
          <w:lang w:val="en-US"/>
        </w:rPr>
        <w:t>,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and 6</w:t>
      </w:r>
      <w:r w:rsidRPr="00663278">
        <w:rPr>
          <w:rFonts w:ascii="Times New Roman" w:hAnsi="Times New Roman" w:cs="Times New Roman"/>
          <w:sz w:val="20"/>
          <w:szCs w:val="20"/>
          <w:lang w:val="en-US"/>
        </w:rPr>
        <w:t>.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>1m/s (a, b and c respectively).</w:t>
      </w:r>
    </w:p>
    <w:p w:rsidR="00E439C9" w:rsidRPr="00C12834" w:rsidRDefault="00E439C9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Cs w:val="20"/>
          <w:lang w:val="en-US"/>
        </w:rPr>
      </w:pPr>
    </w:p>
    <w:p w:rsidR="008C3F42" w:rsidRPr="00C12834" w:rsidRDefault="00413517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" w:hAnsi="Times" w:cs="Times"/>
          <w:szCs w:val="20"/>
        </w:rPr>
      </w:pPr>
      <w:r w:rsidRPr="00C12834">
        <w:rPr>
          <w:rFonts w:ascii="Times" w:hAnsi="Times" w:cs="Times"/>
          <w:noProof/>
          <w:sz w:val="20"/>
          <w:szCs w:val="20"/>
        </w:rPr>
        <w:drawing>
          <wp:inline distT="0" distB="0" distL="0" distR="0" wp14:anchorId="355B6353" wp14:editId="0DFE4989">
            <wp:extent cx="5943600" cy="5032375"/>
            <wp:effectExtent l="0" t="0" r="0" b="0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ult perfiles ingle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3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F42" w:rsidRPr="00C12834" w:rsidRDefault="00CE5953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" w:hAnsi="Times" w:cs="Times"/>
          <w:sz w:val="20"/>
          <w:szCs w:val="20"/>
          <w:lang w:val="en-US"/>
        </w:rPr>
      </w:pPr>
      <w:proofErr w:type="gramStart"/>
      <w:r w:rsidRPr="00663278">
        <w:rPr>
          <w:rFonts w:ascii="Times" w:hAnsi="Times" w:cs="Times"/>
          <w:i/>
          <w:iCs/>
          <w:lang w:val="en-US"/>
        </w:rPr>
        <w:t>FIG. 6.</w:t>
      </w:r>
      <w:proofErr w:type="gramEnd"/>
      <w:r w:rsidRPr="00663278">
        <w:rPr>
          <w:rFonts w:ascii="Times" w:hAnsi="Times" w:cs="Times"/>
          <w:i/>
          <w:iCs/>
          <w:lang w:val="en-US"/>
        </w:rPr>
        <w:t xml:space="preserve"> </w:t>
      </w:r>
      <w:proofErr w:type="gramStart"/>
      <w:r w:rsidR="00BF588F" w:rsidRPr="00663278">
        <w:rPr>
          <w:rFonts w:ascii="Times" w:hAnsi="Times" w:cs="Times"/>
          <w:i/>
          <w:iCs/>
          <w:lang w:val="en-US"/>
        </w:rPr>
        <w:t>S</w:t>
      </w:r>
      <w:r w:rsidR="00BF588F">
        <w:rPr>
          <w:rFonts w:ascii="Times New Roman" w:hAnsi="Times New Roman" w:cs="Times New Roman"/>
          <w:i/>
          <w:iCs/>
          <w:lang w:val="en-US"/>
        </w:rPr>
        <w:t>urface</w:t>
      </w:r>
      <w:r w:rsidR="00BF588F" w:rsidRPr="00663278">
        <w:rPr>
          <w:rFonts w:ascii="Times New Roman" w:hAnsi="Times New Roman" w:cs="Times New Roman"/>
          <w:i/>
          <w:iCs/>
          <w:lang w:val="en-US"/>
        </w:rPr>
        <w:t xml:space="preserve"> </w:t>
      </w:r>
      <w:r w:rsidRPr="00663278">
        <w:rPr>
          <w:rFonts w:ascii="Times New Roman" w:hAnsi="Times New Roman" w:cs="Times New Roman"/>
          <w:i/>
          <w:iCs/>
          <w:lang w:val="en-US"/>
        </w:rPr>
        <w:t>density of observable impacts and deforme</w:t>
      </w:r>
      <w:r w:rsidR="00E439C9">
        <w:rPr>
          <w:rFonts w:ascii="Times New Roman" w:hAnsi="Times New Roman" w:cs="Times New Roman"/>
          <w:i/>
          <w:iCs/>
          <w:lang w:val="en-US"/>
        </w:rPr>
        <w:t>d</w:t>
      </w:r>
      <w:r w:rsidRPr="00663278">
        <w:rPr>
          <w:rFonts w:ascii="Times New Roman" w:hAnsi="Times New Roman" w:cs="Times New Roman"/>
          <w:i/>
          <w:iCs/>
          <w:lang w:val="en-US"/>
        </w:rPr>
        <w:t xml:space="preserve"> volume profiles for the specimens tested at 2.9, 4.5, and 6.1m/s (a, b and c respectively)</w:t>
      </w:r>
      <w:r w:rsidRPr="00663278">
        <w:rPr>
          <w:rFonts w:ascii="Times New Roman" w:hAnsi="Times New Roman" w:cs="Times New Roman"/>
          <w:sz w:val="20"/>
          <w:szCs w:val="20"/>
          <w:lang w:val="en-US"/>
        </w:rPr>
        <w:t>.</w:t>
      </w:r>
      <w:proofErr w:type="gramEnd"/>
      <w:r w:rsidRPr="00663278">
        <w:rPr>
          <w:rFonts w:ascii="Times New Roman" w:hAnsi="Times New Roman" w:cs="Times New Roman"/>
          <w:i/>
          <w:iCs/>
          <w:lang w:val="en-US"/>
        </w:rPr>
        <w:t xml:space="preserve"> The density of observable impacts is always greater </w:t>
      </w:r>
      <w:r w:rsidR="00BF588F">
        <w:rPr>
          <w:rFonts w:ascii="Times New Roman" w:hAnsi="Times New Roman" w:cs="Times New Roman"/>
          <w:i/>
          <w:iCs/>
          <w:lang w:val="en-US"/>
        </w:rPr>
        <w:t>at</w:t>
      </w:r>
      <w:r w:rsidR="00BF588F" w:rsidRPr="00663278">
        <w:rPr>
          <w:rFonts w:ascii="Times New Roman" w:hAnsi="Times New Roman" w:cs="Times New Roman"/>
          <w:i/>
          <w:iCs/>
          <w:lang w:val="en-US"/>
        </w:rPr>
        <w:t xml:space="preserve"> </w:t>
      </w:r>
      <w:r w:rsidRPr="00663278">
        <w:rPr>
          <w:rFonts w:ascii="Times New Roman" w:hAnsi="Times New Roman" w:cs="Times New Roman"/>
          <w:i/>
          <w:iCs/>
          <w:lang w:val="en-US"/>
        </w:rPr>
        <w:t xml:space="preserve">the </w:t>
      </w:r>
      <w:r w:rsidR="00627927">
        <w:rPr>
          <w:rFonts w:ascii="Times New Roman" w:hAnsi="Times New Roman" w:cs="Times New Roman"/>
          <w:i/>
          <w:iCs/>
          <w:lang w:val="en-US"/>
        </w:rPr>
        <w:t xml:space="preserve">impact flow </w:t>
      </w:r>
      <w:r w:rsidRPr="00663278">
        <w:rPr>
          <w:rFonts w:ascii="Times New Roman" w:hAnsi="Times New Roman" w:cs="Times New Roman"/>
          <w:i/>
          <w:iCs/>
          <w:lang w:val="en-US"/>
        </w:rPr>
        <w:t>center of each specimen, but the specific deformable volume shows a camelback profile (in b and c).</w:t>
      </w:r>
      <w:r w:rsidRPr="00663278">
        <w:rPr>
          <w:rFonts w:ascii="Times New Roman" w:hAnsi="Times New Roman" w:cs="Times New Roman"/>
          <w:lang w:val="en-US"/>
        </w:rPr>
        <w:t xml:space="preserve"> </w:t>
      </w:r>
      <w:r w:rsidR="00C360DC" w:rsidRPr="00C12834">
        <w:rPr>
          <w:rFonts w:ascii="Times New Roman" w:hAnsi="Times New Roman" w:cs="Times New Roman"/>
          <w:i/>
          <w:iCs/>
          <w:lang w:val="en-US"/>
        </w:rPr>
        <w:t>UA me</w:t>
      </w:r>
      <w:r w:rsidR="00C360DC" w:rsidRPr="00C12834">
        <w:rPr>
          <w:rFonts w:ascii="Times" w:hAnsi="Times" w:cs="Times"/>
          <w:i/>
          <w:iCs/>
          <w:lang w:val="en-US"/>
        </w:rPr>
        <w:t>an A</w:t>
      </w:r>
      <w:r w:rsidR="00C360DC" w:rsidRPr="00C12834">
        <w:rPr>
          <w:rFonts w:ascii="Times New Roman" w:hAnsi="Times New Roman" w:cs="Times New Roman"/>
          <w:i/>
          <w:iCs/>
          <w:lang w:val="en-US"/>
        </w:rPr>
        <w:t>rbitrary Units</w:t>
      </w:r>
      <w:r w:rsidR="00C360DC" w:rsidRPr="00C12834">
        <w:rPr>
          <w:rFonts w:ascii="Times" w:hAnsi="Times" w:cs="Times"/>
          <w:i/>
          <w:iCs/>
          <w:lang w:val="en-US"/>
        </w:rPr>
        <w:t>.</w:t>
      </w:r>
    </w:p>
    <w:p w:rsidR="008C3F42" w:rsidRPr="00C12834" w:rsidRDefault="008C3F42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Cs w:val="20"/>
          <w:lang w:val="en-US"/>
        </w:rPr>
      </w:pPr>
    </w:p>
    <w:p w:rsidR="008C3F42" w:rsidRPr="00663278" w:rsidRDefault="00CE5953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0"/>
          <w:szCs w:val="20"/>
          <w:lang w:val="en-US"/>
        </w:rPr>
      </w:pP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The density of observable impacts is always greater in the </w:t>
      </w:r>
      <w:r w:rsidR="00CF35D7">
        <w:rPr>
          <w:rFonts w:ascii="Times New Roman" w:hAnsi="Times New Roman" w:cs="Times New Roman"/>
          <w:sz w:val="24"/>
          <w:szCs w:val="24"/>
          <w:lang w:val="en-US"/>
        </w:rPr>
        <w:t>jet</w:t>
      </w:r>
      <w:r w:rsidR="005E76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27927">
        <w:rPr>
          <w:rFonts w:ascii="Times New Roman" w:hAnsi="Times New Roman" w:cs="Times New Roman"/>
          <w:sz w:val="24"/>
          <w:szCs w:val="24"/>
          <w:lang w:val="en-US"/>
        </w:rPr>
        <w:t xml:space="preserve">impact </w:t>
      </w:r>
      <w:r w:rsidR="00CF35D7">
        <w:rPr>
          <w:rFonts w:ascii="Times New Roman" w:hAnsi="Times New Roman" w:cs="Times New Roman"/>
          <w:sz w:val="24"/>
          <w:szCs w:val="24"/>
          <w:lang w:val="en-US"/>
        </w:rPr>
        <w:t>center of each specimen. W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e observe a camelback profile (in </w:t>
      </w:r>
      <w:r w:rsidRPr="00663278">
        <w:rPr>
          <w:rFonts w:ascii="Times New Roman" w:hAnsi="Times New Roman" w:cs="Times New Roman"/>
          <w:i/>
          <w:iCs/>
          <w:sz w:val="24"/>
          <w:szCs w:val="24"/>
          <w:lang w:val="en-US"/>
        </w:rPr>
        <w:t>FIG. 6 b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Pr="00663278">
        <w:rPr>
          <w:rFonts w:ascii="Times New Roman" w:hAnsi="Times New Roman" w:cs="Times New Roman"/>
          <w:i/>
          <w:iCs/>
          <w:sz w:val="24"/>
          <w:szCs w:val="24"/>
          <w:lang w:val="en-US"/>
        </w:rPr>
        <w:t>c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) for the </w:t>
      </w:r>
      <w:r w:rsidR="00BF588F">
        <w:rPr>
          <w:rFonts w:ascii="Times New Roman" w:hAnsi="Times New Roman" w:cs="Times New Roman"/>
          <w:sz w:val="24"/>
          <w:szCs w:val="24"/>
          <w:lang w:val="en-US"/>
        </w:rPr>
        <w:t>surface</w:t>
      </w:r>
      <w:r w:rsidR="00BF588F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density of </w:t>
      </w:r>
      <w:r w:rsidR="00BF588F" w:rsidRPr="00663278">
        <w:rPr>
          <w:rFonts w:ascii="Times New Roman" w:hAnsi="Times New Roman" w:cs="Times New Roman"/>
          <w:sz w:val="24"/>
          <w:szCs w:val="24"/>
          <w:lang w:val="en-US"/>
        </w:rPr>
        <w:t>deform</w:t>
      </w:r>
      <w:r w:rsidR="00BF588F">
        <w:rPr>
          <w:rFonts w:ascii="Times New Roman" w:hAnsi="Times New Roman" w:cs="Times New Roman"/>
          <w:sz w:val="24"/>
          <w:szCs w:val="24"/>
          <w:lang w:val="en-US"/>
        </w:rPr>
        <w:t>ed</w:t>
      </w:r>
      <w:r w:rsidR="00BF588F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>volume</w:t>
      </w:r>
      <w:r w:rsidR="00627927">
        <w:rPr>
          <w:rFonts w:ascii="Times New Roman" w:hAnsi="Times New Roman" w:cs="Times New Roman"/>
          <w:sz w:val="24"/>
          <w:szCs w:val="24"/>
          <w:lang w:val="en-US"/>
        </w:rPr>
        <w:t xml:space="preserve"> (wear </w:t>
      </w:r>
      <w:r w:rsidR="00CF35D7">
        <w:rPr>
          <w:rFonts w:ascii="Times New Roman" w:hAnsi="Times New Roman" w:cs="Times New Roman"/>
          <w:sz w:val="24"/>
          <w:szCs w:val="24"/>
          <w:lang w:val="en-US"/>
        </w:rPr>
        <w:t>“</w:t>
      </w:r>
      <w:r w:rsidR="00627927">
        <w:rPr>
          <w:rFonts w:ascii="Times New Roman" w:hAnsi="Times New Roman" w:cs="Times New Roman"/>
          <w:sz w:val="24"/>
          <w:szCs w:val="24"/>
          <w:lang w:val="en-US"/>
        </w:rPr>
        <w:t>halo</w:t>
      </w:r>
      <w:r w:rsidR="00CF35D7">
        <w:rPr>
          <w:rFonts w:ascii="Times New Roman" w:hAnsi="Times New Roman" w:cs="Times New Roman"/>
          <w:sz w:val="24"/>
          <w:szCs w:val="24"/>
          <w:lang w:val="en-US"/>
        </w:rPr>
        <w:t>”</w:t>
      </w:r>
      <w:r w:rsidR="00627927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r w:rsidR="00627927">
        <w:rPr>
          <w:rFonts w:ascii="Times New Roman" w:hAnsi="Times New Roman" w:cs="Times New Roman"/>
          <w:i/>
          <w:iCs/>
          <w:sz w:val="24"/>
          <w:szCs w:val="24"/>
          <w:lang w:val="en-US"/>
        </w:rPr>
        <w:t>FIG. 3</w:t>
      </w:r>
      <w:r w:rsidR="00627927" w:rsidRPr="00663278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b</w:t>
      </w:r>
      <w:r w:rsidR="00627927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. This is </w:t>
      </w:r>
      <w:r w:rsidR="00BF588F">
        <w:rPr>
          <w:rFonts w:ascii="Times New Roman" w:hAnsi="Times New Roman" w:cs="Times New Roman"/>
          <w:sz w:val="24"/>
          <w:szCs w:val="24"/>
          <w:lang w:val="en-US"/>
        </w:rPr>
        <w:t>in agreement</w:t>
      </w:r>
      <w:r w:rsidR="00BF588F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with the </w:t>
      </w:r>
      <w:r w:rsidR="00BF588F">
        <w:rPr>
          <w:rFonts w:ascii="Times New Roman" w:hAnsi="Times New Roman" w:cs="Times New Roman"/>
          <w:sz w:val="24"/>
          <w:szCs w:val="24"/>
          <w:lang w:val="en-US"/>
        </w:rPr>
        <w:t xml:space="preserve">available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bibliography about wear of </w:t>
      </w:r>
      <w:r w:rsidR="00E439C9" w:rsidRPr="00663278">
        <w:rPr>
          <w:rFonts w:ascii="Times New Roman" w:hAnsi="Times New Roman" w:cs="Times New Roman"/>
          <w:sz w:val="24"/>
          <w:szCs w:val="24"/>
          <w:lang w:val="en-US"/>
        </w:rPr>
        <w:t>ductile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surfaces [7].</w:t>
      </w:r>
      <w:r w:rsidRPr="0066327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It </w:t>
      </w:r>
      <w:r w:rsidR="00BF588F">
        <w:rPr>
          <w:rFonts w:ascii="Times New Roman" w:hAnsi="Times New Roman" w:cs="Times New Roman"/>
          <w:sz w:val="24"/>
          <w:szCs w:val="24"/>
          <w:lang w:val="en-US"/>
        </w:rPr>
        <w:t xml:space="preserve">is </w:t>
      </w:r>
      <w:r w:rsidR="00305062" w:rsidRPr="00663278">
        <w:rPr>
          <w:rFonts w:ascii="Times New Roman" w:hAnsi="Times New Roman" w:cs="Times New Roman"/>
          <w:sz w:val="24"/>
          <w:szCs w:val="24"/>
          <w:lang w:val="en-US"/>
        </w:rPr>
        <w:t>significant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that the plate tested with a </w:t>
      </w:r>
      <w:r w:rsidR="00305062">
        <w:rPr>
          <w:rFonts w:ascii="Times New Roman" w:hAnsi="Times New Roman" w:cs="Times New Roman"/>
          <w:sz w:val="24"/>
          <w:szCs w:val="24"/>
          <w:lang w:val="en-US"/>
        </w:rPr>
        <w:t>jet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velocity of 1m/s didn’t show observable impacts after the test.</w:t>
      </w:r>
    </w:p>
    <w:p w:rsidR="00627927" w:rsidRDefault="00627927">
      <w:pPr>
        <w:rPr>
          <w:rFonts w:ascii="Times" w:hAnsi="Times" w:cs="Times"/>
          <w:sz w:val="20"/>
          <w:szCs w:val="20"/>
          <w:lang w:val="en-US"/>
        </w:rPr>
      </w:pPr>
      <w:r>
        <w:rPr>
          <w:rFonts w:ascii="Times" w:hAnsi="Times" w:cs="Times"/>
          <w:sz w:val="20"/>
          <w:szCs w:val="20"/>
          <w:lang w:val="en-US"/>
        </w:rPr>
        <w:br w:type="page"/>
      </w:r>
    </w:p>
    <w:p w:rsidR="008C3F42" w:rsidRPr="00663278" w:rsidRDefault="00CE5953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0"/>
          <w:szCs w:val="20"/>
          <w:lang w:val="en-US"/>
        </w:rPr>
      </w:pPr>
      <w:r w:rsidRPr="00663278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Using </w:t>
      </w:r>
      <w:r w:rsidR="00627927">
        <w:rPr>
          <w:rFonts w:ascii="Times New Roman" w:hAnsi="Times New Roman" w:cs="Times New Roman"/>
          <w:sz w:val="24"/>
          <w:szCs w:val="24"/>
          <w:lang w:val="en-US"/>
        </w:rPr>
        <w:t>formulas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(1) we can obtain a relationship between the Total </w:t>
      </w:r>
      <w:r w:rsidR="00627927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>umber of observable impacts (N</w:t>
      </w:r>
      <w:r w:rsidRPr="0066327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T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) and the Total </w:t>
      </w:r>
      <w:r w:rsidR="00627927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BF588F" w:rsidRPr="00663278">
        <w:rPr>
          <w:rFonts w:ascii="Times New Roman" w:hAnsi="Times New Roman" w:cs="Times New Roman"/>
          <w:sz w:val="24"/>
          <w:szCs w:val="24"/>
          <w:lang w:val="en-US"/>
        </w:rPr>
        <w:t>eform</w:t>
      </w:r>
      <w:r w:rsidR="00BF588F">
        <w:rPr>
          <w:rFonts w:ascii="Times New Roman" w:hAnsi="Times New Roman" w:cs="Times New Roman"/>
          <w:sz w:val="24"/>
          <w:szCs w:val="24"/>
          <w:lang w:val="en-US"/>
        </w:rPr>
        <w:t>ed</w:t>
      </w:r>
      <w:r w:rsidR="00BF588F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>volume (V</w:t>
      </w:r>
      <w:r w:rsidRPr="0066327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T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:rsidR="008C3F42" w:rsidRDefault="00CE5953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63278">
        <w:rPr>
          <w:rFonts w:ascii="Times New Roman" w:hAnsi="Times New Roman" w:cs="Times New Roman"/>
          <w:i/>
          <w:iCs/>
          <w:sz w:val="24"/>
          <w:szCs w:val="24"/>
          <w:lang w:val="en-US"/>
        </w:rPr>
        <w:t>FIG. 7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shows the V</w:t>
      </w:r>
      <w:r w:rsidRPr="0066327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T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>/N</w:t>
      </w:r>
      <w:r w:rsidRPr="0066327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T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ratio in function of the impact flow velocity for all the analyzed specimens.</w:t>
      </w:r>
    </w:p>
    <w:p w:rsidR="00E439C9" w:rsidRPr="00C12834" w:rsidRDefault="00E439C9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Cs w:val="20"/>
          <w:lang w:val="en-US"/>
        </w:rPr>
      </w:pPr>
    </w:p>
    <w:p w:rsidR="008C3F42" w:rsidRPr="00C12834" w:rsidRDefault="00413517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" w:hAnsi="Times" w:cs="Times"/>
          <w:szCs w:val="20"/>
        </w:rPr>
      </w:pPr>
      <w:r w:rsidRPr="00C12834">
        <w:rPr>
          <w:rFonts w:ascii="Times" w:hAnsi="Times" w:cs="Times"/>
          <w:noProof/>
          <w:sz w:val="20"/>
          <w:szCs w:val="20"/>
        </w:rPr>
        <w:drawing>
          <wp:inline distT="0" distB="0" distL="0" distR="0" wp14:anchorId="6FA91190" wp14:editId="4413A379">
            <wp:extent cx="3554983" cy="3174797"/>
            <wp:effectExtent l="0" t="0" r="7620" b="6985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locidad umbral ingle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3062" cy="317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F42" w:rsidRPr="00663278" w:rsidRDefault="00CE5953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" w:hAnsi="Times" w:cs="Times"/>
          <w:sz w:val="20"/>
          <w:szCs w:val="20"/>
          <w:lang w:val="en-US"/>
        </w:rPr>
      </w:pPr>
      <w:proofErr w:type="gramStart"/>
      <w:r w:rsidRPr="00663278">
        <w:rPr>
          <w:rFonts w:ascii="Times" w:hAnsi="Times" w:cs="Times"/>
          <w:i/>
          <w:iCs/>
          <w:lang w:val="en-US"/>
        </w:rPr>
        <w:t>FIG. 7.</w:t>
      </w:r>
      <w:proofErr w:type="gramEnd"/>
      <w:r w:rsidRPr="00663278">
        <w:rPr>
          <w:rFonts w:ascii="Times New Roman" w:hAnsi="Times New Roman" w:cs="Times New Roman"/>
          <w:i/>
          <w:iCs/>
          <w:lang w:val="en-US"/>
        </w:rPr>
        <w:t xml:space="preserve"> V</w:t>
      </w:r>
      <w:r w:rsidRPr="00663278">
        <w:rPr>
          <w:rFonts w:ascii="Times New Roman" w:hAnsi="Times New Roman" w:cs="Times New Roman"/>
          <w:i/>
          <w:iCs/>
          <w:vertAlign w:val="subscript"/>
          <w:lang w:val="en-US"/>
        </w:rPr>
        <w:t>T</w:t>
      </w:r>
      <w:r w:rsidRPr="00663278">
        <w:rPr>
          <w:rFonts w:ascii="Times New Roman" w:hAnsi="Times New Roman" w:cs="Times New Roman"/>
          <w:i/>
          <w:iCs/>
          <w:lang w:val="en-US"/>
        </w:rPr>
        <w:t xml:space="preserve"> /N</w:t>
      </w:r>
      <w:r w:rsidRPr="00663278">
        <w:rPr>
          <w:rFonts w:ascii="Times New Roman" w:hAnsi="Times New Roman" w:cs="Times New Roman"/>
          <w:i/>
          <w:iCs/>
          <w:vertAlign w:val="subscript"/>
          <w:lang w:val="en-US"/>
        </w:rPr>
        <w:t>T</w:t>
      </w:r>
      <w:r w:rsidRPr="00663278">
        <w:rPr>
          <w:rFonts w:ascii="Times New Roman" w:hAnsi="Times New Roman" w:cs="Times New Roman"/>
          <w:i/>
          <w:iCs/>
          <w:lang w:val="en-US"/>
        </w:rPr>
        <w:t xml:space="preserve"> ratio in function of the impact flow velocity. We observed a linear relationship with an impact threshold velocity of 2.7±0.5m/s.</w:t>
      </w:r>
    </w:p>
    <w:p w:rsidR="008C3F42" w:rsidRPr="00C12834" w:rsidRDefault="008C3F42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Cs w:val="20"/>
          <w:lang w:val="en-US"/>
        </w:rPr>
      </w:pPr>
    </w:p>
    <w:p w:rsidR="008C3F42" w:rsidRPr="00663278" w:rsidRDefault="00CE5953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0"/>
          <w:szCs w:val="20"/>
          <w:lang w:val="en-US"/>
        </w:rPr>
      </w:pPr>
      <w:r w:rsidRPr="00663278">
        <w:rPr>
          <w:rFonts w:ascii="Times New Roman" w:hAnsi="Times New Roman" w:cs="Times New Roman"/>
          <w:sz w:val="24"/>
          <w:szCs w:val="24"/>
          <w:lang w:val="en-US"/>
        </w:rPr>
        <w:t>The V</w:t>
      </w:r>
      <w:r w:rsidRPr="0066327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T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>/N</w:t>
      </w:r>
      <w:r w:rsidRPr="0066327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T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ratio can be </w:t>
      </w:r>
      <w:r w:rsidR="00CF35D7">
        <w:rPr>
          <w:rFonts w:ascii="Times New Roman" w:hAnsi="Times New Roman" w:cs="Times New Roman"/>
          <w:sz w:val="24"/>
          <w:szCs w:val="24"/>
          <w:lang w:val="en-US"/>
        </w:rPr>
        <w:t>thought of as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the average </w:t>
      </w:r>
      <w:r w:rsidR="00BF588F" w:rsidRPr="00663278">
        <w:rPr>
          <w:rFonts w:ascii="Times New Roman" w:hAnsi="Times New Roman" w:cs="Times New Roman"/>
          <w:sz w:val="24"/>
          <w:szCs w:val="24"/>
          <w:lang w:val="en-US"/>
        </w:rPr>
        <w:t>deform</w:t>
      </w:r>
      <w:r w:rsidR="00BF588F">
        <w:rPr>
          <w:rFonts w:ascii="Times New Roman" w:hAnsi="Times New Roman" w:cs="Times New Roman"/>
          <w:sz w:val="24"/>
          <w:szCs w:val="24"/>
          <w:lang w:val="en-US"/>
        </w:rPr>
        <w:t>ed</w:t>
      </w:r>
      <w:r w:rsidR="00BF588F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volume produced by an average </w:t>
      </w:r>
      <w:r w:rsidR="00627927">
        <w:rPr>
          <w:rFonts w:ascii="Times New Roman" w:hAnsi="Times New Roman" w:cs="Times New Roman"/>
          <w:sz w:val="24"/>
          <w:szCs w:val="24"/>
          <w:lang w:val="en-US"/>
        </w:rPr>
        <w:t xml:space="preserve">microsphere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particle. Given a material and a </w:t>
      </w:r>
      <w:r w:rsidR="00627927">
        <w:rPr>
          <w:rFonts w:ascii="Times New Roman" w:hAnsi="Times New Roman" w:cs="Times New Roman"/>
          <w:sz w:val="24"/>
          <w:szCs w:val="24"/>
          <w:lang w:val="en-US"/>
        </w:rPr>
        <w:t xml:space="preserve">microsphere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>size distribution, this effect is only a function of the flow velocity.</w:t>
      </w:r>
    </w:p>
    <w:p w:rsidR="008C3F42" w:rsidRPr="00663278" w:rsidRDefault="00CE5953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0"/>
          <w:szCs w:val="20"/>
          <w:lang w:val="en-US"/>
        </w:rPr>
      </w:pPr>
      <w:r w:rsidRPr="00663278">
        <w:rPr>
          <w:rFonts w:ascii="Times New Roman" w:hAnsi="Times New Roman" w:cs="Times New Roman"/>
          <w:sz w:val="24"/>
          <w:szCs w:val="24"/>
          <w:lang w:val="en-US"/>
        </w:rPr>
        <w:t>We observe a linear relationship with an impact threshold velocity of 2.7±0.5m/s.</w:t>
      </w:r>
      <w:r w:rsidRPr="0066327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This result is </w:t>
      </w:r>
      <w:r w:rsidR="00BF588F">
        <w:rPr>
          <w:rFonts w:ascii="Times New Roman" w:hAnsi="Times New Roman" w:cs="Times New Roman"/>
          <w:sz w:val="24"/>
          <w:szCs w:val="24"/>
          <w:lang w:val="en-US"/>
        </w:rPr>
        <w:t>in agreement</w:t>
      </w:r>
      <w:r w:rsidR="00BF588F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>with the specimen tested at 1m/s, where we didn’t observe impacts on the surface.</w:t>
      </w:r>
    </w:p>
    <w:p w:rsidR="00627927" w:rsidRDefault="00627927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br w:type="page"/>
      </w:r>
    </w:p>
    <w:p w:rsidR="008C3F42" w:rsidRPr="00C12834" w:rsidRDefault="00C360DC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0"/>
          <w:szCs w:val="20"/>
          <w:lang w:val="en-US"/>
        </w:rPr>
      </w:pPr>
      <w:r w:rsidRPr="00C12834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3.2. Neutronic </w:t>
      </w:r>
      <w:r w:rsidR="003872C9" w:rsidRPr="00663278">
        <w:rPr>
          <w:rFonts w:ascii="Times New Roman" w:hAnsi="Times New Roman" w:cs="Times New Roman"/>
          <w:b/>
          <w:bCs/>
          <w:sz w:val="24"/>
          <w:szCs w:val="24"/>
          <w:lang w:val="en-US"/>
        </w:rPr>
        <w:t>Characterization</w:t>
      </w:r>
    </w:p>
    <w:p w:rsidR="008C3F42" w:rsidRPr="00C12834" w:rsidRDefault="008C3F42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0"/>
          <w:szCs w:val="20"/>
          <w:lang w:val="en-US"/>
        </w:rPr>
      </w:pPr>
    </w:p>
    <w:p w:rsidR="008C3F42" w:rsidRDefault="00CE5953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63278">
        <w:rPr>
          <w:rFonts w:ascii="Times New Roman" w:hAnsi="Times New Roman" w:cs="Times New Roman"/>
          <w:i/>
          <w:iCs/>
          <w:sz w:val="24"/>
          <w:szCs w:val="24"/>
          <w:lang w:val="en-US"/>
        </w:rPr>
        <w:t>FIG. 8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shows </w:t>
      </w:r>
      <w:r w:rsidR="00CF35D7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a) </w:t>
      </w:r>
      <w:proofErr w:type="spellStart"/>
      <w:r w:rsidRPr="00663278">
        <w:rPr>
          <w:rFonts w:ascii="Times New Roman" w:hAnsi="Times New Roman" w:cs="Times New Roman"/>
          <w:i/>
          <w:iCs/>
          <w:sz w:val="24"/>
          <w:szCs w:val="24"/>
          <w:lang w:val="en-US"/>
        </w:rPr>
        <w:t>k</w:t>
      </w:r>
      <w:r w:rsidRPr="00663278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inf</w:t>
      </w:r>
      <w:proofErr w:type="spellEnd"/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in function of the Boron concentration for 25, 50, 250 and 500microns microspheres, b) </w:t>
      </w:r>
      <w:r w:rsidR="005E7640">
        <w:rPr>
          <w:rFonts w:ascii="Times New Roman" w:hAnsi="Times New Roman" w:cs="Times New Roman"/>
          <w:sz w:val="24"/>
          <w:szCs w:val="24"/>
          <w:lang w:val="en-US"/>
        </w:rPr>
        <w:t>a detail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E7640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the 1200ppm Boron concentration region.</w:t>
      </w:r>
    </w:p>
    <w:p w:rsidR="00E439C9" w:rsidRPr="00C12834" w:rsidRDefault="00E439C9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Cs w:val="20"/>
          <w:lang w:val="en-US"/>
        </w:rPr>
      </w:pPr>
    </w:p>
    <w:p w:rsidR="008C3F42" w:rsidRPr="00C12834" w:rsidRDefault="007D0BDC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" w:hAnsi="Times" w:cs="Times"/>
          <w:szCs w:val="20"/>
        </w:rPr>
      </w:pPr>
      <w:r>
        <w:rPr>
          <w:rFonts w:ascii="Calibri" w:hAnsi="Calibri" w:cs="Calibri"/>
          <w:noProof/>
        </w:rPr>
        <w:drawing>
          <wp:inline distT="0" distB="0" distL="0" distR="0" wp14:anchorId="29CC8004" wp14:editId="2557DF23">
            <wp:extent cx="5530215" cy="2369820"/>
            <wp:effectExtent l="1905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215" cy="23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F42" w:rsidRDefault="00CE5953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lang w:val="en-US"/>
        </w:rPr>
      </w:pPr>
      <w:proofErr w:type="gramStart"/>
      <w:r w:rsidRPr="00663278">
        <w:rPr>
          <w:rFonts w:ascii="Times New Roman" w:hAnsi="Times New Roman" w:cs="Times New Roman"/>
          <w:i/>
          <w:iCs/>
          <w:lang w:val="en-US"/>
        </w:rPr>
        <w:t>FIG. 8.</w:t>
      </w:r>
      <w:proofErr w:type="gramEnd"/>
      <w:r w:rsidRPr="00663278">
        <w:rPr>
          <w:rFonts w:ascii="Times New Roman" w:hAnsi="Times New Roman" w:cs="Times New Roman"/>
          <w:i/>
          <w:iCs/>
          <w:lang w:val="en-US"/>
        </w:rPr>
        <w:t xml:space="preserve"> </w:t>
      </w:r>
      <w:proofErr w:type="spellStart"/>
      <w:r w:rsidRPr="00663278">
        <w:rPr>
          <w:rFonts w:ascii="Times New Roman" w:hAnsi="Times New Roman" w:cs="Times New Roman"/>
          <w:i/>
          <w:iCs/>
          <w:lang w:val="en-US"/>
        </w:rPr>
        <w:t>k</w:t>
      </w:r>
      <w:r w:rsidRPr="00663278">
        <w:rPr>
          <w:rFonts w:ascii="Times New Roman" w:hAnsi="Times New Roman" w:cs="Times New Roman"/>
          <w:i/>
          <w:iCs/>
          <w:vertAlign w:val="subscript"/>
          <w:lang w:val="en-US"/>
        </w:rPr>
        <w:t>inf</w:t>
      </w:r>
      <w:proofErr w:type="spellEnd"/>
      <w:r w:rsidR="00305062">
        <w:rPr>
          <w:rFonts w:ascii="Times New Roman" w:hAnsi="Times New Roman" w:cs="Times New Roman"/>
          <w:i/>
          <w:iCs/>
          <w:lang w:val="en-US"/>
        </w:rPr>
        <w:t xml:space="preserve"> </w:t>
      </w:r>
      <w:r w:rsidR="005E7640">
        <w:rPr>
          <w:rFonts w:ascii="Times New Roman" w:hAnsi="Times New Roman" w:cs="Times New Roman"/>
          <w:i/>
          <w:iCs/>
          <w:lang w:val="en-US"/>
        </w:rPr>
        <w:t>as a</w:t>
      </w:r>
      <w:r w:rsidRPr="00663278">
        <w:rPr>
          <w:rFonts w:ascii="Times New Roman" w:hAnsi="Times New Roman" w:cs="Times New Roman"/>
          <w:i/>
          <w:iCs/>
          <w:lang w:val="en-US"/>
        </w:rPr>
        <w:t xml:space="preserve"> function of the Boron concentration for 25, 50, 250 and 500microns microspheres, b) </w:t>
      </w:r>
      <w:r w:rsidR="005E7640">
        <w:rPr>
          <w:rFonts w:ascii="Times New Roman" w:hAnsi="Times New Roman" w:cs="Times New Roman"/>
          <w:i/>
          <w:iCs/>
          <w:lang w:val="en-US"/>
        </w:rPr>
        <w:t>a detail</w:t>
      </w:r>
      <w:r w:rsidRPr="00663278">
        <w:rPr>
          <w:rFonts w:ascii="Times New Roman" w:hAnsi="Times New Roman" w:cs="Times New Roman"/>
          <w:i/>
          <w:iCs/>
          <w:lang w:val="en-US"/>
        </w:rPr>
        <w:t xml:space="preserve"> </w:t>
      </w:r>
      <w:r w:rsidR="005E7640">
        <w:rPr>
          <w:rFonts w:ascii="Times New Roman" w:hAnsi="Times New Roman" w:cs="Times New Roman"/>
          <w:i/>
          <w:iCs/>
          <w:lang w:val="en-US"/>
        </w:rPr>
        <w:t xml:space="preserve">of </w:t>
      </w:r>
      <w:r w:rsidRPr="00663278">
        <w:rPr>
          <w:rFonts w:ascii="Times New Roman" w:hAnsi="Times New Roman" w:cs="Times New Roman"/>
          <w:i/>
          <w:iCs/>
          <w:lang w:val="en-US"/>
        </w:rPr>
        <w:t>the 1200</w:t>
      </w:r>
      <w:r w:rsidR="00CF35D7">
        <w:rPr>
          <w:rFonts w:ascii="Times New Roman" w:hAnsi="Times New Roman" w:cs="Times New Roman"/>
          <w:i/>
          <w:iCs/>
          <w:lang w:val="en-US"/>
        </w:rPr>
        <w:t>ppm Boron concentration region.</w:t>
      </w:r>
    </w:p>
    <w:p w:rsidR="00CF35D7" w:rsidRPr="00663278" w:rsidRDefault="00CF35D7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" w:hAnsi="Times" w:cs="Times"/>
          <w:sz w:val="20"/>
          <w:szCs w:val="20"/>
          <w:lang w:val="en-US"/>
        </w:rPr>
      </w:pPr>
    </w:p>
    <w:p w:rsidR="00CF35D7" w:rsidRPr="00C12834" w:rsidRDefault="00CF35D7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Cs w:val="20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We observe that the </w:t>
      </w:r>
      <w:proofErr w:type="spellStart"/>
      <w:r w:rsidRPr="00663278">
        <w:rPr>
          <w:rFonts w:ascii="Times New Roman" w:hAnsi="Times New Roman" w:cs="Times New Roman"/>
          <w:i/>
          <w:iCs/>
          <w:sz w:val="24"/>
          <w:szCs w:val="24"/>
          <w:lang w:val="en-US"/>
        </w:rPr>
        <w:t>k</w:t>
      </w:r>
      <w:r w:rsidRPr="00663278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inf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curves for</w:t>
      </w:r>
      <w:r w:rsidRPr="008878B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250microns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 larger </w:t>
      </w:r>
      <w:r w:rsidRPr="008878B2">
        <w:rPr>
          <w:rFonts w:ascii="Times New Roman" w:hAnsi="Times New Roman" w:cs="Times New Roman"/>
          <w:sz w:val="24"/>
          <w:szCs w:val="24"/>
          <w:lang w:val="en-US"/>
        </w:rPr>
        <w:t xml:space="preserve">glass microspheres are always </w:t>
      </w:r>
      <w:r>
        <w:rPr>
          <w:rFonts w:ascii="Times New Roman" w:hAnsi="Times New Roman" w:cs="Times New Roman"/>
          <w:sz w:val="24"/>
          <w:szCs w:val="24"/>
          <w:lang w:val="en-US"/>
        </w:rPr>
        <w:t>above</w:t>
      </w:r>
      <w:r w:rsidRPr="008878B2">
        <w:rPr>
          <w:rFonts w:ascii="Times New Roman" w:hAnsi="Times New Roman" w:cs="Times New Roman"/>
          <w:sz w:val="24"/>
          <w:szCs w:val="24"/>
          <w:lang w:val="en-US"/>
        </w:rPr>
        <w:t xml:space="preserve"> the Boron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curve</w:t>
      </w:r>
      <w:r w:rsidRPr="008878B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CF35D7" w:rsidRDefault="00CF35D7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</w:p>
    <w:p w:rsidR="008C3F42" w:rsidRDefault="00CE5953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63278">
        <w:rPr>
          <w:rFonts w:ascii="Times New Roman" w:hAnsi="Times New Roman" w:cs="Times New Roman"/>
          <w:i/>
          <w:iCs/>
          <w:sz w:val="24"/>
          <w:szCs w:val="24"/>
          <w:lang w:val="en-US"/>
        </w:rPr>
        <w:t>FIG. 9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shows the reactivity difference in function of the Boron concentration between the </w:t>
      </w:r>
      <w:r w:rsidR="00446A0F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>oric acid cell and the corresponding glass microspheres cells.</w:t>
      </w:r>
    </w:p>
    <w:p w:rsidR="006D07B8" w:rsidRPr="00663278" w:rsidRDefault="006D07B8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0"/>
          <w:szCs w:val="20"/>
          <w:lang w:val="en-US"/>
        </w:rPr>
      </w:pPr>
    </w:p>
    <w:p w:rsidR="008C3F42" w:rsidRPr="00C12834" w:rsidRDefault="007D0BDC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" w:hAnsi="Times" w:cs="Times"/>
          <w:szCs w:val="20"/>
        </w:rPr>
      </w:pPr>
      <w:r>
        <w:rPr>
          <w:rFonts w:ascii="Calibri" w:hAnsi="Calibri" w:cs="Calibri"/>
          <w:noProof/>
        </w:rPr>
        <w:drawing>
          <wp:inline distT="0" distB="0" distL="0" distR="0" wp14:anchorId="1407CC6A" wp14:editId="0A39BEF3">
            <wp:extent cx="3723640" cy="3013710"/>
            <wp:effectExtent l="1905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640" cy="301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F42" w:rsidRDefault="00CE5953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lang w:val="en-US"/>
        </w:rPr>
      </w:pPr>
      <w:proofErr w:type="gramStart"/>
      <w:r w:rsidRPr="00663278">
        <w:rPr>
          <w:rFonts w:ascii="Times New Roman" w:hAnsi="Times New Roman" w:cs="Times New Roman"/>
          <w:i/>
          <w:iCs/>
          <w:lang w:val="en-US"/>
        </w:rPr>
        <w:t>FIG. 9.</w:t>
      </w:r>
      <w:proofErr w:type="gramEnd"/>
      <w:r w:rsidRPr="00663278">
        <w:rPr>
          <w:rFonts w:ascii="Times New Roman" w:hAnsi="Times New Roman" w:cs="Times New Roman"/>
          <w:i/>
          <w:iCs/>
          <w:lang w:val="en-US"/>
        </w:rPr>
        <w:t xml:space="preserve"> </w:t>
      </w:r>
      <w:proofErr w:type="gramStart"/>
      <w:r w:rsidRPr="00663278">
        <w:rPr>
          <w:rFonts w:ascii="Times New Roman" w:hAnsi="Times New Roman" w:cs="Times New Roman"/>
          <w:i/>
          <w:iCs/>
          <w:lang w:val="en-US"/>
        </w:rPr>
        <w:t xml:space="preserve">Reactivity difference in function of the Boron concentration between the </w:t>
      </w:r>
      <w:r w:rsidR="00446A0F">
        <w:rPr>
          <w:rFonts w:ascii="Times New Roman" w:hAnsi="Times New Roman" w:cs="Times New Roman"/>
          <w:i/>
          <w:iCs/>
          <w:lang w:val="en-US"/>
        </w:rPr>
        <w:t>b</w:t>
      </w:r>
      <w:r w:rsidRPr="00663278">
        <w:rPr>
          <w:rFonts w:ascii="Times New Roman" w:hAnsi="Times New Roman" w:cs="Times New Roman"/>
          <w:i/>
          <w:iCs/>
          <w:lang w:val="en-US"/>
        </w:rPr>
        <w:t>oric acid cell and the corresponding glass microspheres cells.</w:t>
      </w:r>
      <w:proofErr w:type="gramEnd"/>
    </w:p>
    <w:p w:rsidR="00CF35D7" w:rsidRPr="00663278" w:rsidRDefault="00CF35D7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" w:hAnsi="Times" w:cs="Times"/>
          <w:sz w:val="20"/>
          <w:szCs w:val="20"/>
          <w:lang w:val="en-US"/>
        </w:rPr>
      </w:pPr>
    </w:p>
    <w:p w:rsidR="008C3F42" w:rsidRPr="00663278" w:rsidRDefault="00CE5953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0"/>
          <w:szCs w:val="20"/>
          <w:lang w:val="en-US"/>
        </w:rPr>
      </w:pPr>
      <w:r w:rsidRPr="00663278">
        <w:rPr>
          <w:rFonts w:ascii="Times New Roman" w:hAnsi="Times New Roman" w:cs="Times New Roman"/>
          <w:sz w:val="24"/>
          <w:szCs w:val="24"/>
          <w:lang w:val="en-US"/>
        </w:rPr>
        <w:lastRenderedPageBreak/>
        <w:t>From the reactivity difference we observe that the effectiveness of glass microspheres decrease with the particle size</w:t>
      </w:r>
      <w:r w:rsidR="008F724B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F724B">
        <w:rPr>
          <w:rFonts w:ascii="Times New Roman" w:hAnsi="Times New Roman" w:cs="Times New Roman"/>
          <w:sz w:val="24"/>
          <w:szCs w:val="24"/>
          <w:lang w:val="en-US"/>
        </w:rPr>
        <w:t>namely</w:t>
      </w:r>
      <w:r w:rsidR="008F724B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>on Boron concentration around the 1200ppm. This reduc</w:t>
      </w:r>
      <w:r w:rsidR="008F724B">
        <w:rPr>
          <w:rFonts w:ascii="Times New Roman" w:hAnsi="Times New Roman" w:cs="Times New Roman"/>
          <w:sz w:val="24"/>
          <w:szCs w:val="24"/>
          <w:lang w:val="en-US"/>
        </w:rPr>
        <w:t>tion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on effectiveness is related </w:t>
      </w:r>
      <w:r w:rsidR="00E1285B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F724B">
        <w:rPr>
          <w:rFonts w:ascii="Times New Roman" w:hAnsi="Times New Roman" w:cs="Times New Roman"/>
          <w:sz w:val="24"/>
          <w:szCs w:val="24"/>
          <w:lang w:val="en-US"/>
        </w:rPr>
        <w:t>the loss of</w:t>
      </w:r>
      <w:r w:rsidR="008F724B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homogene</w:t>
      </w:r>
      <w:r w:rsidR="008F724B">
        <w:rPr>
          <w:rFonts w:ascii="Times New Roman" w:hAnsi="Times New Roman" w:cs="Times New Roman"/>
          <w:sz w:val="24"/>
          <w:szCs w:val="24"/>
          <w:lang w:val="en-US"/>
        </w:rPr>
        <w:t>ity</w:t>
      </w:r>
      <w:r w:rsidR="008F724B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F724B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systems </w:t>
      </w:r>
      <w:r w:rsidR="008F724B"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="008F724B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>bigger microsphere size</w:t>
      </w:r>
      <w:r w:rsidR="005E7640">
        <w:rPr>
          <w:rFonts w:ascii="Times New Roman" w:hAnsi="Times New Roman" w:cs="Times New Roman"/>
          <w:sz w:val="24"/>
          <w:szCs w:val="24"/>
          <w:lang w:val="en-US"/>
        </w:rPr>
        <w:t>s and the increase in the increase in the self-shielding factor in the absorbing material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C3F42" w:rsidRPr="00663278" w:rsidRDefault="008C3F42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0"/>
          <w:szCs w:val="20"/>
          <w:lang w:val="en-US"/>
        </w:rPr>
      </w:pPr>
    </w:p>
    <w:p w:rsidR="008C3F42" w:rsidRPr="00663278" w:rsidRDefault="00CE5953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0"/>
          <w:szCs w:val="20"/>
          <w:lang w:val="en-US"/>
        </w:rPr>
      </w:pPr>
      <w:r w:rsidRPr="00663278">
        <w:rPr>
          <w:rFonts w:ascii="Times New Roman" w:hAnsi="Times New Roman" w:cs="Times New Roman"/>
          <w:b/>
          <w:bCs/>
          <w:sz w:val="24"/>
          <w:szCs w:val="24"/>
          <w:lang w:val="en-US"/>
        </w:rPr>
        <w:t>4. Final Remarks - Conclusions</w:t>
      </w:r>
    </w:p>
    <w:p w:rsidR="008C3F42" w:rsidRPr="00663278" w:rsidRDefault="008C3F42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0"/>
          <w:szCs w:val="20"/>
          <w:lang w:val="en-US"/>
        </w:rPr>
      </w:pPr>
    </w:p>
    <w:p w:rsidR="008C3F42" w:rsidRPr="00663278" w:rsidRDefault="00CE5953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0"/>
          <w:szCs w:val="20"/>
          <w:lang w:val="en-US"/>
        </w:rPr>
      </w:pP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We </w:t>
      </w:r>
      <w:r w:rsidR="00BD1D0D">
        <w:rPr>
          <w:rFonts w:ascii="Times New Roman" w:hAnsi="Times New Roman" w:cs="Times New Roman"/>
          <w:sz w:val="24"/>
          <w:szCs w:val="24"/>
          <w:lang w:val="en-US"/>
        </w:rPr>
        <w:t>make</w:t>
      </w:r>
      <w:r w:rsidR="00BD1D0D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a basic </w:t>
      </w:r>
      <w:r w:rsidR="00BD1D0D">
        <w:rPr>
          <w:rFonts w:ascii="Times New Roman" w:hAnsi="Times New Roman" w:cs="Times New Roman"/>
          <w:sz w:val="24"/>
          <w:szCs w:val="24"/>
          <w:lang w:val="en-US"/>
        </w:rPr>
        <w:t>mechanic</w:t>
      </w:r>
      <w:r w:rsidR="00413517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="00BD1D0D">
        <w:rPr>
          <w:rFonts w:ascii="Times New Roman" w:hAnsi="Times New Roman" w:cs="Times New Roman"/>
          <w:sz w:val="24"/>
          <w:szCs w:val="24"/>
          <w:lang w:val="en-US"/>
        </w:rPr>
        <w:t xml:space="preserve"> and neutronic evaluation</w:t>
      </w:r>
      <w:r w:rsidR="00BD1D0D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413517">
        <w:rPr>
          <w:rFonts w:ascii="Times New Roman" w:hAnsi="Times New Roman" w:cs="Times New Roman"/>
          <w:sz w:val="24"/>
          <w:szCs w:val="24"/>
          <w:lang w:val="en-US"/>
        </w:rPr>
        <w:t xml:space="preserve">our proposal: </w:t>
      </w:r>
      <w:r w:rsidR="00BD1D0D">
        <w:rPr>
          <w:rFonts w:ascii="Times New Roman" w:hAnsi="Times New Roman" w:cs="Times New Roman"/>
          <w:sz w:val="24"/>
          <w:szCs w:val="24"/>
          <w:lang w:val="en-US"/>
        </w:rPr>
        <w:t xml:space="preserve">the use of 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glass microspheres as neutron absorbing material for </w:t>
      </w:r>
      <w:r w:rsidR="00305062"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ater </w:t>
      </w:r>
      <w:r w:rsidR="00305062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BD1D0D" w:rsidRPr="00663278">
        <w:rPr>
          <w:rFonts w:ascii="Times New Roman" w:hAnsi="Times New Roman" w:cs="Times New Roman"/>
          <w:sz w:val="24"/>
          <w:szCs w:val="24"/>
          <w:lang w:val="en-US"/>
        </w:rPr>
        <w:t>ool</w:t>
      </w:r>
      <w:r w:rsidR="00BD1D0D">
        <w:rPr>
          <w:rFonts w:ascii="Times New Roman" w:hAnsi="Times New Roman" w:cs="Times New Roman"/>
          <w:sz w:val="24"/>
          <w:szCs w:val="24"/>
          <w:lang w:val="en-US"/>
        </w:rPr>
        <w:t>ed</w:t>
      </w:r>
      <w:r w:rsidR="00BD1D0D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05062">
        <w:rPr>
          <w:rFonts w:ascii="Times New Roman" w:hAnsi="Times New Roman" w:cs="Times New Roman"/>
          <w:sz w:val="24"/>
          <w:szCs w:val="24"/>
          <w:lang w:val="en-US"/>
        </w:rPr>
        <w:t>R</w:t>
      </w:r>
      <w:bookmarkStart w:id="0" w:name="_GoBack"/>
      <w:bookmarkEnd w:id="0"/>
      <w:r w:rsidRPr="00663278">
        <w:rPr>
          <w:rFonts w:ascii="Times New Roman" w:hAnsi="Times New Roman" w:cs="Times New Roman"/>
          <w:sz w:val="24"/>
          <w:szCs w:val="24"/>
          <w:lang w:val="en-US"/>
        </w:rPr>
        <w:t>eactors Second Shutdown Systems.</w:t>
      </w:r>
    </w:p>
    <w:p w:rsidR="008C3F42" w:rsidRPr="00663278" w:rsidRDefault="00413517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0"/>
          <w:szCs w:val="20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After performing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wear test we obtained a threshold flow velocity of 2.7±0.5m/s, under </w:t>
      </w:r>
      <w:r w:rsidR="00BD1D0D">
        <w:rPr>
          <w:rFonts w:ascii="Times New Roman" w:hAnsi="Times New Roman" w:cs="Times New Roman"/>
          <w:sz w:val="24"/>
          <w:szCs w:val="24"/>
          <w:lang w:val="en-US"/>
        </w:rPr>
        <w:t>which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the glass microsphere</w:t>
      </w:r>
      <w:r w:rsidR="00BD1D0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didn't produce observable impacts</w:t>
      </w:r>
      <w:r w:rsidR="00BD1D0D">
        <w:rPr>
          <w:rFonts w:ascii="Times New Roman" w:hAnsi="Times New Roman" w:cs="Times New Roman"/>
          <w:sz w:val="24"/>
          <w:szCs w:val="24"/>
          <w:lang w:val="en-US"/>
        </w:rPr>
        <w:t xml:space="preserve"> on a polished </w:t>
      </w:r>
      <w:r w:rsidR="00BD1D0D" w:rsidRPr="00257A2E">
        <w:rPr>
          <w:rFonts w:ascii="Times New Roman" w:hAnsi="Times New Roman" w:cs="Times New Roman"/>
          <w:sz w:val="24"/>
          <w:szCs w:val="24"/>
          <w:lang w:val="en-US"/>
        </w:rPr>
        <w:t>304L Stainless Steel</w:t>
      </w:r>
      <w:r w:rsidR="00BD1D0D">
        <w:rPr>
          <w:rFonts w:ascii="Times New Roman" w:hAnsi="Times New Roman" w:cs="Times New Roman"/>
          <w:sz w:val="24"/>
          <w:szCs w:val="24"/>
          <w:lang w:val="en-US"/>
        </w:rPr>
        <w:t xml:space="preserve"> surface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DB6623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his result shows that </w:t>
      </w:r>
      <w:r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a given microsphere size distribution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it is possible to find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a range of velocities </w:t>
      </w:r>
      <w:r>
        <w:rPr>
          <w:rFonts w:ascii="Times New Roman" w:hAnsi="Times New Roman" w:cs="Times New Roman"/>
          <w:sz w:val="24"/>
          <w:szCs w:val="24"/>
          <w:lang w:val="en-US"/>
        </w:rPr>
        <w:t>within which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46142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the metallic surfaces </w:t>
      </w:r>
      <w:r w:rsidR="00B46142"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46142">
        <w:rPr>
          <w:rFonts w:ascii="Times New Roman" w:hAnsi="Times New Roman" w:cs="Times New Roman"/>
          <w:sz w:val="24"/>
          <w:szCs w:val="24"/>
          <w:lang w:val="en-US"/>
        </w:rPr>
        <w:t>not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damage</w:t>
      </w:r>
      <w:r w:rsidR="00B4614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C12834">
        <w:rPr>
          <w:rFonts w:ascii="Times New Roman" w:hAnsi="Times New Roman" w:cs="Times New Roman"/>
          <w:sz w:val="24"/>
          <w:szCs w:val="24"/>
          <w:lang w:val="en-US"/>
        </w:rPr>
        <w:t xml:space="preserve">That </w:t>
      </w:r>
      <w:r>
        <w:rPr>
          <w:rFonts w:ascii="Times New Roman" w:hAnsi="Times New Roman" w:cs="Times New Roman"/>
          <w:sz w:val="24"/>
          <w:szCs w:val="24"/>
          <w:lang w:val="en-US"/>
        </w:rPr>
        <w:t>means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safety operation conditions where we can incorporate the microspheres to the reactor core</w:t>
      </w:r>
      <w:r w:rsidR="00CF35D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F35D7">
        <w:rPr>
          <w:rFonts w:ascii="Times New Roman" w:hAnsi="Times New Roman" w:cs="Times New Roman"/>
          <w:sz w:val="24"/>
          <w:szCs w:val="24"/>
          <w:lang w:val="en-US"/>
        </w:rPr>
        <w:t>without compromising the reactor integrity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C3F42" w:rsidRPr="00663278" w:rsidRDefault="00413517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0"/>
          <w:szCs w:val="20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eutronic </w:t>
      </w:r>
      <w:r w:rsidR="001C2F7B" w:rsidRPr="00663278">
        <w:rPr>
          <w:rFonts w:ascii="Times New Roman" w:hAnsi="Times New Roman" w:cs="Times New Roman"/>
          <w:sz w:val="24"/>
          <w:szCs w:val="24"/>
          <w:lang w:val="en-US"/>
        </w:rPr>
        <w:t>calculation</w:t>
      </w:r>
      <w:r w:rsidR="001C2F7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showed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that 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>a homogeneous dispersion of glass microspheres of radii under 50</w:t>
      </w:r>
      <w:r w:rsidR="00BD1D0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microns </w:t>
      </w:r>
      <w:r>
        <w:rPr>
          <w:rFonts w:ascii="Times New Roman" w:hAnsi="Times New Roman" w:cs="Times New Roman"/>
          <w:sz w:val="24"/>
          <w:szCs w:val="24"/>
          <w:lang w:val="en-US"/>
        </w:rPr>
        <w:t>behaved with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>similar neutronic effectiveness a</w:t>
      </w:r>
      <w:r w:rsidR="00E1285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D1D0D">
        <w:rPr>
          <w:rFonts w:ascii="Times New Roman" w:hAnsi="Times New Roman" w:cs="Times New Roman"/>
          <w:sz w:val="24"/>
          <w:szCs w:val="24"/>
          <w:lang w:val="en-US"/>
        </w:rPr>
        <w:t>water solution</w:t>
      </w:r>
      <w:r w:rsidR="00BD1D0D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2463F3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>oric acid. The reactivity difference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calculations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showed that the effectiveness </w:t>
      </w:r>
      <w:r>
        <w:rPr>
          <w:rFonts w:ascii="Times New Roman" w:hAnsi="Times New Roman" w:cs="Times New Roman"/>
          <w:sz w:val="24"/>
          <w:szCs w:val="24"/>
          <w:lang w:val="en-US"/>
        </w:rPr>
        <w:t>is</w:t>
      </w:r>
      <w:r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very sensible </w:t>
      </w:r>
      <w:r w:rsidR="00E1285B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="00CE5953" w:rsidRPr="00663278">
        <w:rPr>
          <w:rFonts w:ascii="Times New Roman" w:hAnsi="Times New Roman" w:cs="Times New Roman"/>
          <w:sz w:val="24"/>
          <w:szCs w:val="24"/>
          <w:lang w:val="en-US"/>
        </w:rPr>
        <w:t xml:space="preserve"> the microspheres size.</w:t>
      </w:r>
    </w:p>
    <w:p w:rsidR="008C3F42" w:rsidRDefault="00CE5953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663278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Using these results we can conclude that </w:t>
      </w:r>
      <w:r w:rsidR="00B46142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it </w:t>
      </w:r>
      <w:r w:rsidRPr="00663278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exits a given </w:t>
      </w:r>
      <w:r w:rsidR="00441D5A" w:rsidRPr="00663278">
        <w:rPr>
          <w:rFonts w:ascii="Times New Roman" w:hAnsi="Times New Roman" w:cs="Times New Roman"/>
          <w:i/>
          <w:iCs/>
          <w:sz w:val="24"/>
          <w:szCs w:val="24"/>
          <w:lang w:val="en-US"/>
        </w:rPr>
        <w:t>size distribution and a specific flow velocity range</w:t>
      </w:r>
      <w:r w:rsidR="00441D5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for </w:t>
      </w:r>
      <w:r w:rsidR="00136857">
        <w:rPr>
          <w:rFonts w:ascii="Times New Roman" w:hAnsi="Times New Roman" w:cs="Times New Roman"/>
          <w:i/>
          <w:iCs/>
          <w:sz w:val="24"/>
          <w:szCs w:val="24"/>
          <w:lang w:val="en-US"/>
        </w:rPr>
        <w:t>alumino-</w:t>
      </w:r>
      <w:r w:rsidR="00BD1D0D">
        <w:rPr>
          <w:rFonts w:ascii="Times New Roman" w:hAnsi="Times New Roman" w:cs="Times New Roman"/>
          <w:i/>
          <w:iCs/>
          <w:sz w:val="24"/>
          <w:szCs w:val="24"/>
          <w:lang w:val="en-US"/>
        </w:rPr>
        <w:t>borosilicate</w:t>
      </w:r>
      <w:r w:rsidR="00BD1D0D" w:rsidRPr="00663278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663278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glass </w:t>
      </w:r>
      <w:r w:rsidR="00F43174" w:rsidRPr="00663278">
        <w:rPr>
          <w:rFonts w:ascii="Times New Roman" w:hAnsi="Times New Roman" w:cs="Times New Roman"/>
          <w:i/>
          <w:iCs/>
          <w:sz w:val="24"/>
          <w:szCs w:val="24"/>
          <w:lang w:val="en-US"/>
        </w:rPr>
        <w:t>microsphere</w:t>
      </w:r>
      <w:r w:rsidRPr="00663278">
        <w:rPr>
          <w:rFonts w:ascii="Times New Roman" w:hAnsi="Times New Roman" w:cs="Times New Roman"/>
          <w:i/>
          <w:iCs/>
          <w:sz w:val="24"/>
          <w:szCs w:val="24"/>
          <w:lang w:val="en-US"/>
        </w:rPr>
        <w:t>, where we can use them as neutron absorbing material with th</w:t>
      </w:r>
      <w:r w:rsidR="00BD1D0D">
        <w:rPr>
          <w:rFonts w:ascii="Times New Roman" w:hAnsi="Times New Roman" w:cs="Times New Roman"/>
          <w:i/>
          <w:iCs/>
          <w:sz w:val="24"/>
          <w:szCs w:val="24"/>
          <w:lang w:val="en-US"/>
        </w:rPr>
        <w:t>e</w:t>
      </w:r>
      <w:r w:rsidRPr="00663278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same effectiveness a</w:t>
      </w:r>
      <w:r w:rsidR="00E1285B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Pr="00663278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the Boron acid dilution and without safety risk</w:t>
      </w:r>
      <w:r w:rsidR="00B46142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Pr="00663278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over the reactor systems.</w:t>
      </w:r>
    </w:p>
    <w:p w:rsidR="002463F3" w:rsidRPr="00663278" w:rsidRDefault="002463F3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0"/>
          <w:szCs w:val="20"/>
          <w:lang w:val="en-US"/>
        </w:rPr>
      </w:pPr>
    </w:p>
    <w:p w:rsidR="008C3F42" w:rsidRDefault="003872C9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6. References</w:t>
      </w:r>
    </w:p>
    <w:p w:rsidR="008C3F42" w:rsidRDefault="003872C9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 xml:space="preserve"> </w:t>
      </w:r>
    </w:p>
    <w:p w:rsidR="008C3F42" w:rsidRPr="00C12834" w:rsidRDefault="00C360DC" w:rsidP="00663278">
      <w:pPr>
        <w:widowControl w:val="0"/>
        <w:numPr>
          <w:ilvl w:val="0"/>
          <w:numId w:val="2"/>
        </w:numPr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INTERNATIONAL ATOMIC ENERGY AGENCY, Safety Series of Research Reactors, IAEA Safety Standards Series No. </w:t>
      </w:r>
      <w:r w:rsidRPr="00C12834">
        <w:rPr>
          <w:rFonts w:ascii="Times New Roman" w:hAnsi="Times New Roman" w:cs="Times New Roman"/>
          <w:sz w:val="24"/>
          <w:szCs w:val="24"/>
          <w:lang w:val="en-US"/>
        </w:rPr>
        <w:t>NS-R-4, Vienna (2005).</w:t>
      </w:r>
    </w:p>
    <w:p w:rsidR="008C3F42" w:rsidRPr="00C12834" w:rsidRDefault="00C360DC" w:rsidP="00663278">
      <w:pPr>
        <w:widowControl w:val="0"/>
        <w:numPr>
          <w:ilvl w:val="0"/>
          <w:numId w:val="2"/>
        </w:numPr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CACUCI, D., “Handbook of Nuclear Engineering”,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Karlsruher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Institute for Nuclear Technology and Reactor Safety (KIT), Ed. </w:t>
      </w:r>
      <w:r w:rsidRPr="00C12834">
        <w:rPr>
          <w:rFonts w:ascii="Times New Roman" w:hAnsi="Times New Roman" w:cs="Times New Roman"/>
          <w:sz w:val="24"/>
          <w:szCs w:val="24"/>
          <w:lang w:val="en-US"/>
        </w:rPr>
        <w:t>Springer (2010).</w:t>
      </w:r>
    </w:p>
    <w:p w:rsidR="008C3F42" w:rsidRPr="00663278" w:rsidRDefault="00C360DC" w:rsidP="00663278">
      <w:pPr>
        <w:widowControl w:val="0"/>
        <w:numPr>
          <w:ilvl w:val="0"/>
          <w:numId w:val="2"/>
        </w:numPr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AUDERO, L et al., “Immobilization of Simulated High-level Waste in Sintered Glass”, Journal of Nuclear Materials, N°223, page 151-156, CNEA,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Bariloche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(1995).</w:t>
      </w:r>
    </w:p>
    <w:p w:rsidR="00663278" w:rsidRPr="00C12834" w:rsidRDefault="00663278" w:rsidP="00663278">
      <w:pPr>
        <w:widowControl w:val="0"/>
        <w:numPr>
          <w:ilvl w:val="0"/>
          <w:numId w:val="2"/>
        </w:numPr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Style w:val="cit-gray"/>
          <w:rFonts w:ascii="Times" w:hAnsi="Times" w:cs="Times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BORTOT, M.B. et al,</w:t>
      </w:r>
      <w:r w:rsidR="00C360D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“</w:t>
      </w:r>
      <w:hyperlink r:id="rId17" w:history="1">
        <w:r w:rsidR="00C360DC">
          <w:rPr>
            <w:rStyle w:val="Hipervnculo"/>
            <w:rFonts w:ascii="Times New Roman" w:hAnsi="Times New Roman" w:cs="Times New Roman"/>
            <w:color w:val="000000"/>
            <w:sz w:val="24"/>
            <w:szCs w:val="24"/>
            <w:u w:val="none"/>
            <w:lang w:val="en-US"/>
          </w:rPr>
          <w:t>Production and Characterization of Glass Microspheres for Hepatic Cancer Treatment</w:t>
        </w:r>
      </w:hyperlink>
      <w:r>
        <w:rPr>
          <w:rFonts w:ascii="Times New Roman" w:hAnsi="Times New Roman" w:cs="Times New Roman"/>
          <w:sz w:val="24"/>
          <w:szCs w:val="24"/>
          <w:lang w:val="en-US"/>
        </w:rPr>
        <w:t>”</w:t>
      </w:r>
      <w:r w:rsidR="00C360DC" w:rsidRPr="00C1283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="00C360DC">
        <w:rPr>
          <w:rStyle w:val="cit-gray"/>
          <w:rFonts w:ascii="Times New Roman" w:hAnsi="Times New Roman" w:cs="Times New Roman"/>
          <w:sz w:val="24"/>
          <w:szCs w:val="24"/>
          <w:lang w:val="en-US"/>
        </w:rPr>
        <w:t>Procedia</w:t>
      </w:r>
      <w:proofErr w:type="spellEnd"/>
      <w:r w:rsidR="00C360DC">
        <w:rPr>
          <w:rStyle w:val="cit-gray"/>
          <w:rFonts w:ascii="Times New Roman" w:hAnsi="Times New Roman" w:cs="Times New Roman"/>
          <w:sz w:val="24"/>
          <w:szCs w:val="24"/>
          <w:lang w:val="en-US"/>
        </w:rPr>
        <w:t xml:space="preserve"> Materials Science </w:t>
      </w:r>
      <w:r>
        <w:rPr>
          <w:rStyle w:val="cit-gray"/>
          <w:rFonts w:ascii="Times New Roman" w:hAnsi="Times New Roman" w:cs="Times New Roman"/>
          <w:sz w:val="24"/>
          <w:szCs w:val="24"/>
          <w:lang w:val="en-US"/>
        </w:rPr>
        <w:t>N°</w:t>
      </w:r>
      <w:r w:rsidR="00C360DC">
        <w:rPr>
          <w:rStyle w:val="cit-gray"/>
          <w:rFonts w:ascii="Times New Roman" w:hAnsi="Times New Roman" w:cs="Times New Roman"/>
          <w:sz w:val="24"/>
          <w:szCs w:val="24"/>
          <w:lang w:val="en-US"/>
        </w:rPr>
        <w:t>1, p</w:t>
      </w:r>
      <w:r>
        <w:rPr>
          <w:rStyle w:val="cit-gray"/>
          <w:rFonts w:ascii="Times New Roman" w:hAnsi="Times New Roman" w:cs="Times New Roman"/>
          <w:sz w:val="24"/>
          <w:szCs w:val="24"/>
          <w:lang w:val="en-US"/>
        </w:rPr>
        <w:t>age</w:t>
      </w:r>
      <w:r w:rsidR="00C360DC">
        <w:rPr>
          <w:rStyle w:val="cit-gray"/>
          <w:rFonts w:ascii="Times New Roman" w:hAnsi="Times New Roman" w:cs="Times New Roman"/>
          <w:sz w:val="24"/>
          <w:szCs w:val="24"/>
          <w:lang w:val="en-US"/>
        </w:rPr>
        <w:t xml:space="preserve"> 351-358</w:t>
      </w:r>
      <w:r>
        <w:rPr>
          <w:rStyle w:val="cit-gray"/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2A59FA">
        <w:rPr>
          <w:rFonts w:ascii="Times New Roman" w:hAnsi="Times New Roman" w:cs="Times New Roman"/>
          <w:sz w:val="24"/>
          <w:szCs w:val="24"/>
          <w:lang w:val="en-US"/>
        </w:rPr>
        <w:t xml:space="preserve">CNEA, </w:t>
      </w:r>
      <w:proofErr w:type="spellStart"/>
      <w:r w:rsidRPr="002A59FA">
        <w:rPr>
          <w:rFonts w:ascii="Times New Roman" w:hAnsi="Times New Roman" w:cs="Times New Roman"/>
          <w:sz w:val="24"/>
          <w:szCs w:val="24"/>
          <w:lang w:val="en-US"/>
        </w:rPr>
        <w:t>Bariloche</w:t>
      </w:r>
      <w:proofErr w:type="spellEnd"/>
      <w:r w:rsidRPr="002A59FA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2012)</w:t>
      </w:r>
      <w:r w:rsidR="00C360DC">
        <w:rPr>
          <w:rStyle w:val="cit-gray"/>
          <w:rFonts w:ascii="Times New Roman" w:hAnsi="Times New Roman" w:cs="Times New Roman"/>
          <w:sz w:val="24"/>
          <w:szCs w:val="24"/>
          <w:lang w:val="en-US"/>
        </w:rPr>
        <w:t>.</w:t>
      </w:r>
    </w:p>
    <w:p w:rsidR="008C3F42" w:rsidRPr="00413517" w:rsidRDefault="00C360DC" w:rsidP="00663278">
      <w:pPr>
        <w:widowControl w:val="0"/>
        <w:numPr>
          <w:ilvl w:val="0"/>
          <w:numId w:val="2"/>
        </w:numPr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4"/>
          <w:szCs w:val="24"/>
        </w:rPr>
      </w:pPr>
      <w:r w:rsidRPr="00413517">
        <w:rPr>
          <w:rFonts w:ascii="Times New Roman" w:hAnsi="Times New Roman" w:cs="Times New Roman"/>
          <w:sz w:val="24"/>
          <w:szCs w:val="24"/>
        </w:rPr>
        <w:t>GANA WATKINS, I., “Estudio de microesferas como absorbentes neutrónicos”, - Proyecto Integrador de Ingeniería Nuclear, Instituto Balseiro - Universidad Nacional de Cuyo, San Carlos de Bariloche (2010).</w:t>
      </w:r>
    </w:p>
    <w:p w:rsidR="008C3F42" w:rsidRPr="00663278" w:rsidRDefault="00C360DC" w:rsidP="00663278">
      <w:pPr>
        <w:widowControl w:val="0"/>
        <w:numPr>
          <w:ilvl w:val="0"/>
          <w:numId w:val="2"/>
        </w:numPr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GANA WATKINS, I. et al, “Mechanical Properties of Glass Microspheres”.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Procedia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Material Science, </w:t>
      </w:r>
      <w:r>
        <w:rPr>
          <w:rFonts w:ascii="Times" w:hAnsi="Times" w:cs="Times"/>
          <w:sz w:val="24"/>
          <w:szCs w:val="24"/>
          <w:lang w:val="en-US"/>
        </w:rPr>
        <w:t>International Congress of Science and Technology of Metallurgy and Materials SAM - CONAMET (2013), Elsevier (2014) to be published.</w:t>
      </w:r>
    </w:p>
    <w:p w:rsidR="008C3F42" w:rsidRPr="00663278" w:rsidRDefault="00C360DC" w:rsidP="00663278">
      <w:pPr>
        <w:widowControl w:val="0"/>
        <w:numPr>
          <w:ilvl w:val="0"/>
          <w:numId w:val="2"/>
        </w:numPr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BYEONG-EUN, L., et al “Computational Study of Solid Particle erosion rate for a single tube un cross flow”, Elsevier/Wear 240, page 95-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99 ,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(2000).</w:t>
      </w:r>
    </w:p>
    <w:p w:rsidR="008C3F42" w:rsidRPr="00413517" w:rsidRDefault="00C360DC" w:rsidP="00663278">
      <w:pPr>
        <w:widowControl w:val="0"/>
        <w:numPr>
          <w:ilvl w:val="0"/>
          <w:numId w:val="2"/>
        </w:numPr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4"/>
          <w:szCs w:val="24"/>
        </w:rPr>
      </w:pPr>
      <w:r w:rsidRPr="00413517">
        <w:rPr>
          <w:rFonts w:ascii="Times New Roman" w:hAnsi="Times New Roman" w:cs="Times New Roman"/>
          <w:sz w:val="24"/>
          <w:szCs w:val="24"/>
        </w:rPr>
        <w:t>SANFILIPO, M., “Apuntes de Laboratorio de Metalografía”, Departamento Materiales Nucleares, Centro Atómico Bariloche, CNEA (2012).</w:t>
      </w:r>
    </w:p>
    <w:p w:rsidR="003872C9" w:rsidRPr="00C12834" w:rsidRDefault="00C360DC" w:rsidP="00663278">
      <w:pPr>
        <w:widowControl w:val="0"/>
        <w:numPr>
          <w:ilvl w:val="0"/>
          <w:numId w:val="2"/>
        </w:numPr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4"/>
          <w:szCs w:val="24"/>
          <w:lang w:val="en-US"/>
        </w:rPr>
      </w:pPr>
      <w:r w:rsidRPr="00C12834">
        <w:rPr>
          <w:rFonts w:ascii="Times New Roman" w:hAnsi="Times New Roman" w:cs="Times New Roman"/>
          <w:sz w:val="24"/>
          <w:szCs w:val="24"/>
          <w:lang w:val="en-US"/>
        </w:rPr>
        <w:t xml:space="preserve">LEPPANEN, J., PSG2/SERPENT a continuous energy Monte Carlo Reactor Physics </w:t>
      </w:r>
      <w:proofErr w:type="spellStart"/>
      <w:r w:rsidRPr="00C12834">
        <w:rPr>
          <w:rFonts w:ascii="Times New Roman" w:hAnsi="Times New Roman" w:cs="Times New Roman"/>
          <w:sz w:val="24"/>
          <w:szCs w:val="24"/>
          <w:lang w:val="en-US"/>
        </w:rPr>
        <w:t>Burnup</w:t>
      </w:r>
      <w:proofErr w:type="spellEnd"/>
      <w:r w:rsidRPr="00C128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12834">
        <w:rPr>
          <w:rFonts w:ascii="Times New Roman" w:hAnsi="Times New Roman" w:cs="Times New Roman"/>
          <w:sz w:val="24"/>
          <w:szCs w:val="24"/>
          <w:lang w:val="en-US"/>
        </w:rPr>
        <w:lastRenderedPageBreak/>
        <w:t>Calculation Code, User Manual (2011).</w:t>
      </w:r>
    </w:p>
    <w:sectPr w:rsidR="003872C9" w:rsidRPr="00C12834" w:rsidSect="008C3F42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0205452"/>
    <w:lvl w:ilvl="0">
      <w:numFmt w:val="bullet"/>
      <w:lvlText w:val="*"/>
      <w:lvlJc w:val="left"/>
    </w:lvl>
  </w:abstractNum>
  <w:abstractNum w:abstractNumId="1">
    <w:nsid w:val="1BF07964"/>
    <w:multiLevelType w:val="hybridMultilevel"/>
    <w:tmpl w:val="AAAAEEA2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595"/>
    <w:rsid w:val="00020923"/>
    <w:rsid w:val="000413BC"/>
    <w:rsid w:val="000B1408"/>
    <w:rsid w:val="000B414E"/>
    <w:rsid w:val="000B482F"/>
    <w:rsid w:val="00115D7F"/>
    <w:rsid w:val="00136857"/>
    <w:rsid w:val="001A398B"/>
    <w:rsid w:val="001B1349"/>
    <w:rsid w:val="001B61FE"/>
    <w:rsid w:val="001C2F7B"/>
    <w:rsid w:val="001C3997"/>
    <w:rsid w:val="001F3A07"/>
    <w:rsid w:val="00211D5A"/>
    <w:rsid w:val="0021381D"/>
    <w:rsid w:val="00213C9A"/>
    <w:rsid w:val="002259F4"/>
    <w:rsid w:val="002463F3"/>
    <w:rsid w:val="00257A2E"/>
    <w:rsid w:val="0027659F"/>
    <w:rsid w:val="002B6B23"/>
    <w:rsid w:val="00305062"/>
    <w:rsid w:val="0033386D"/>
    <w:rsid w:val="003646D0"/>
    <w:rsid w:val="003872C9"/>
    <w:rsid w:val="003F2FA5"/>
    <w:rsid w:val="00413517"/>
    <w:rsid w:val="00416322"/>
    <w:rsid w:val="00420F8A"/>
    <w:rsid w:val="00436E72"/>
    <w:rsid w:val="00441669"/>
    <w:rsid w:val="00441D5A"/>
    <w:rsid w:val="00446A0F"/>
    <w:rsid w:val="004A2595"/>
    <w:rsid w:val="004B41FF"/>
    <w:rsid w:val="004E1D77"/>
    <w:rsid w:val="004E43EA"/>
    <w:rsid w:val="00511AC7"/>
    <w:rsid w:val="00584258"/>
    <w:rsid w:val="005E7640"/>
    <w:rsid w:val="00605C80"/>
    <w:rsid w:val="00605EB0"/>
    <w:rsid w:val="00612DF4"/>
    <w:rsid w:val="00616105"/>
    <w:rsid w:val="00616404"/>
    <w:rsid w:val="00627927"/>
    <w:rsid w:val="00627D3D"/>
    <w:rsid w:val="0065028A"/>
    <w:rsid w:val="00653F8D"/>
    <w:rsid w:val="0066183B"/>
    <w:rsid w:val="00663278"/>
    <w:rsid w:val="006909AE"/>
    <w:rsid w:val="00690AC2"/>
    <w:rsid w:val="006C1D4A"/>
    <w:rsid w:val="006D07B8"/>
    <w:rsid w:val="007377B0"/>
    <w:rsid w:val="007544AD"/>
    <w:rsid w:val="007D0BDC"/>
    <w:rsid w:val="007D144C"/>
    <w:rsid w:val="00807895"/>
    <w:rsid w:val="008226F7"/>
    <w:rsid w:val="00854FE5"/>
    <w:rsid w:val="008B1FD0"/>
    <w:rsid w:val="008C3F42"/>
    <w:rsid w:val="008C5B48"/>
    <w:rsid w:val="008F724B"/>
    <w:rsid w:val="008F76DF"/>
    <w:rsid w:val="00902761"/>
    <w:rsid w:val="00916725"/>
    <w:rsid w:val="009870F5"/>
    <w:rsid w:val="009E3A4A"/>
    <w:rsid w:val="009F1F43"/>
    <w:rsid w:val="00A22A77"/>
    <w:rsid w:val="00AC0D71"/>
    <w:rsid w:val="00AC7689"/>
    <w:rsid w:val="00B46142"/>
    <w:rsid w:val="00B601A4"/>
    <w:rsid w:val="00B979E2"/>
    <w:rsid w:val="00BA3F72"/>
    <w:rsid w:val="00BB2F3A"/>
    <w:rsid w:val="00BC3DAC"/>
    <w:rsid w:val="00BD1D0D"/>
    <w:rsid w:val="00BF588F"/>
    <w:rsid w:val="00C07E81"/>
    <w:rsid w:val="00C12834"/>
    <w:rsid w:val="00C142FB"/>
    <w:rsid w:val="00C35125"/>
    <w:rsid w:val="00C360DC"/>
    <w:rsid w:val="00C649FF"/>
    <w:rsid w:val="00C80F87"/>
    <w:rsid w:val="00CA635D"/>
    <w:rsid w:val="00CE5953"/>
    <w:rsid w:val="00CF35D7"/>
    <w:rsid w:val="00D82BB2"/>
    <w:rsid w:val="00DB3269"/>
    <w:rsid w:val="00DB6623"/>
    <w:rsid w:val="00DB7E0A"/>
    <w:rsid w:val="00DC10E0"/>
    <w:rsid w:val="00E1285B"/>
    <w:rsid w:val="00E15919"/>
    <w:rsid w:val="00E32628"/>
    <w:rsid w:val="00E439C9"/>
    <w:rsid w:val="00E926E2"/>
    <w:rsid w:val="00E94564"/>
    <w:rsid w:val="00E95365"/>
    <w:rsid w:val="00EE4B4F"/>
    <w:rsid w:val="00F26C47"/>
    <w:rsid w:val="00F40CB2"/>
    <w:rsid w:val="00F43174"/>
    <w:rsid w:val="00FC3071"/>
    <w:rsid w:val="00FE48BD"/>
    <w:rsid w:val="00FF2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rsid w:val="008226F7"/>
    <w:rPr>
      <w:color w:val="0000FF"/>
      <w:u w:val="single"/>
    </w:rPr>
  </w:style>
  <w:style w:type="character" w:customStyle="1" w:styleId="cit-gray">
    <w:name w:val="cit-gray"/>
    <w:basedOn w:val="Fuentedeprrafopredeter"/>
    <w:uiPriority w:val="99"/>
    <w:rsid w:val="008226F7"/>
  </w:style>
  <w:style w:type="character" w:customStyle="1" w:styleId="shorttext">
    <w:name w:val="short_text"/>
    <w:basedOn w:val="Fuentedeprrafopredeter"/>
    <w:rsid w:val="00E95365"/>
  </w:style>
  <w:style w:type="character" w:customStyle="1" w:styleId="hps">
    <w:name w:val="hps"/>
    <w:basedOn w:val="Fuentedeprrafopredeter"/>
    <w:rsid w:val="00E95365"/>
  </w:style>
  <w:style w:type="paragraph" w:styleId="Textodeglobo">
    <w:name w:val="Balloon Text"/>
    <w:basedOn w:val="Normal"/>
    <w:link w:val="TextodegloboCar"/>
    <w:uiPriority w:val="99"/>
    <w:semiHidden/>
    <w:unhideWhenUsed/>
    <w:rsid w:val="00605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5EB0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2B6B2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rsid w:val="008226F7"/>
    <w:rPr>
      <w:color w:val="0000FF"/>
      <w:u w:val="single"/>
    </w:rPr>
  </w:style>
  <w:style w:type="character" w:customStyle="1" w:styleId="cit-gray">
    <w:name w:val="cit-gray"/>
    <w:basedOn w:val="Fuentedeprrafopredeter"/>
    <w:uiPriority w:val="99"/>
    <w:rsid w:val="008226F7"/>
  </w:style>
  <w:style w:type="character" w:customStyle="1" w:styleId="shorttext">
    <w:name w:val="short_text"/>
    <w:basedOn w:val="Fuentedeprrafopredeter"/>
    <w:rsid w:val="00E95365"/>
  </w:style>
  <w:style w:type="character" w:customStyle="1" w:styleId="hps">
    <w:name w:val="hps"/>
    <w:basedOn w:val="Fuentedeprrafopredeter"/>
    <w:rsid w:val="00E95365"/>
  </w:style>
  <w:style w:type="paragraph" w:styleId="Textodeglobo">
    <w:name w:val="Balloon Text"/>
    <w:basedOn w:val="Normal"/>
    <w:link w:val="TextodegloboCar"/>
    <w:uiPriority w:val="99"/>
    <w:semiHidden/>
    <w:unhideWhenUsed/>
    <w:rsid w:val="00605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5EB0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2B6B2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customXml" Target="../customXml/item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scholar.google.com.ar/citations?view_op=view_citation&amp;hl=es&amp;user=ljGpaIYAAAAJ&amp;sortby=pubdate&amp;citation_for_view=ljGpaIYAAAAJ:IWHjjKOFINEC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hyperlink" Target="mailto:ignacioganaw@cab.cnea.gov.ar,%20ignagw@gmail.com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customXml" Target="../customXml/item4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Office document_ItemAdded</Name>
    <Synchronization>Synchronous</Synchronization>
    <Type>10001</Type>
    <SequenceNumber>11001</SequenceNumber>
    <Url/>
    <Assembly>CEA.I2I.Web.Core, Version=1.0.0.0, Culture=neutral, PublicKeyToken=39d5d856cb1a3e17</Assembly>
    <Class>CEA.I2I.Web.Core.Receivers.OfficeDocumentEventReceiver</Class>
    <Data/>
    <Filter/>
  </Receiver>
  <Receiver>
    <Name>Office document_ItemUpdated</Name>
    <Synchronization>Synchronous</Synchronization>
    <Type>10002</Type>
    <SequenceNumber>11001</SequenceNumber>
    <Url/>
    <Assembly>CEA.I2I.Web.Core, Version=1.0.0.0, Culture=neutral, PublicKeyToken=39d5d856cb1a3e17</Assembly>
    <Class>CEA.I2I.Web.Core.Receivers.OfficeDocumentEventReceiver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Office document" ma:contentTypeID="0x0101009AC65FE4C57B4241B7BB126C820493210071856144B728044AAE65D138249B4097" ma:contentTypeVersion="3" ma:contentTypeDescription="Create a new document." ma:contentTypeScope="" ma:versionID="a603c02833bf6882182cfaf372724871">
  <xsd:schema xmlns:xsd="http://www.w3.org/2001/XMLSchema" xmlns:xs="http://www.w3.org/2001/XMLSchema" xmlns:p="http://schemas.microsoft.com/office/2006/metadata/properties" xmlns:ns1="http://schemas.microsoft.com/sharepoint/v3" xmlns:ns2="5f0fc538-7d39-498c-be01-eae95f82ccbd" xmlns:ns3="679e9889-0835-48d6-a6c6-194e3e2c8731" targetNamespace="http://schemas.microsoft.com/office/2006/metadata/properties" ma:root="true" ma:fieldsID="7efb986f1b1171061438fb7d2f17efcc" ns1:_="" ns2:_="" ns3:_="">
    <xsd:import namespace="http://schemas.microsoft.com/sharepoint/v3"/>
    <xsd:import namespace="5f0fc538-7d39-498c-be01-eae95f82ccbd"/>
    <xsd:import namespace="679e9889-0835-48d6-a6c6-194e3e2c8731"/>
    <xsd:element name="properties">
      <xsd:complexType>
        <xsd:sequence>
          <xsd:element name="documentManagement">
            <xsd:complexType>
              <xsd:all>
                <xsd:element ref="ns1:Language" minOccurs="0"/>
                <xsd:element ref="ns2:BackwardLinks" minOccurs="0"/>
                <xsd:element ref="ns2:Summary" minOccurs="0"/>
                <xsd:element ref="ns2:ThumbnailImage" minOccurs="0"/>
                <xsd:element ref="ns2:ThumbnailImageUrl" minOccurs="0"/>
                <xsd:element ref="ns2:BigPicture" minOccurs="0"/>
                <xsd:element ref="ns2:BigPictureUrl" minOccurs="0"/>
                <xsd:element ref="ns2:ManualDate" minOccurs="0"/>
                <xsd:element ref="ns2:DisplayedDate" minOccurs="0"/>
                <xsd:element ref="ns2:OrganisationTaxHTField0" minOccurs="0"/>
                <xsd:element ref="ns2:TypologyTaxHTField0" minOccurs="0"/>
                <xsd:element ref="ns2:ThematicsTaxHTField0" minOccurs="0"/>
                <xsd:element ref="ns2:PublicTaxHTField0" minOccurs="0"/>
                <xsd:element ref="ns3:TaxCatchAll" minOccurs="0"/>
                <xsd:element ref="ns3:TaxCatchAllLabel" minOccurs="0"/>
                <xsd:element ref="ns2:CenterAndUnitTaxHTField0" minOccurs="0"/>
                <xsd:element ref="ns3:TaxKeywordTaxHT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5" nillable="true" ma:displayName="Language" ma:default="English" ma:internalName="Language">
      <xsd:simpleType>
        <xsd:union memberTypes="dms:Text">
          <xsd:simpleType>
            <xsd:restriction base="dms:Choice">
              <xsd:enumeration value="Arabic (Saudi Arabia)"/>
              <xsd:enumeration value="Bulgarian (Bulgaria)"/>
              <xsd:enumeration value="Chinese (Hong Kong S.A.R.)"/>
              <xsd:enumeration value="Chinese (People's Republic of China)"/>
              <xsd:enumeration value="Chinese (Taiwan)"/>
              <xsd:enumeration value="Croatian (Croatia)"/>
              <xsd:enumeration value="Czech (Czech Republic)"/>
              <xsd:enumeration value="Danish (Denmark)"/>
              <xsd:enumeration value="Dutch (Netherlands)"/>
              <xsd:enumeration value="English"/>
              <xsd:enumeration value="Estonian (Estonia)"/>
              <xsd:enumeration value="Finnish (Finland)"/>
              <xsd:enumeration value="French (France)"/>
              <xsd:enumeration value="German (Germany)"/>
              <xsd:enumeration value="Greek (Greece)"/>
              <xsd:enumeration value="Hebrew (Israel)"/>
              <xsd:enumeration value="Hindi (India)"/>
              <xsd:enumeration value="Hungarian (Hungary)"/>
              <xsd:enumeration value="Indonesian (Indonesia)"/>
              <xsd:enumeration value="Italian (Italy)"/>
              <xsd:enumeration value="Japanese (Japan)"/>
              <xsd:enumeration value="Korean (Korea)"/>
              <xsd:enumeration value="Latvian (Latvia)"/>
              <xsd:enumeration value="Lithuanian (Lithuania)"/>
              <xsd:enumeration value="Malay (Malaysia)"/>
              <xsd:enumeration value="Norwegian (Bokmal) (Norway)"/>
              <xsd:enumeration value="Polish (Poland)"/>
              <xsd:enumeration value="Portuguese (Brazil)"/>
              <xsd:enumeration value="Portuguese (Portugal)"/>
              <xsd:enumeration value="Romanian (Romania)"/>
              <xsd:enumeration value="Russian (Russia)"/>
              <xsd:enumeration value="Serbian (Latin) (Serbia)"/>
              <xsd:enumeration value="Slovak (Slovakia)"/>
              <xsd:enumeration value="Slovenian (Slovenia)"/>
              <xsd:enumeration value="Spanish (Spain)"/>
              <xsd:enumeration value="Swedish (Sweden)"/>
              <xsd:enumeration value="Thai (Thailand)"/>
              <xsd:enumeration value="Turkish (Turkey)"/>
              <xsd:enumeration value="Ukrainian (Ukraine)"/>
              <xsd:enumeration value="Urdu (Islamic Republic of Pakistan)"/>
              <xsd:enumeration value="Vietnamese (Vietnam)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0fc538-7d39-498c-be01-eae95f82ccbd" elementFormDefault="qualified">
    <xsd:import namespace="http://schemas.microsoft.com/office/2006/documentManagement/types"/>
    <xsd:import namespace="http://schemas.microsoft.com/office/infopath/2007/PartnerControls"/>
    <xsd:element name="BackwardLinks" ma:index="6" nillable="true" ma:displayName="Incoming Links" ma:internalName="BackwardLinks" ma:readOnly="false">
      <xsd:simpleType>
        <xsd:restriction base="dms:Text"/>
      </xsd:simpleType>
    </xsd:element>
    <xsd:element name="Summary" ma:index="10" nillable="true" ma:displayName="Summary" ma:internalName="Summary" ma:readOnly="false">
      <xsd:simpleType>
        <xsd:restriction base="dms:Note">
          <xsd:maxLength value="255"/>
        </xsd:restriction>
      </xsd:simpleType>
    </xsd:element>
    <xsd:element name="ThumbnailImage" ma:index="11" nillable="true" ma:displayName="Poster picture" ma:internalName="ThumbnailImage" ma:readOnly="false">
      <xsd:simpleType>
        <xsd:restriction base="dms:Unknown"/>
      </xsd:simpleType>
    </xsd:element>
    <xsd:element name="ThumbnailImageUrl" ma:index="12" nillable="true" ma:displayName="ThumbnailImageUrl" ma:hidden="true" ma:internalName="ThumbnailImageUrl" ma:readOnly="false" ma:showField="FALSE">
      <xsd:simpleType>
        <xsd:restriction base="dms:Text"/>
      </xsd:simpleType>
    </xsd:element>
    <xsd:element name="BigPicture" ma:index="13" nillable="true" ma:displayName="Big picture" ma:internalName="BigPicture" ma:readOnly="false">
      <xsd:simpleType>
        <xsd:restriction base="dms:Unknown"/>
      </xsd:simpleType>
    </xsd:element>
    <xsd:element name="BigPictureUrl" ma:index="14" nillable="true" ma:displayName="BigPictureUrl" ma:hidden="true" ma:internalName="BigPictureUrl" ma:readOnly="false" ma:showField="FALSE">
      <xsd:simpleType>
        <xsd:restriction base="dms:Text"/>
      </xsd:simpleType>
    </xsd:element>
    <xsd:element name="ManualDate" ma:index="15" nillable="true" ma:displayName="Manual date" ma:format="DateTime" ma:LCID="1033" ma:internalName="ManualDate" ma:readOnly="false">
      <xsd:simpleType>
        <xsd:restriction base="dms:DateTime"/>
      </xsd:simpleType>
    </xsd:element>
    <xsd:element name="DisplayedDate" ma:index="16" nillable="true" ma:displayName="Displayed date" ma:format="DateTime" ma:LCID="1033" ma:internalName="DisplayedDate" ma:readOnly="true">
      <xsd:simpleType>
        <xsd:restriction base="dms:DateTime"/>
      </xsd:simpleType>
    </xsd:element>
    <xsd:element name="OrganisationTaxHTField0" ma:index="18" nillable="true" ma:taxonomy="true" ma:internalName="OrganisationTaxHTField0" ma:taxonomyFieldName="Organisation" ma:displayName="Organisation" ma:readOnly="false" ma:fieldId="{dacc8977-bae2-4cdb-ba56-0a020a4af99a}" ma:taxonomyMulti="true" ma:sspId="db42cb7a-152b-46e1-84f8-120076572e66" ma:termSetId="8763269b-e5c9-4fb5-899f-98e147f3722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ypologyTaxHTField0" ma:index="20" nillable="true" ma:taxonomy="true" ma:internalName="TypologyTaxHTField0" ma:taxonomyFieldName="Typology" ma:displayName="Typology" ma:readOnly="false" ma:fieldId="{fca8d298-920d-4815-a20b-c1a36091f1f7}" ma:taxonomyMulti="true" ma:sspId="db42cb7a-152b-46e1-84f8-120076572e66" ma:termSetId="1b133194-5971-4ae4-8a5d-0c835c851f1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hematicsTaxHTField0" ma:index="21" nillable="true" ma:taxonomy="true" ma:internalName="ThematicsTaxHTField0" ma:taxonomyFieldName="Thematics" ma:displayName="Thematics" ma:fieldId="{c4af68e9-307a-4318-8504-f93285936fc7}" ma:taxonomyMulti="true" ma:sspId="db42cb7a-152b-46e1-84f8-120076572e66" ma:termSetId="2cd93103-60a0-4e61-932a-1739825631a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ublicTaxHTField0" ma:index="22" nillable="true" ma:taxonomy="true" ma:internalName="PublicTaxHTField0" ma:taxonomyFieldName="Public" ma:displayName="Public" ma:readOnly="false" ma:fieldId="{7196c7f4-9f00-45cf-9674-ae6fd7f8c9dc}" ma:taxonomyMulti="true" ma:sspId="db42cb7a-152b-46e1-84f8-120076572e66" ma:termSetId="78e26c65-6ba2-4532-bb41-306b05981db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enterAndUnitTaxHTField0" ma:index="26" nillable="true" ma:taxonomy="true" ma:internalName="CenterAndUnitTaxHTField0" ma:taxonomyFieldName="CenterAndUnit" ma:displayName="Center and unit" ma:fieldId="{facf9d3d-8cf6-4fab-8f4b-dfbbe29f3a4b}" ma:taxonomyMulti="true" ma:sspId="db42cb7a-152b-46e1-84f8-120076572e66" ma:termSetId="8763269b-e5c9-4fb5-899f-98e147f37223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9e9889-0835-48d6-a6c6-194e3e2c8731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description="" ma:hidden="true" ma:list="{93bd1577-e3b1-4643-a5c7-bdf6e75155a8}" ma:internalName="TaxCatchAll" ma:showField="CatchAllData" ma:web="679e9889-0835-48d6-a6c6-194e3e2c87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4" nillable="true" ma:displayName="Taxonomy Catch All Column1" ma:description="" ma:hidden="true" ma:list="{93bd1577-e3b1-4643-a5c7-bdf6e75155a8}" ma:internalName="TaxCatchAllLabel" ma:readOnly="true" ma:showField="CatchAllDataLabel" ma:web="679e9889-0835-48d6-a6c6-194e3e2c87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28" nillable="true" ma:taxonomy="true" ma:internalName="TaxKeywordTaxHTField" ma:taxonomyFieldName="TaxKeyword" ma:displayName="Enterprise Keywords" ma:fieldId="{23f27201-bee3-471e-b2e7-b64fd8b7ca38}" ma:taxonomyMulti="true" ma:sspId="db42cb7a-152b-46e1-84f8-120076572e66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5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nguage xmlns="http://schemas.microsoft.com/sharepoint/v3">English</Language>
    <BigPictureUrl xmlns="5f0fc538-7d39-498c-be01-eae95f82ccbd" xsi:nil="true"/>
    <OrganisationTaxHTField0 xmlns="5f0fc538-7d39-498c-be01-eae95f82ccbd">
      <Terms xmlns="http://schemas.microsoft.com/office/infopath/2007/PartnerControls"/>
    </OrganisationTaxHTField0>
    <BigPicture xmlns="5f0fc538-7d39-498c-be01-eae95f82ccbd" xsi:nil="true"/>
    <TaxKeywordTaxHTField xmlns="679e9889-0835-48d6-a6c6-194e3e2c8731">
      <Terms xmlns="http://schemas.microsoft.com/office/infopath/2007/PartnerControls"/>
    </TaxKeywordTaxHTField>
    <DisplayedDate xmlns="5f0fc538-7d39-498c-be01-eae95f82ccbd">2017-08-22T09:01:14+00:00</DisplayedDate>
    <TypologyTaxHTField0 xmlns="5f0fc538-7d39-498c-be01-eae95f82ccbd">
      <Terms xmlns="http://schemas.microsoft.com/office/infopath/2007/PartnerControls"/>
    </TypologyTaxHTField0>
    <PublicTaxHTField0 xmlns="5f0fc538-7d39-498c-be01-eae95f82ccbd">
      <Terms xmlns="http://schemas.microsoft.com/office/infopath/2007/PartnerControls"/>
    </PublicTaxHTField0>
    <ThumbnailImage xmlns="5f0fc538-7d39-498c-be01-eae95f82ccbd" xsi:nil="true"/>
    <ThumbnailImageUrl xmlns="5f0fc538-7d39-498c-be01-eae95f82ccbd" xsi:nil="true"/>
    <TaxCatchAll xmlns="679e9889-0835-48d6-a6c6-194e3e2c8731"/>
    <CenterAndUnitTaxHTField0 xmlns="5f0fc538-7d39-498c-be01-eae95f82ccbd">
      <Terms xmlns="http://schemas.microsoft.com/office/infopath/2007/PartnerControls"/>
    </CenterAndUnitTaxHTField0>
    <Summary xmlns="5f0fc538-7d39-498c-be01-eae95f82ccbd" xsi:nil="true"/>
    <ManualDate xmlns="5f0fc538-7d39-498c-be01-eae95f82ccbd" xsi:nil="true"/>
    <ThematicsTaxHTField0 xmlns="5f0fc538-7d39-498c-be01-eae95f82ccbd">
      <Terms xmlns="http://schemas.microsoft.com/office/infopath/2007/PartnerControls"/>
    </ThematicsTaxHTField0>
    <BackwardLinks xmlns="5f0fc538-7d39-498c-be01-eae95f82ccbd">1</BackwardLinks>
  </documentManagement>
</p:properties>
</file>

<file path=customXml/itemProps1.xml><?xml version="1.0" encoding="utf-8"?>
<ds:datastoreItem xmlns:ds="http://schemas.openxmlformats.org/officeDocument/2006/customXml" ds:itemID="{DD099F15-FA68-4F10-AD48-685647238424}"/>
</file>

<file path=customXml/itemProps2.xml><?xml version="1.0" encoding="utf-8"?>
<ds:datastoreItem xmlns:ds="http://schemas.openxmlformats.org/officeDocument/2006/customXml" ds:itemID="{9353FDE0-2070-4D26-827F-377226CB0142}"/>
</file>

<file path=customXml/itemProps3.xml><?xml version="1.0" encoding="utf-8"?>
<ds:datastoreItem xmlns:ds="http://schemas.openxmlformats.org/officeDocument/2006/customXml" ds:itemID="{ADDD5A24-B226-4E86-9BFE-9D2BE172947E}"/>
</file>

<file path=customXml/itemProps4.xml><?xml version="1.0" encoding="utf-8"?>
<ds:datastoreItem xmlns:ds="http://schemas.openxmlformats.org/officeDocument/2006/customXml" ds:itemID="{C7091434-8A91-4A9C-A38B-640729FC19E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12</Pages>
  <Words>3161</Words>
  <Characters>17391</Characters>
  <Application>Microsoft Office Word</Application>
  <DocSecurity>0</DocSecurity>
  <Lines>144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20511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Revisor</dc:creator>
  <cp:lastModifiedBy>GW virtual</cp:lastModifiedBy>
  <cp:revision>7</cp:revision>
  <dcterms:created xsi:type="dcterms:W3CDTF">2014-10-31T14:24:00Z</dcterms:created>
  <dcterms:modified xsi:type="dcterms:W3CDTF">2014-10-31T17:18:00Z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0x0101009AC65FE4C57B4241B7BB126C820493210071856144B728044AAE65D138249B4097</vt:lpwstr>
  </property>
  <property fmtid="{D5CDD505-2E9C-101B-9397-08002B2CF9AE}" pid="3" name="TaxKeyword">
    <vt:lpwstr/>
  </property>
  <property fmtid="{D5CDD505-2E9C-101B-9397-08002B2CF9AE}" pid="4" name="Organisation">
    <vt:lpwstr/>
  </property>
  <property fmtid="{D5CDD505-2E9C-101B-9397-08002B2CF9AE}" pid="5" name="Public">
    <vt:lpwstr/>
  </property>
  <property fmtid="{D5CDD505-2E9C-101B-9397-08002B2CF9AE}" pid="6" name="Typology">
    <vt:lpwstr/>
  </property>
  <property fmtid="{D5CDD505-2E9C-101B-9397-08002B2CF9AE}" pid="7" name="CenterAndUnit">
    <vt:lpwstr/>
  </property>
  <property fmtid="{D5CDD505-2E9C-101B-9397-08002B2CF9AE}" pid="8" name="Thematics">
    <vt:lpwstr/>
  </property>
</Properties>
</file>