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604F" w:rsidRDefault="00D761F7">
      <w:pPr>
        <w:pStyle w:val="BodyText"/>
      </w:pPr>
      <w:r>
        <w:t>Irradi</w:t>
      </w:r>
      <w:r w:rsidR="00A8604F">
        <w:t xml:space="preserve">ation </w:t>
      </w:r>
      <w:r>
        <w:t>Requirements for Radioisotope Production</w:t>
      </w:r>
    </w:p>
    <w:p w:rsidR="00A8604F" w:rsidRDefault="00A8604F">
      <w:pPr>
        <w:jc w:val="both"/>
        <w:rPr>
          <w:rFonts w:ascii="Times New Roman" w:hAnsi="Times New Roman"/>
          <w:lang w:val="en-US"/>
        </w:rPr>
      </w:pPr>
    </w:p>
    <w:p w:rsidR="00A8604F" w:rsidRPr="009D7FF4" w:rsidRDefault="005666A0" w:rsidP="005341F3">
      <w:pPr>
        <w:jc w:val="center"/>
        <w:rPr>
          <w:rFonts w:ascii="Times New Roman" w:hAnsi="Times New Roman"/>
          <w:lang w:val="de-DE"/>
        </w:rPr>
      </w:pPr>
      <w:r>
        <w:rPr>
          <w:rFonts w:ascii="Times New Roman" w:hAnsi="Times New Roman"/>
          <w:lang w:val="de-DE"/>
        </w:rPr>
        <w:t>D. Hergenreder</w:t>
      </w:r>
      <w:r w:rsidR="00355BFD">
        <w:rPr>
          <w:rFonts w:ascii="Times New Roman" w:hAnsi="Times New Roman"/>
          <w:vertAlign w:val="superscript"/>
          <w:lang w:val="de-DE"/>
        </w:rPr>
        <w:t>1</w:t>
      </w:r>
      <w:r w:rsidR="00A8604F" w:rsidRPr="009D7FF4">
        <w:rPr>
          <w:rFonts w:ascii="Times New Roman" w:hAnsi="Times New Roman"/>
          <w:lang w:val="de-DE"/>
        </w:rPr>
        <w:t xml:space="preserve">, </w:t>
      </w:r>
      <w:r>
        <w:rPr>
          <w:rFonts w:ascii="Times New Roman" w:hAnsi="Times New Roman"/>
          <w:lang w:val="de-DE"/>
        </w:rPr>
        <w:t>S. Matzkin</w:t>
      </w:r>
      <w:r w:rsidR="00355BFD" w:rsidRPr="00355BFD">
        <w:rPr>
          <w:rFonts w:ascii="Times New Roman" w:hAnsi="Times New Roman"/>
          <w:vertAlign w:val="superscript"/>
          <w:lang w:val="de-DE"/>
        </w:rPr>
        <w:t>1</w:t>
      </w:r>
    </w:p>
    <w:p w:rsidR="00A8604F" w:rsidRPr="009D7FF4" w:rsidRDefault="00A8604F" w:rsidP="005341F3">
      <w:pPr>
        <w:jc w:val="center"/>
        <w:rPr>
          <w:rFonts w:ascii="Times New Roman" w:hAnsi="Times New Roman"/>
          <w:lang w:val="de-DE"/>
        </w:rPr>
      </w:pPr>
    </w:p>
    <w:p w:rsidR="00A8604F" w:rsidRDefault="00A8604F" w:rsidP="005666A0">
      <w:pPr>
        <w:jc w:val="center"/>
        <w:rPr>
          <w:rFonts w:ascii="Times New Roman" w:hAnsi="Times New Roman"/>
          <w:lang w:val="en-US"/>
        </w:rPr>
      </w:pPr>
      <w:r>
        <w:rPr>
          <w:rFonts w:ascii="Times New Roman" w:hAnsi="Times New Roman"/>
          <w:lang w:val="en-US"/>
        </w:rPr>
        <w:t xml:space="preserve">1) </w:t>
      </w:r>
      <w:r w:rsidR="005666A0" w:rsidRPr="004638C4">
        <w:t>INVAP SE</w:t>
      </w:r>
      <w:r w:rsidR="005666A0" w:rsidRPr="008071C4">
        <w:rPr>
          <w:rFonts w:ascii="Times New Roman" w:hAnsi="Times New Roman"/>
          <w:lang w:val="en-US"/>
        </w:rPr>
        <w:t>, Nuclear Engineering Division,</w:t>
      </w:r>
      <w:r w:rsidR="005666A0" w:rsidRPr="005666A0">
        <w:rPr>
          <w:rFonts w:ascii="Times New Roman" w:hAnsi="Times New Roman"/>
          <w:i/>
          <w:lang w:val="en-US"/>
        </w:rPr>
        <w:t xml:space="preserve"> </w:t>
      </w:r>
      <w:r w:rsidR="005666A0" w:rsidRPr="005666A0">
        <w:rPr>
          <w:rFonts w:ascii="Times New Roman" w:hAnsi="Times New Roman"/>
          <w:bCs/>
          <w:lang w:val="en-US"/>
        </w:rPr>
        <w:t xml:space="preserve">Cte. Luis Piedrabuena 4950 (R8403CPV), Bariloche, Argentina </w:t>
      </w:r>
    </w:p>
    <w:p w:rsidR="00A8604F" w:rsidRDefault="00A8604F" w:rsidP="005341F3">
      <w:pPr>
        <w:jc w:val="center"/>
        <w:rPr>
          <w:rFonts w:ascii="Times New Roman" w:hAnsi="Times New Roman"/>
          <w:lang w:val="en-US"/>
        </w:rPr>
      </w:pPr>
    </w:p>
    <w:p w:rsidR="00A8604F" w:rsidRDefault="005341F3" w:rsidP="005341F3">
      <w:pPr>
        <w:jc w:val="center"/>
        <w:rPr>
          <w:rFonts w:ascii="Times New Roman" w:hAnsi="Times New Roman"/>
          <w:lang w:val="en-US"/>
        </w:rPr>
      </w:pPr>
      <w:r>
        <w:rPr>
          <w:rFonts w:ascii="Times New Roman" w:hAnsi="Times New Roman"/>
          <w:lang w:val="en-US"/>
        </w:rPr>
        <w:t xml:space="preserve">Corresponding </w:t>
      </w:r>
      <w:r w:rsidR="00A8604F">
        <w:rPr>
          <w:rFonts w:ascii="Times New Roman" w:hAnsi="Times New Roman"/>
          <w:lang w:val="en-US"/>
        </w:rPr>
        <w:t xml:space="preserve">author: </w:t>
      </w:r>
      <w:r w:rsidR="008071C4">
        <w:rPr>
          <w:rFonts w:ascii="Times New Roman" w:hAnsi="Times New Roman"/>
          <w:lang w:val="en-US"/>
        </w:rPr>
        <w:t xml:space="preserve">hergend@invap.com.ar </w:t>
      </w:r>
    </w:p>
    <w:p w:rsidR="00A8604F" w:rsidRDefault="00A8604F">
      <w:pPr>
        <w:jc w:val="both"/>
        <w:rPr>
          <w:lang w:val="en-US"/>
        </w:rPr>
      </w:pPr>
    </w:p>
    <w:p w:rsidR="008071C4" w:rsidRDefault="00A8604F" w:rsidP="008071C4">
      <w:pPr>
        <w:pStyle w:val="abstract"/>
        <w:rPr>
          <w:lang w:val="en-US"/>
        </w:rPr>
      </w:pPr>
      <w:r>
        <w:rPr>
          <w:b/>
          <w:lang w:val="en-US"/>
        </w:rPr>
        <w:t>Abstract</w:t>
      </w:r>
      <w:r>
        <w:rPr>
          <w:lang w:val="en-US"/>
        </w:rPr>
        <w:t xml:space="preserve">. </w:t>
      </w:r>
      <w:r w:rsidR="008071C4">
        <w:rPr>
          <w:lang w:val="en-US"/>
        </w:rPr>
        <w:t xml:space="preserve">The radioisotope demand is increasing worldwide. In some cases </w:t>
      </w:r>
      <w:r w:rsidR="000D3A5B">
        <w:rPr>
          <w:lang w:val="en-US"/>
        </w:rPr>
        <w:t>the irradiation process</w:t>
      </w:r>
      <w:r w:rsidR="008071C4">
        <w:rPr>
          <w:lang w:val="en-US"/>
        </w:rPr>
        <w:t xml:space="preserve"> is fulfilled with new research</w:t>
      </w:r>
      <w:r w:rsidR="008071C4" w:rsidRPr="004638C4">
        <w:rPr>
          <w:lang w:val="en-US"/>
        </w:rPr>
        <w:t xml:space="preserve"> reactor </w:t>
      </w:r>
      <w:r w:rsidR="008071C4">
        <w:rPr>
          <w:lang w:val="en-US"/>
        </w:rPr>
        <w:t xml:space="preserve">projects where the design of the reactor is carried out taking into account the radioisotope production requirements. </w:t>
      </w:r>
    </w:p>
    <w:p w:rsidR="008071C4" w:rsidRDefault="008071C4" w:rsidP="008071C4">
      <w:pPr>
        <w:pStyle w:val="abstract"/>
        <w:rPr>
          <w:lang w:val="en-US"/>
        </w:rPr>
      </w:pPr>
      <w:r>
        <w:rPr>
          <w:lang w:val="en-US"/>
        </w:rPr>
        <w:t xml:space="preserve">In other cases, the </w:t>
      </w:r>
      <w:r w:rsidR="000D3A5B">
        <w:rPr>
          <w:lang w:val="en-US"/>
        </w:rPr>
        <w:t>irradiation process will</w:t>
      </w:r>
      <w:r>
        <w:rPr>
          <w:lang w:val="en-US"/>
        </w:rPr>
        <w:t xml:space="preserve"> be fulfilled with research reactors already built several years ago. In th</w:t>
      </w:r>
      <w:r w:rsidR="000D3A5B">
        <w:rPr>
          <w:lang w:val="en-US"/>
        </w:rPr>
        <w:t>e</w:t>
      </w:r>
      <w:r>
        <w:rPr>
          <w:lang w:val="en-US"/>
        </w:rPr>
        <w:t>s</w:t>
      </w:r>
      <w:r w:rsidR="000D3A5B">
        <w:rPr>
          <w:lang w:val="en-US"/>
        </w:rPr>
        <w:t>e</w:t>
      </w:r>
      <w:r>
        <w:rPr>
          <w:lang w:val="en-US"/>
        </w:rPr>
        <w:t xml:space="preserve"> case</w:t>
      </w:r>
      <w:r w:rsidR="000D3A5B">
        <w:rPr>
          <w:lang w:val="en-US"/>
        </w:rPr>
        <w:t>s</w:t>
      </w:r>
      <w:r>
        <w:rPr>
          <w:lang w:val="en-US"/>
        </w:rPr>
        <w:t>, the redesign of some irradiation position</w:t>
      </w:r>
      <w:r w:rsidR="000D3A5B">
        <w:rPr>
          <w:lang w:val="en-US"/>
        </w:rPr>
        <w:t>s</w:t>
      </w:r>
      <w:r>
        <w:rPr>
          <w:lang w:val="en-US"/>
        </w:rPr>
        <w:t xml:space="preserve"> makes it possible the use of the reactor for radioisotope production.</w:t>
      </w:r>
    </w:p>
    <w:p w:rsidR="008071C4" w:rsidRDefault="008071C4" w:rsidP="008071C4">
      <w:pPr>
        <w:pStyle w:val="abstract"/>
        <w:rPr>
          <w:lang w:val="en-US"/>
        </w:rPr>
      </w:pPr>
    </w:p>
    <w:p w:rsidR="008071C4" w:rsidRDefault="008071C4" w:rsidP="008071C4">
      <w:pPr>
        <w:pStyle w:val="abstract"/>
        <w:rPr>
          <w:lang w:val="en-US"/>
        </w:rPr>
      </w:pPr>
      <w:r>
        <w:rPr>
          <w:lang w:val="en-US"/>
        </w:rPr>
        <w:t xml:space="preserve">In this work </w:t>
      </w:r>
      <w:r w:rsidR="000D3A5B">
        <w:rPr>
          <w:lang w:val="en-US"/>
        </w:rPr>
        <w:t xml:space="preserve">reactor </w:t>
      </w:r>
      <w:r>
        <w:rPr>
          <w:lang w:val="en-US"/>
        </w:rPr>
        <w:t xml:space="preserve">design requirements and considerations </w:t>
      </w:r>
      <w:r w:rsidR="000D3A5B">
        <w:rPr>
          <w:lang w:val="en-US"/>
        </w:rPr>
        <w:t xml:space="preserve">will be presented </w:t>
      </w:r>
      <w:r>
        <w:rPr>
          <w:lang w:val="en-US"/>
        </w:rPr>
        <w:t>to be taken into account for the production of several radioisotopes.</w:t>
      </w:r>
    </w:p>
    <w:p w:rsidR="008071C4" w:rsidRDefault="000D3A5B" w:rsidP="008071C4">
      <w:pPr>
        <w:pStyle w:val="abstract"/>
        <w:rPr>
          <w:lang w:val="en-US"/>
        </w:rPr>
      </w:pPr>
      <w:r>
        <w:rPr>
          <w:lang w:val="en-US"/>
        </w:rPr>
        <w:t>D</w:t>
      </w:r>
      <w:r w:rsidR="008071C4">
        <w:rPr>
          <w:lang w:val="en-US"/>
        </w:rPr>
        <w:t>esign guidelines in terms of irradiation volumes, neutron flux values, spectra, self shielding, heat load deposition and cooling requirements</w:t>
      </w:r>
      <w:r>
        <w:rPr>
          <w:lang w:val="en-US"/>
        </w:rPr>
        <w:t xml:space="preserve"> will be presented</w:t>
      </w:r>
      <w:r w:rsidR="008071C4">
        <w:rPr>
          <w:lang w:val="en-US"/>
        </w:rPr>
        <w:t>.</w:t>
      </w:r>
    </w:p>
    <w:p w:rsidR="008071C4" w:rsidRDefault="008071C4" w:rsidP="008071C4">
      <w:pPr>
        <w:pStyle w:val="Textkrper"/>
        <w:jc w:val="both"/>
        <w:rPr>
          <w:lang w:val="en-US"/>
        </w:rPr>
      </w:pPr>
      <w:r>
        <w:rPr>
          <w:lang w:val="en-US"/>
        </w:rPr>
        <w:t>Additional requirements related to facilities needed to insert/remove the target from the core and transport it to a Radioisotope Production plant are presented</w:t>
      </w:r>
      <w:r w:rsidR="00BE180A">
        <w:rPr>
          <w:lang w:val="en-US"/>
        </w:rPr>
        <w:t xml:space="preserve">. </w:t>
      </w:r>
    </w:p>
    <w:p w:rsidR="008071C4" w:rsidRDefault="008071C4" w:rsidP="008071C4">
      <w:pPr>
        <w:pStyle w:val="Textkrper"/>
        <w:jc w:val="both"/>
        <w:rPr>
          <w:lang w:val="en-US"/>
        </w:rPr>
      </w:pPr>
    </w:p>
    <w:p w:rsidR="00A8265F" w:rsidRDefault="00A8265F">
      <w:pPr>
        <w:pStyle w:val="Textkrper"/>
        <w:jc w:val="both"/>
        <w:rPr>
          <w:sz w:val="24"/>
          <w:lang w:val="en-US"/>
        </w:rPr>
      </w:pPr>
    </w:p>
    <w:p w:rsidR="00A8604F" w:rsidRDefault="00A8604F">
      <w:pPr>
        <w:pStyle w:val="Textkrper"/>
        <w:jc w:val="both"/>
        <w:rPr>
          <w:rFonts w:ascii="Times New Roman" w:hAnsi="Times New Roman"/>
          <w:b/>
          <w:sz w:val="24"/>
          <w:lang w:val="en-US"/>
        </w:rPr>
      </w:pPr>
      <w:r>
        <w:rPr>
          <w:rFonts w:ascii="Times New Roman" w:hAnsi="Times New Roman"/>
          <w:b/>
          <w:sz w:val="24"/>
          <w:lang w:val="en-US"/>
        </w:rPr>
        <w:t>1. Introduction</w:t>
      </w:r>
    </w:p>
    <w:p w:rsidR="00A8604F" w:rsidRDefault="00A8604F">
      <w:pPr>
        <w:pStyle w:val="Textkrper"/>
        <w:jc w:val="both"/>
        <w:rPr>
          <w:rFonts w:ascii="Times New Roman" w:hAnsi="Times New Roman"/>
          <w:sz w:val="24"/>
          <w:lang w:val="en-US"/>
        </w:rPr>
      </w:pPr>
    </w:p>
    <w:p w:rsidR="00112CE4" w:rsidRDefault="00112CE4" w:rsidP="00B97939">
      <w:pPr>
        <w:pStyle w:val="Textkrper"/>
        <w:jc w:val="both"/>
        <w:rPr>
          <w:rFonts w:ascii="Times New Roman" w:hAnsi="Times New Roman"/>
          <w:sz w:val="24"/>
          <w:lang w:val="en-US"/>
        </w:rPr>
      </w:pPr>
      <w:r>
        <w:rPr>
          <w:rFonts w:ascii="Times New Roman" w:hAnsi="Times New Roman"/>
          <w:sz w:val="24"/>
          <w:lang w:val="en-US"/>
        </w:rPr>
        <w:t xml:space="preserve">The production of radioisotopes in a research reactor is based </w:t>
      </w:r>
      <w:r w:rsidR="00BE180A">
        <w:rPr>
          <w:rFonts w:ascii="Times New Roman" w:hAnsi="Times New Roman"/>
          <w:sz w:val="24"/>
          <w:lang w:val="en-US"/>
        </w:rPr>
        <w:t>o</w:t>
      </w:r>
      <w:r>
        <w:rPr>
          <w:rFonts w:ascii="Times New Roman" w:hAnsi="Times New Roman"/>
          <w:sz w:val="24"/>
          <w:lang w:val="en-US"/>
        </w:rPr>
        <w:t xml:space="preserve">n </w:t>
      </w:r>
      <w:r w:rsidR="00BE180A">
        <w:rPr>
          <w:rFonts w:ascii="Times New Roman" w:hAnsi="Times New Roman"/>
          <w:sz w:val="24"/>
          <w:lang w:val="en-US"/>
        </w:rPr>
        <w:t xml:space="preserve">either of two predominant mechanisms: </w:t>
      </w:r>
      <w:r>
        <w:rPr>
          <w:rFonts w:ascii="Times New Roman" w:hAnsi="Times New Roman"/>
          <w:sz w:val="24"/>
          <w:lang w:val="en-US"/>
        </w:rPr>
        <w:t xml:space="preserve"> neutron capture in a target material or</w:t>
      </w:r>
      <w:r w:rsidR="00BE180A">
        <w:rPr>
          <w:rFonts w:ascii="Times New Roman" w:hAnsi="Times New Roman"/>
          <w:sz w:val="24"/>
          <w:lang w:val="en-US"/>
        </w:rPr>
        <w:t xml:space="preserve"> products </w:t>
      </w:r>
      <w:r>
        <w:rPr>
          <w:rFonts w:ascii="Times New Roman" w:hAnsi="Times New Roman"/>
          <w:sz w:val="24"/>
          <w:lang w:val="en-US"/>
        </w:rPr>
        <w:t>f</w:t>
      </w:r>
      <w:r w:rsidR="0066486A">
        <w:rPr>
          <w:rFonts w:ascii="Times New Roman" w:hAnsi="Times New Roman"/>
          <w:sz w:val="24"/>
          <w:lang w:val="en-US"/>
        </w:rPr>
        <w:t>rom</w:t>
      </w:r>
      <w:r>
        <w:rPr>
          <w:rFonts w:ascii="Times New Roman" w:hAnsi="Times New Roman"/>
          <w:sz w:val="24"/>
          <w:lang w:val="en-US"/>
        </w:rPr>
        <w:t xml:space="preserve"> fission </w:t>
      </w:r>
      <w:r w:rsidR="00BE180A">
        <w:rPr>
          <w:rFonts w:ascii="Times New Roman" w:hAnsi="Times New Roman"/>
          <w:sz w:val="24"/>
          <w:lang w:val="en-US"/>
        </w:rPr>
        <w:t>in</w:t>
      </w:r>
      <w:r>
        <w:rPr>
          <w:rFonts w:ascii="Times New Roman" w:hAnsi="Times New Roman"/>
          <w:sz w:val="24"/>
          <w:lang w:val="en-US"/>
        </w:rPr>
        <w:t xml:space="preserve"> a </w:t>
      </w:r>
      <w:r w:rsidR="00BE180A">
        <w:rPr>
          <w:rFonts w:ascii="Times New Roman" w:hAnsi="Times New Roman"/>
          <w:sz w:val="24"/>
          <w:lang w:val="en-US"/>
        </w:rPr>
        <w:t xml:space="preserve">fissile </w:t>
      </w:r>
      <w:r>
        <w:rPr>
          <w:rFonts w:ascii="Times New Roman" w:hAnsi="Times New Roman"/>
          <w:sz w:val="24"/>
          <w:lang w:val="en-US"/>
        </w:rPr>
        <w:t>target material.</w:t>
      </w:r>
    </w:p>
    <w:p w:rsidR="00112CE4" w:rsidRDefault="00112CE4" w:rsidP="00B97939">
      <w:pPr>
        <w:suppressAutoHyphens w:val="0"/>
        <w:overflowPunct/>
        <w:jc w:val="both"/>
        <w:textAlignment w:val="auto"/>
        <w:rPr>
          <w:rFonts w:ascii="Times New Roman" w:hAnsi="Times New Roman"/>
          <w:lang w:val="en-US"/>
        </w:rPr>
      </w:pPr>
      <w:r w:rsidRPr="00112CE4">
        <w:rPr>
          <w:rFonts w:ascii="Times New Roman" w:hAnsi="Times New Roman"/>
          <w:lang w:val="en-US"/>
        </w:rPr>
        <w:t>Significant changes have taken place in many aspects of radioisotope production during the last few years,</w:t>
      </w:r>
      <w:r>
        <w:rPr>
          <w:rFonts w:ascii="Times New Roman" w:hAnsi="Times New Roman"/>
          <w:lang w:val="en-US"/>
        </w:rPr>
        <w:t xml:space="preserve"> </w:t>
      </w:r>
      <w:r w:rsidRPr="00112CE4">
        <w:rPr>
          <w:rFonts w:ascii="Times New Roman" w:hAnsi="Times New Roman"/>
          <w:lang w:val="en-US"/>
        </w:rPr>
        <w:t xml:space="preserve">in particular, regarding the situation with research reactor facilities. Many research reactors worldwide are </w:t>
      </w:r>
      <w:r w:rsidR="002566ED">
        <w:rPr>
          <w:rFonts w:ascii="Times New Roman" w:hAnsi="Times New Roman"/>
          <w:lang w:val="en-US"/>
        </w:rPr>
        <w:t>approaching the end of their operating lives</w:t>
      </w:r>
      <w:r w:rsidRPr="00112CE4">
        <w:rPr>
          <w:rFonts w:ascii="Times New Roman" w:hAnsi="Times New Roman"/>
          <w:lang w:val="en-US"/>
        </w:rPr>
        <w:t>, and have either ceased operation or are due for shutdown and replacement by new ones, or are being</w:t>
      </w:r>
      <w:r>
        <w:rPr>
          <w:rFonts w:ascii="Times New Roman" w:hAnsi="Times New Roman"/>
          <w:lang w:val="en-US"/>
        </w:rPr>
        <w:t xml:space="preserve"> </w:t>
      </w:r>
      <w:r w:rsidRPr="00112CE4">
        <w:rPr>
          <w:rFonts w:ascii="Times New Roman" w:hAnsi="Times New Roman"/>
          <w:lang w:val="en-US"/>
        </w:rPr>
        <w:t>subjected to costly modernization in the near future</w:t>
      </w:r>
      <w:r>
        <w:rPr>
          <w:rFonts w:ascii="Times New Roman" w:hAnsi="Times New Roman"/>
          <w:lang w:val="en-US"/>
        </w:rPr>
        <w:t xml:space="preserve"> (reference [1])</w:t>
      </w:r>
      <w:r w:rsidRPr="00112CE4">
        <w:rPr>
          <w:rFonts w:ascii="Times New Roman" w:hAnsi="Times New Roman"/>
          <w:lang w:val="en-US"/>
        </w:rPr>
        <w:t xml:space="preserve">. </w:t>
      </w:r>
    </w:p>
    <w:p w:rsidR="00B97939" w:rsidRDefault="00112CE4" w:rsidP="00B97939">
      <w:pPr>
        <w:pStyle w:val="Textkrper"/>
        <w:jc w:val="both"/>
        <w:rPr>
          <w:rFonts w:ascii="Times New Roman" w:hAnsi="Times New Roman"/>
          <w:sz w:val="24"/>
          <w:lang w:val="en-US"/>
        </w:rPr>
      </w:pPr>
      <w:r w:rsidRPr="00112CE4">
        <w:rPr>
          <w:rFonts w:ascii="Times New Roman" w:hAnsi="Times New Roman"/>
          <w:sz w:val="24"/>
          <w:lang w:val="en-US"/>
        </w:rPr>
        <w:t>On the other hand, considerable experience and knowledge</w:t>
      </w:r>
      <w:r>
        <w:rPr>
          <w:rFonts w:ascii="Times New Roman" w:hAnsi="Times New Roman"/>
          <w:lang w:val="en-US"/>
        </w:rPr>
        <w:t xml:space="preserve"> </w:t>
      </w:r>
      <w:r w:rsidRPr="00112CE4">
        <w:rPr>
          <w:rFonts w:ascii="Times New Roman" w:hAnsi="Times New Roman"/>
          <w:sz w:val="24"/>
          <w:lang w:val="en-US"/>
        </w:rPr>
        <w:t>have been gained in the production of important radioisotopes as well as research by medical investigators. The</w:t>
      </w:r>
      <w:r>
        <w:rPr>
          <w:rFonts w:ascii="Times New Roman" w:hAnsi="Times New Roman"/>
          <w:lang w:val="en-US"/>
        </w:rPr>
        <w:t xml:space="preserve"> </w:t>
      </w:r>
      <w:r w:rsidRPr="00112CE4">
        <w:rPr>
          <w:rFonts w:ascii="Times New Roman" w:hAnsi="Times New Roman"/>
          <w:sz w:val="24"/>
          <w:lang w:val="en-US"/>
        </w:rPr>
        <w:t xml:space="preserve">discoveries of new nuclear medicine procedures for diagnostics, therapy and </w:t>
      </w:r>
      <w:r w:rsidR="002566ED">
        <w:rPr>
          <w:rFonts w:ascii="Times New Roman" w:hAnsi="Times New Roman"/>
          <w:sz w:val="24"/>
          <w:lang w:val="en-US"/>
        </w:rPr>
        <w:t>palliative care</w:t>
      </w:r>
      <w:r w:rsidR="002566ED" w:rsidRPr="00112CE4">
        <w:rPr>
          <w:rFonts w:ascii="Times New Roman" w:hAnsi="Times New Roman"/>
          <w:sz w:val="24"/>
          <w:lang w:val="en-US"/>
        </w:rPr>
        <w:t xml:space="preserve"> </w:t>
      </w:r>
      <w:r w:rsidRPr="00112CE4">
        <w:rPr>
          <w:rFonts w:ascii="Times New Roman" w:hAnsi="Times New Roman"/>
          <w:sz w:val="24"/>
          <w:lang w:val="en-US"/>
        </w:rPr>
        <w:t>have had a remarkable</w:t>
      </w:r>
      <w:r>
        <w:rPr>
          <w:rFonts w:ascii="Times New Roman" w:hAnsi="Times New Roman"/>
          <w:lang w:val="en-US"/>
        </w:rPr>
        <w:t xml:space="preserve"> </w:t>
      </w:r>
      <w:r w:rsidRPr="00112CE4">
        <w:rPr>
          <w:rFonts w:ascii="Times New Roman" w:hAnsi="Times New Roman"/>
          <w:sz w:val="24"/>
          <w:lang w:val="en-US"/>
        </w:rPr>
        <w:t xml:space="preserve">influence on the introduction of many new radioisotopes. </w:t>
      </w:r>
    </w:p>
    <w:p w:rsidR="00112CE4" w:rsidRDefault="00112CE4" w:rsidP="00B97939">
      <w:pPr>
        <w:pStyle w:val="Textkrper"/>
        <w:jc w:val="both"/>
        <w:rPr>
          <w:rFonts w:ascii="Times New Roman" w:hAnsi="Times New Roman"/>
          <w:sz w:val="24"/>
          <w:lang w:val="en-US"/>
        </w:rPr>
      </w:pPr>
      <w:r w:rsidRPr="00112CE4">
        <w:rPr>
          <w:rFonts w:ascii="Times New Roman" w:hAnsi="Times New Roman"/>
          <w:sz w:val="24"/>
          <w:lang w:val="en-US"/>
        </w:rPr>
        <w:t>The resultant collaborative research of nuclear medicine</w:t>
      </w:r>
      <w:r>
        <w:rPr>
          <w:rFonts w:ascii="Times New Roman" w:hAnsi="Times New Roman"/>
          <w:lang w:val="en-US"/>
        </w:rPr>
        <w:t xml:space="preserve"> </w:t>
      </w:r>
      <w:r w:rsidRPr="00112CE4">
        <w:rPr>
          <w:rFonts w:ascii="Times New Roman" w:hAnsi="Times New Roman"/>
          <w:sz w:val="24"/>
          <w:lang w:val="en-US"/>
        </w:rPr>
        <w:t>investigators, reactor operators and processing laboratories has led to success in establishing several new and</w:t>
      </w:r>
      <w:r>
        <w:rPr>
          <w:rFonts w:ascii="Times New Roman" w:hAnsi="Times New Roman"/>
          <w:lang w:val="en-US"/>
        </w:rPr>
        <w:t xml:space="preserve"> </w:t>
      </w:r>
      <w:r w:rsidRPr="00112CE4">
        <w:rPr>
          <w:rFonts w:ascii="Times New Roman" w:hAnsi="Times New Roman"/>
          <w:sz w:val="24"/>
          <w:lang w:val="en-US"/>
        </w:rPr>
        <w:t>challenging technologies for radioisotope production using research reactor</w:t>
      </w:r>
      <w:r>
        <w:rPr>
          <w:rFonts w:ascii="Times New Roman" w:hAnsi="Times New Roman"/>
          <w:sz w:val="24"/>
          <w:lang w:val="en-US"/>
        </w:rPr>
        <w:t xml:space="preserve"> [1].</w:t>
      </w:r>
    </w:p>
    <w:p w:rsidR="0066486A" w:rsidRDefault="0066486A" w:rsidP="00B97939">
      <w:pPr>
        <w:pStyle w:val="Textkrper"/>
        <w:jc w:val="both"/>
        <w:rPr>
          <w:rFonts w:ascii="Times New Roman" w:hAnsi="Times New Roman"/>
          <w:sz w:val="24"/>
          <w:lang w:val="en-US"/>
        </w:rPr>
      </w:pPr>
    </w:p>
    <w:p w:rsidR="00112CE4" w:rsidRDefault="0066486A" w:rsidP="00B97939">
      <w:pPr>
        <w:pStyle w:val="Textkrper"/>
        <w:jc w:val="both"/>
        <w:rPr>
          <w:rFonts w:ascii="Times New Roman" w:hAnsi="Times New Roman"/>
          <w:sz w:val="24"/>
          <w:lang w:val="en-US"/>
        </w:rPr>
      </w:pPr>
      <w:r>
        <w:rPr>
          <w:rFonts w:ascii="Times New Roman" w:hAnsi="Times New Roman"/>
          <w:sz w:val="24"/>
          <w:lang w:val="en-US"/>
        </w:rPr>
        <w:t xml:space="preserve">In this paper two </w:t>
      </w:r>
      <w:r w:rsidR="0015590D">
        <w:rPr>
          <w:rFonts w:ascii="Times New Roman" w:hAnsi="Times New Roman"/>
          <w:sz w:val="24"/>
          <w:lang w:val="en-US"/>
        </w:rPr>
        <w:t xml:space="preserve">cases will be </w:t>
      </w:r>
      <w:r w:rsidR="00F42732">
        <w:rPr>
          <w:rFonts w:ascii="Times New Roman" w:hAnsi="Times New Roman"/>
          <w:sz w:val="24"/>
          <w:lang w:val="en-US"/>
        </w:rPr>
        <w:t>analyzed</w:t>
      </w:r>
      <w:r w:rsidR="0015590D">
        <w:rPr>
          <w:rFonts w:ascii="Times New Roman" w:hAnsi="Times New Roman"/>
          <w:sz w:val="24"/>
          <w:lang w:val="en-US"/>
        </w:rPr>
        <w:t xml:space="preserve">: the design from the conceptual engineering state of a research reactor focused into radioisotope production and the modification </w:t>
      </w:r>
      <w:r w:rsidR="00041404">
        <w:rPr>
          <w:rFonts w:ascii="Times New Roman" w:hAnsi="Times New Roman"/>
          <w:sz w:val="24"/>
          <w:lang w:val="en-US"/>
        </w:rPr>
        <w:t xml:space="preserve">of an </w:t>
      </w:r>
      <w:r w:rsidR="006D68F9">
        <w:rPr>
          <w:rFonts w:ascii="Times New Roman" w:hAnsi="Times New Roman"/>
          <w:sz w:val="24"/>
          <w:lang w:val="en-US"/>
        </w:rPr>
        <w:t>existing</w:t>
      </w:r>
      <w:r w:rsidR="00041404">
        <w:rPr>
          <w:rFonts w:ascii="Times New Roman" w:hAnsi="Times New Roman"/>
          <w:sz w:val="24"/>
          <w:lang w:val="en-US"/>
        </w:rPr>
        <w:t xml:space="preserve"> research reactor in order to produce radioisotopes.</w:t>
      </w:r>
    </w:p>
    <w:p w:rsidR="00A8604F" w:rsidRDefault="00A8604F">
      <w:pPr>
        <w:pStyle w:val="Textkrper"/>
        <w:jc w:val="both"/>
        <w:rPr>
          <w:rFonts w:ascii="Times New Roman" w:hAnsi="Times New Roman"/>
          <w:b/>
          <w:sz w:val="24"/>
          <w:lang w:val="en-US"/>
        </w:rPr>
      </w:pPr>
    </w:p>
    <w:p w:rsidR="00A8604F" w:rsidRDefault="00304FBE">
      <w:pPr>
        <w:pStyle w:val="Textkrper"/>
        <w:jc w:val="both"/>
        <w:rPr>
          <w:rFonts w:ascii="Times New Roman" w:hAnsi="Times New Roman"/>
          <w:b/>
          <w:sz w:val="24"/>
          <w:lang w:val="en-US"/>
        </w:rPr>
      </w:pPr>
      <w:r>
        <w:rPr>
          <w:rFonts w:ascii="Times New Roman" w:hAnsi="Times New Roman"/>
          <w:b/>
          <w:sz w:val="24"/>
          <w:lang w:val="en-US"/>
        </w:rPr>
        <w:t xml:space="preserve">2. </w:t>
      </w:r>
      <w:r w:rsidR="006C6348">
        <w:rPr>
          <w:rFonts w:ascii="Times New Roman" w:hAnsi="Times New Roman"/>
          <w:b/>
          <w:sz w:val="24"/>
          <w:lang w:val="en-US"/>
        </w:rPr>
        <w:t>Commercial Radioisotope Production in a reactor</w:t>
      </w:r>
    </w:p>
    <w:p w:rsidR="00A8604F" w:rsidRDefault="00A8604F">
      <w:pPr>
        <w:pStyle w:val="Textkrper"/>
        <w:jc w:val="both"/>
        <w:rPr>
          <w:rFonts w:ascii="Times New Roman" w:hAnsi="Times New Roman"/>
          <w:lang w:val="en-US"/>
        </w:rPr>
      </w:pPr>
    </w:p>
    <w:p w:rsidR="0056014D" w:rsidRDefault="0056014D">
      <w:pPr>
        <w:pStyle w:val="Textkrper"/>
        <w:jc w:val="both"/>
        <w:rPr>
          <w:rFonts w:ascii="Times New Roman" w:hAnsi="Times New Roman"/>
          <w:sz w:val="24"/>
          <w:lang w:val="en-US"/>
        </w:rPr>
      </w:pPr>
      <w:r>
        <w:rPr>
          <w:rFonts w:ascii="Times New Roman" w:hAnsi="Times New Roman"/>
          <w:sz w:val="24"/>
          <w:lang w:val="en-US"/>
        </w:rPr>
        <w:t xml:space="preserve">The </w:t>
      </w:r>
      <w:r w:rsidR="006D68F9">
        <w:rPr>
          <w:rFonts w:ascii="Times New Roman" w:hAnsi="Times New Roman"/>
          <w:sz w:val="24"/>
          <w:lang w:val="en-US"/>
        </w:rPr>
        <w:t xml:space="preserve">irradiation process </w:t>
      </w:r>
      <w:r>
        <w:rPr>
          <w:rFonts w:ascii="Times New Roman" w:hAnsi="Times New Roman"/>
          <w:sz w:val="24"/>
          <w:lang w:val="en-US"/>
        </w:rPr>
        <w:t xml:space="preserve">in a research reactor </w:t>
      </w:r>
      <w:r w:rsidR="006D68F9">
        <w:rPr>
          <w:rFonts w:ascii="Times New Roman" w:hAnsi="Times New Roman"/>
          <w:sz w:val="24"/>
          <w:lang w:val="en-US"/>
        </w:rPr>
        <w:t xml:space="preserve">aimed at the commercial production of radioisotopes </w:t>
      </w:r>
      <w:r>
        <w:rPr>
          <w:rFonts w:ascii="Times New Roman" w:hAnsi="Times New Roman"/>
          <w:sz w:val="24"/>
          <w:lang w:val="en-US"/>
        </w:rPr>
        <w:t>depends on the available neutron fluxes and the irradiation volume</w:t>
      </w:r>
      <w:r w:rsidR="009F1653">
        <w:rPr>
          <w:rFonts w:ascii="Times New Roman" w:hAnsi="Times New Roman"/>
          <w:sz w:val="24"/>
          <w:lang w:val="en-US"/>
        </w:rPr>
        <w:t>s</w:t>
      </w:r>
      <w:r w:rsidR="006D68F9">
        <w:rPr>
          <w:rFonts w:ascii="Times New Roman" w:hAnsi="Times New Roman"/>
          <w:sz w:val="24"/>
          <w:lang w:val="en-US"/>
        </w:rPr>
        <w:t xml:space="preserve"> </w:t>
      </w:r>
      <w:r w:rsidR="00565FD5">
        <w:rPr>
          <w:rFonts w:ascii="Times New Roman" w:hAnsi="Times New Roman"/>
          <w:sz w:val="24"/>
          <w:lang w:val="en-US"/>
        </w:rPr>
        <w:t>[2]</w:t>
      </w:r>
      <w:r>
        <w:rPr>
          <w:rFonts w:ascii="Times New Roman" w:hAnsi="Times New Roman"/>
          <w:sz w:val="24"/>
          <w:lang w:val="en-US"/>
        </w:rPr>
        <w:t xml:space="preserve">. The </w:t>
      </w:r>
      <w:r>
        <w:rPr>
          <w:rFonts w:ascii="Times New Roman" w:hAnsi="Times New Roman"/>
          <w:sz w:val="24"/>
          <w:lang w:val="en-US"/>
        </w:rPr>
        <w:lastRenderedPageBreak/>
        <w:t>cycle length and the capability f</w:t>
      </w:r>
      <w:r w:rsidR="006D68F9">
        <w:rPr>
          <w:rFonts w:ascii="Times New Roman" w:hAnsi="Times New Roman"/>
          <w:sz w:val="24"/>
          <w:lang w:val="en-US"/>
        </w:rPr>
        <w:t>or</w:t>
      </w:r>
      <w:r>
        <w:rPr>
          <w:rFonts w:ascii="Times New Roman" w:hAnsi="Times New Roman"/>
          <w:sz w:val="24"/>
          <w:lang w:val="en-US"/>
        </w:rPr>
        <w:t xml:space="preserve"> loading/unloading the </w:t>
      </w:r>
      <w:r w:rsidR="009F1653">
        <w:rPr>
          <w:rFonts w:ascii="Times New Roman" w:hAnsi="Times New Roman"/>
          <w:sz w:val="24"/>
          <w:lang w:val="en-US"/>
        </w:rPr>
        <w:t>irradiation</w:t>
      </w:r>
      <w:r>
        <w:rPr>
          <w:rFonts w:ascii="Times New Roman" w:hAnsi="Times New Roman"/>
          <w:sz w:val="24"/>
          <w:lang w:val="en-US"/>
        </w:rPr>
        <w:t xml:space="preserve"> target during operation </w:t>
      </w:r>
      <w:r w:rsidR="006D68F9">
        <w:rPr>
          <w:rFonts w:ascii="Times New Roman" w:hAnsi="Times New Roman"/>
          <w:sz w:val="24"/>
          <w:lang w:val="en-US"/>
        </w:rPr>
        <w:t>may</w:t>
      </w:r>
      <w:r>
        <w:rPr>
          <w:rFonts w:ascii="Times New Roman" w:hAnsi="Times New Roman"/>
          <w:sz w:val="24"/>
          <w:lang w:val="en-US"/>
        </w:rPr>
        <w:t xml:space="preserve"> affect the production.</w:t>
      </w:r>
    </w:p>
    <w:p w:rsidR="009F1653" w:rsidRDefault="009F1653">
      <w:pPr>
        <w:pStyle w:val="Textkrper"/>
        <w:jc w:val="both"/>
        <w:rPr>
          <w:rFonts w:ascii="Times New Roman" w:hAnsi="Times New Roman"/>
          <w:sz w:val="24"/>
          <w:lang w:val="en-US"/>
        </w:rPr>
      </w:pPr>
      <w:r>
        <w:rPr>
          <w:rFonts w:ascii="Times New Roman" w:hAnsi="Times New Roman"/>
          <w:sz w:val="24"/>
          <w:lang w:val="en-US"/>
        </w:rPr>
        <w:t xml:space="preserve">The production of </w:t>
      </w:r>
      <w:r w:rsidR="00B536DA">
        <w:rPr>
          <w:rFonts w:ascii="Times New Roman" w:hAnsi="Times New Roman"/>
          <w:sz w:val="24"/>
          <w:lang w:val="en-US"/>
        </w:rPr>
        <w:t xml:space="preserve">some of </w:t>
      </w:r>
      <w:r>
        <w:rPr>
          <w:rFonts w:ascii="Times New Roman" w:hAnsi="Times New Roman"/>
          <w:sz w:val="24"/>
          <w:lang w:val="en-US"/>
        </w:rPr>
        <w:t>the most demanded radioisotopes by industry and medicine will be described in the following sections.</w:t>
      </w:r>
    </w:p>
    <w:p w:rsidR="0056014D" w:rsidRDefault="0056014D">
      <w:pPr>
        <w:pStyle w:val="Textkrper"/>
        <w:jc w:val="both"/>
        <w:rPr>
          <w:rFonts w:ascii="Times New Roman" w:hAnsi="Times New Roman"/>
          <w:sz w:val="24"/>
          <w:lang w:val="en-US"/>
        </w:rPr>
      </w:pPr>
    </w:p>
    <w:p w:rsidR="0056014D" w:rsidRDefault="0056014D">
      <w:pPr>
        <w:pStyle w:val="Textkrper"/>
        <w:jc w:val="both"/>
        <w:rPr>
          <w:rFonts w:ascii="Times New Roman" w:hAnsi="Times New Roman"/>
          <w:sz w:val="24"/>
          <w:lang w:val="en-US"/>
        </w:rPr>
      </w:pPr>
      <w:r>
        <w:rPr>
          <w:rFonts w:ascii="Times New Roman" w:hAnsi="Times New Roman"/>
          <w:b/>
          <w:sz w:val="24"/>
          <w:lang w:val="en-US"/>
        </w:rPr>
        <w:t>2.</w:t>
      </w:r>
      <w:r w:rsidR="00F63D84">
        <w:rPr>
          <w:rFonts w:ascii="Times New Roman" w:hAnsi="Times New Roman"/>
          <w:b/>
          <w:sz w:val="24"/>
          <w:lang w:val="en-US"/>
        </w:rPr>
        <w:t>1</w:t>
      </w:r>
      <w:r w:rsidRPr="00DC1CDE">
        <w:rPr>
          <w:rFonts w:ascii="Times New Roman" w:hAnsi="Times New Roman"/>
          <w:b/>
          <w:sz w:val="24"/>
          <w:lang w:val="en-US"/>
        </w:rPr>
        <w:t xml:space="preserve">. </w:t>
      </w:r>
      <w:r w:rsidR="00DC1CDE" w:rsidRPr="00DC1CDE">
        <w:rPr>
          <w:rFonts w:ascii="Times New Roman" w:hAnsi="Times New Roman"/>
          <w:b/>
          <w:sz w:val="24"/>
          <w:vertAlign w:val="superscript"/>
          <w:lang w:val="en-US"/>
        </w:rPr>
        <w:t>99</w:t>
      </w:r>
      <w:r w:rsidR="00DC1CDE" w:rsidRPr="00DC1CDE">
        <w:rPr>
          <w:rFonts w:ascii="Times New Roman" w:hAnsi="Times New Roman"/>
          <w:b/>
          <w:sz w:val="24"/>
          <w:lang w:val="en-US"/>
        </w:rPr>
        <w:t>Mo</w:t>
      </w:r>
      <w:r w:rsidR="009F1653" w:rsidRPr="00DC1CDE">
        <w:rPr>
          <w:rFonts w:ascii="Times New Roman" w:hAnsi="Times New Roman"/>
          <w:b/>
          <w:sz w:val="24"/>
          <w:lang w:val="en-US"/>
        </w:rPr>
        <w:t xml:space="preserve"> production</w:t>
      </w:r>
    </w:p>
    <w:p w:rsidR="0056014D" w:rsidRDefault="0056014D">
      <w:pPr>
        <w:pStyle w:val="Textkrper"/>
        <w:jc w:val="both"/>
        <w:rPr>
          <w:rFonts w:ascii="Times New Roman" w:hAnsi="Times New Roman"/>
          <w:sz w:val="24"/>
          <w:lang w:val="en-US"/>
        </w:rPr>
      </w:pPr>
    </w:p>
    <w:p w:rsidR="009E4461" w:rsidRDefault="00F42732">
      <w:pPr>
        <w:pStyle w:val="Textkrper"/>
        <w:jc w:val="both"/>
        <w:rPr>
          <w:rFonts w:ascii="Times New Roman" w:hAnsi="Times New Roman"/>
          <w:sz w:val="24"/>
          <w:lang w:val="en-US"/>
        </w:rPr>
      </w:pPr>
      <w:r>
        <w:rPr>
          <w:rFonts w:ascii="Times New Roman" w:hAnsi="Times New Roman"/>
          <w:sz w:val="24"/>
          <w:lang w:val="en-US"/>
        </w:rPr>
        <w:t>Now</w:t>
      </w:r>
      <w:r w:rsidR="00B536DA">
        <w:rPr>
          <w:rFonts w:ascii="Times New Roman" w:hAnsi="Times New Roman"/>
          <w:sz w:val="24"/>
          <w:lang w:val="en-US"/>
        </w:rPr>
        <w:t>a</w:t>
      </w:r>
      <w:r>
        <w:rPr>
          <w:rFonts w:ascii="Times New Roman" w:hAnsi="Times New Roman"/>
          <w:sz w:val="24"/>
          <w:lang w:val="en-US"/>
        </w:rPr>
        <w:t xml:space="preserve">days </w:t>
      </w:r>
      <w:r w:rsidR="009E4461">
        <w:rPr>
          <w:rFonts w:ascii="Times New Roman" w:hAnsi="Times New Roman"/>
          <w:sz w:val="24"/>
          <w:lang w:val="en-US"/>
        </w:rPr>
        <w:t>the mo</w:t>
      </w:r>
      <w:r w:rsidR="00B536DA">
        <w:rPr>
          <w:rFonts w:ascii="Times New Roman" w:hAnsi="Times New Roman"/>
          <w:sz w:val="24"/>
          <w:lang w:val="en-US"/>
        </w:rPr>
        <w:t>st</w:t>
      </w:r>
      <w:r w:rsidR="009E4461">
        <w:rPr>
          <w:rFonts w:ascii="Times New Roman" w:hAnsi="Times New Roman"/>
          <w:sz w:val="24"/>
          <w:lang w:val="en-US"/>
        </w:rPr>
        <w:t xml:space="preserve"> demanded radioisotope for medical </w:t>
      </w:r>
      <w:r w:rsidR="00B536DA">
        <w:rPr>
          <w:rFonts w:ascii="Times New Roman" w:hAnsi="Times New Roman"/>
          <w:sz w:val="24"/>
          <w:lang w:val="en-US"/>
        </w:rPr>
        <w:t xml:space="preserve">diagnoses </w:t>
      </w:r>
      <w:r w:rsidR="009E4461">
        <w:rPr>
          <w:rFonts w:ascii="Times New Roman" w:hAnsi="Times New Roman"/>
          <w:sz w:val="24"/>
          <w:lang w:val="en-US"/>
        </w:rPr>
        <w:t xml:space="preserve">is </w:t>
      </w:r>
      <w:r w:rsidR="0056373D" w:rsidRPr="0056373D">
        <w:rPr>
          <w:rFonts w:ascii="Times New Roman" w:hAnsi="Times New Roman"/>
          <w:sz w:val="24"/>
          <w:vertAlign w:val="superscript"/>
          <w:lang w:val="en-US"/>
        </w:rPr>
        <w:t>99</w:t>
      </w:r>
      <w:r w:rsidR="009E4461">
        <w:rPr>
          <w:rFonts w:ascii="Times New Roman" w:hAnsi="Times New Roman"/>
          <w:sz w:val="24"/>
          <w:lang w:val="en-US"/>
        </w:rPr>
        <w:t xml:space="preserve">Mo. The preferred target to generate </w:t>
      </w:r>
      <w:r w:rsidR="008A5D05" w:rsidRPr="0056373D">
        <w:rPr>
          <w:rFonts w:ascii="Times New Roman" w:hAnsi="Times New Roman"/>
          <w:sz w:val="24"/>
          <w:vertAlign w:val="superscript"/>
          <w:lang w:val="en-US"/>
        </w:rPr>
        <w:t>99</w:t>
      </w:r>
      <w:r w:rsidR="008A5D05">
        <w:rPr>
          <w:rFonts w:ascii="Times New Roman" w:hAnsi="Times New Roman"/>
          <w:sz w:val="24"/>
          <w:lang w:val="en-US"/>
        </w:rPr>
        <w:t>Mo</w:t>
      </w:r>
      <w:r w:rsidR="009E4461">
        <w:rPr>
          <w:rFonts w:ascii="Times New Roman" w:hAnsi="Times New Roman"/>
          <w:sz w:val="24"/>
          <w:lang w:val="en-US"/>
        </w:rPr>
        <w:t xml:space="preserve"> as a fission product is Uranium with an enrichment of 20%.</w:t>
      </w:r>
    </w:p>
    <w:p w:rsidR="00815792" w:rsidRDefault="009E4461">
      <w:pPr>
        <w:pStyle w:val="Textkrper"/>
        <w:jc w:val="both"/>
        <w:rPr>
          <w:rFonts w:ascii="Times New Roman" w:hAnsi="Times New Roman"/>
          <w:sz w:val="24"/>
          <w:lang w:val="en-US"/>
        </w:rPr>
      </w:pPr>
      <w:r>
        <w:rPr>
          <w:rFonts w:ascii="Times New Roman" w:hAnsi="Times New Roman"/>
          <w:sz w:val="24"/>
          <w:lang w:val="en-US"/>
        </w:rPr>
        <w:t>The plate geometry maximize</w:t>
      </w:r>
      <w:r w:rsidR="005752F2">
        <w:rPr>
          <w:rFonts w:ascii="Times New Roman" w:hAnsi="Times New Roman"/>
          <w:sz w:val="24"/>
          <w:lang w:val="en-US"/>
        </w:rPr>
        <w:t>s</w:t>
      </w:r>
      <w:r>
        <w:rPr>
          <w:rFonts w:ascii="Times New Roman" w:hAnsi="Times New Roman"/>
          <w:sz w:val="24"/>
          <w:lang w:val="en-US"/>
        </w:rPr>
        <w:t xml:space="preserve"> the area required for </w:t>
      </w:r>
      <w:r w:rsidR="00DC67E0">
        <w:rPr>
          <w:rFonts w:ascii="Times New Roman" w:hAnsi="Times New Roman"/>
          <w:sz w:val="24"/>
          <w:lang w:val="en-US"/>
        </w:rPr>
        <w:t xml:space="preserve">heat </w:t>
      </w:r>
      <w:r>
        <w:rPr>
          <w:rFonts w:ascii="Times New Roman" w:hAnsi="Times New Roman"/>
          <w:sz w:val="24"/>
          <w:lang w:val="en-US"/>
        </w:rPr>
        <w:t xml:space="preserve">transfer from the Uranium </w:t>
      </w:r>
      <w:r w:rsidR="0066486A">
        <w:rPr>
          <w:rFonts w:ascii="Times New Roman" w:hAnsi="Times New Roman"/>
          <w:sz w:val="24"/>
          <w:lang w:val="en-US"/>
        </w:rPr>
        <w:t xml:space="preserve">target </w:t>
      </w:r>
      <w:r>
        <w:rPr>
          <w:rFonts w:ascii="Times New Roman" w:hAnsi="Times New Roman"/>
          <w:sz w:val="24"/>
          <w:lang w:val="en-US"/>
        </w:rPr>
        <w:t xml:space="preserve">to the cooling </w:t>
      </w:r>
      <w:r w:rsidR="0066486A">
        <w:rPr>
          <w:rFonts w:ascii="Times New Roman" w:hAnsi="Times New Roman"/>
          <w:sz w:val="24"/>
          <w:lang w:val="en-US"/>
        </w:rPr>
        <w:t>water</w:t>
      </w:r>
      <w:r w:rsidR="00DC67E0">
        <w:rPr>
          <w:rFonts w:ascii="Times New Roman" w:hAnsi="Times New Roman"/>
          <w:sz w:val="24"/>
          <w:lang w:val="en-US"/>
        </w:rPr>
        <w:t xml:space="preserve">. Moreover, taking into account that MTR fuel is a proven technology, Uranium plate targets are widely used </w:t>
      </w:r>
      <w:r w:rsidR="008E2D77">
        <w:rPr>
          <w:rFonts w:ascii="Times New Roman" w:hAnsi="Times New Roman"/>
          <w:sz w:val="24"/>
          <w:lang w:val="en-US"/>
        </w:rPr>
        <w:t>in the nuclear industry.</w:t>
      </w:r>
    </w:p>
    <w:p w:rsidR="008E2D77" w:rsidRDefault="008E2D77">
      <w:pPr>
        <w:pStyle w:val="Textkrper"/>
        <w:jc w:val="both"/>
        <w:rPr>
          <w:rFonts w:ascii="Times New Roman" w:hAnsi="Times New Roman"/>
          <w:sz w:val="24"/>
          <w:lang w:val="en-US"/>
        </w:rPr>
      </w:pPr>
    </w:p>
    <w:p w:rsidR="0005032B" w:rsidRDefault="0066486A">
      <w:pPr>
        <w:pStyle w:val="Textkrper"/>
        <w:jc w:val="both"/>
        <w:rPr>
          <w:rFonts w:ascii="Times New Roman" w:hAnsi="Times New Roman"/>
          <w:sz w:val="24"/>
          <w:lang w:val="en-US"/>
        </w:rPr>
      </w:pPr>
      <w:r>
        <w:rPr>
          <w:rFonts w:ascii="Times New Roman" w:hAnsi="Times New Roman"/>
          <w:sz w:val="24"/>
          <w:lang w:val="en-US"/>
        </w:rPr>
        <w:t>Typical</w:t>
      </w:r>
      <w:r w:rsidR="00815792">
        <w:rPr>
          <w:rFonts w:ascii="Times New Roman" w:hAnsi="Times New Roman"/>
          <w:sz w:val="24"/>
          <w:lang w:val="en-US"/>
        </w:rPr>
        <w:t xml:space="preserve"> </w:t>
      </w:r>
      <w:r w:rsidR="0005032B">
        <w:rPr>
          <w:rFonts w:ascii="Times New Roman" w:hAnsi="Times New Roman"/>
          <w:sz w:val="24"/>
          <w:lang w:val="en-US"/>
        </w:rPr>
        <w:t xml:space="preserve">Uranium plates </w:t>
      </w:r>
      <w:r w:rsidR="00815792">
        <w:rPr>
          <w:rFonts w:ascii="Times New Roman" w:hAnsi="Times New Roman"/>
          <w:sz w:val="24"/>
          <w:lang w:val="en-US"/>
        </w:rPr>
        <w:t xml:space="preserve">consist in a </w:t>
      </w:r>
      <w:r w:rsidR="00B536DA">
        <w:rPr>
          <w:rFonts w:ascii="Times New Roman" w:hAnsi="Times New Roman"/>
          <w:sz w:val="24"/>
          <w:lang w:val="en-US"/>
        </w:rPr>
        <w:t xml:space="preserve">core </w:t>
      </w:r>
      <w:r w:rsidR="00815792" w:rsidRPr="00565FD5">
        <w:rPr>
          <w:rFonts w:ascii="Times New Roman" w:hAnsi="Times New Roman"/>
          <w:sz w:val="24"/>
          <w:lang w:val="en-US"/>
        </w:rPr>
        <w:t>of U</w:t>
      </w:r>
      <w:r w:rsidR="00565FD5" w:rsidRPr="00565FD5">
        <w:rPr>
          <w:rFonts w:ascii="Times New Roman" w:hAnsi="Times New Roman"/>
          <w:sz w:val="24"/>
          <w:lang w:val="en-US"/>
        </w:rPr>
        <w:t>ranium</w:t>
      </w:r>
      <w:r w:rsidR="00815792" w:rsidRPr="00565FD5">
        <w:rPr>
          <w:rFonts w:ascii="Times New Roman" w:hAnsi="Times New Roman"/>
          <w:sz w:val="24"/>
          <w:lang w:val="en-US"/>
        </w:rPr>
        <w:t xml:space="preserve"> dispe</w:t>
      </w:r>
      <w:r w:rsidRPr="00565FD5">
        <w:rPr>
          <w:rFonts w:ascii="Times New Roman" w:hAnsi="Times New Roman"/>
          <w:sz w:val="24"/>
          <w:lang w:val="en-US"/>
        </w:rPr>
        <w:t>r</w:t>
      </w:r>
      <w:r w:rsidR="00815792" w:rsidRPr="00565FD5">
        <w:rPr>
          <w:rFonts w:ascii="Times New Roman" w:hAnsi="Times New Roman"/>
          <w:sz w:val="24"/>
          <w:lang w:val="en-US"/>
        </w:rPr>
        <w:t>sed</w:t>
      </w:r>
      <w:r w:rsidR="00815792">
        <w:rPr>
          <w:rFonts w:ascii="Times New Roman" w:hAnsi="Times New Roman"/>
          <w:sz w:val="24"/>
          <w:lang w:val="en-US"/>
        </w:rPr>
        <w:t xml:space="preserve"> in a matrix of </w:t>
      </w:r>
      <w:r>
        <w:rPr>
          <w:rFonts w:ascii="Times New Roman" w:hAnsi="Times New Roman"/>
          <w:sz w:val="24"/>
          <w:lang w:val="en-US"/>
        </w:rPr>
        <w:t>Aluminum</w:t>
      </w:r>
      <w:r w:rsidR="00B536DA">
        <w:rPr>
          <w:rFonts w:ascii="Times New Roman" w:hAnsi="Times New Roman"/>
          <w:sz w:val="24"/>
          <w:lang w:val="en-US"/>
        </w:rPr>
        <w:t xml:space="preserve"> (“meat”)</w:t>
      </w:r>
      <w:r w:rsidR="00815792">
        <w:rPr>
          <w:rFonts w:ascii="Times New Roman" w:hAnsi="Times New Roman"/>
          <w:sz w:val="24"/>
          <w:lang w:val="en-US"/>
        </w:rPr>
        <w:t>. The meat is encapsulated</w:t>
      </w:r>
      <w:r w:rsidR="00B536DA">
        <w:rPr>
          <w:rFonts w:ascii="Times New Roman" w:hAnsi="Times New Roman"/>
          <w:sz w:val="24"/>
          <w:lang w:val="en-US"/>
        </w:rPr>
        <w:t xml:space="preserve"> within</w:t>
      </w:r>
      <w:r w:rsidR="00815792">
        <w:rPr>
          <w:rFonts w:ascii="Times New Roman" w:hAnsi="Times New Roman"/>
          <w:sz w:val="24"/>
          <w:lang w:val="en-US"/>
        </w:rPr>
        <w:t xml:space="preserve"> an </w:t>
      </w:r>
      <w:r>
        <w:rPr>
          <w:rFonts w:ascii="Times New Roman" w:hAnsi="Times New Roman"/>
          <w:sz w:val="24"/>
          <w:lang w:val="en-US"/>
        </w:rPr>
        <w:t>Aluminum</w:t>
      </w:r>
      <w:r w:rsidR="00815792">
        <w:rPr>
          <w:rFonts w:ascii="Times New Roman" w:hAnsi="Times New Roman"/>
          <w:sz w:val="24"/>
          <w:lang w:val="en-US"/>
        </w:rPr>
        <w:t xml:space="preserve"> cladding. </w:t>
      </w:r>
    </w:p>
    <w:p w:rsidR="0005032B" w:rsidRDefault="0005032B">
      <w:pPr>
        <w:pStyle w:val="Textkrper"/>
        <w:jc w:val="both"/>
        <w:rPr>
          <w:rFonts w:ascii="Times New Roman" w:hAnsi="Times New Roman"/>
          <w:sz w:val="24"/>
          <w:lang w:val="en-US"/>
        </w:rPr>
      </w:pPr>
      <w:r>
        <w:rPr>
          <w:rFonts w:ascii="Times New Roman" w:hAnsi="Times New Roman"/>
          <w:sz w:val="24"/>
          <w:lang w:val="en-US"/>
        </w:rPr>
        <w:t xml:space="preserve">The power generated by fission </w:t>
      </w:r>
      <w:r w:rsidR="00B536DA">
        <w:rPr>
          <w:rFonts w:ascii="Times New Roman" w:hAnsi="Times New Roman"/>
          <w:sz w:val="24"/>
          <w:lang w:val="en-US"/>
        </w:rPr>
        <w:t xml:space="preserve">in the fissile targets may </w:t>
      </w:r>
      <w:r>
        <w:rPr>
          <w:rFonts w:ascii="Times New Roman" w:hAnsi="Times New Roman"/>
          <w:sz w:val="24"/>
          <w:lang w:val="en-US"/>
        </w:rPr>
        <w:t>be revelevant compared with the power generated by fission in the fuel in reactor</w:t>
      </w:r>
      <w:r w:rsidR="00B536DA">
        <w:rPr>
          <w:rFonts w:ascii="Times New Roman" w:hAnsi="Times New Roman"/>
          <w:sz w:val="24"/>
          <w:lang w:val="en-US"/>
        </w:rPr>
        <w:t>s</w:t>
      </w:r>
      <w:r>
        <w:rPr>
          <w:rFonts w:ascii="Times New Roman" w:hAnsi="Times New Roman"/>
          <w:sz w:val="24"/>
          <w:lang w:val="en-US"/>
        </w:rPr>
        <w:t xml:space="preserve"> that produce large amounts of </w:t>
      </w:r>
      <w:r w:rsidR="008A5D05" w:rsidRPr="0056373D">
        <w:rPr>
          <w:rFonts w:ascii="Times New Roman" w:hAnsi="Times New Roman"/>
          <w:sz w:val="24"/>
          <w:vertAlign w:val="superscript"/>
          <w:lang w:val="en-US"/>
        </w:rPr>
        <w:t>99</w:t>
      </w:r>
      <w:r w:rsidR="008A5D05">
        <w:rPr>
          <w:rFonts w:ascii="Times New Roman" w:hAnsi="Times New Roman"/>
          <w:sz w:val="24"/>
          <w:lang w:val="en-US"/>
        </w:rPr>
        <w:t>Mo</w:t>
      </w:r>
      <w:r>
        <w:rPr>
          <w:rFonts w:ascii="Times New Roman" w:hAnsi="Times New Roman"/>
          <w:sz w:val="24"/>
          <w:lang w:val="en-US"/>
        </w:rPr>
        <w:t xml:space="preserve">. </w:t>
      </w:r>
    </w:p>
    <w:p w:rsidR="0005032B" w:rsidRDefault="0005032B">
      <w:pPr>
        <w:pStyle w:val="Textkrper"/>
        <w:jc w:val="both"/>
        <w:rPr>
          <w:rFonts w:ascii="Times New Roman" w:hAnsi="Times New Roman"/>
          <w:sz w:val="24"/>
          <w:lang w:val="en-US"/>
        </w:rPr>
      </w:pPr>
    </w:p>
    <w:p w:rsidR="0005032B" w:rsidRDefault="005A7F25">
      <w:pPr>
        <w:pStyle w:val="Textkrper"/>
        <w:jc w:val="both"/>
        <w:rPr>
          <w:rFonts w:ascii="Times New Roman" w:hAnsi="Times New Roman"/>
          <w:sz w:val="24"/>
          <w:lang w:val="en-US"/>
        </w:rPr>
      </w:pPr>
      <w:r>
        <w:rPr>
          <w:rFonts w:ascii="Times New Roman" w:hAnsi="Times New Roman"/>
          <w:sz w:val="24"/>
          <w:lang w:val="en-US"/>
        </w:rPr>
        <w:t>As a practical rule, it has been found that w</w:t>
      </w:r>
      <w:r w:rsidR="0005032B">
        <w:rPr>
          <w:rFonts w:ascii="Times New Roman" w:hAnsi="Times New Roman"/>
          <w:sz w:val="24"/>
          <w:lang w:val="en-US"/>
        </w:rPr>
        <w:t xml:space="preserve">hen the Uranium </w:t>
      </w:r>
      <w:r w:rsidR="0066486A">
        <w:rPr>
          <w:rFonts w:ascii="Times New Roman" w:hAnsi="Times New Roman"/>
          <w:sz w:val="24"/>
          <w:lang w:val="en-US"/>
        </w:rPr>
        <w:t>target generates</w:t>
      </w:r>
      <w:r w:rsidR="0005032B">
        <w:rPr>
          <w:rFonts w:ascii="Times New Roman" w:hAnsi="Times New Roman"/>
          <w:sz w:val="24"/>
          <w:lang w:val="en-US"/>
        </w:rPr>
        <w:t xml:space="preserve"> a fission power of 20 Watts, the saturation activity of </w:t>
      </w:r>
      <w:r w:rsidR="00DC1CDE" w:rsidRPr="0056373D">
        <w:rPr>
          <w:rFonts w:ascii="Times New Roman" w:hAnsi="Times New Roman"/>
          <w:sz w:val="24"/>
          <w:vertAlign w:val="superscript"/>
          <w:lang w:val="en-US"/>
        </w:rPr>
        <w:t>99</w:t>
      </w:r>
      <w:r w:rsidR="00DC1CDE">
        <w:rPr>
          <w:rFonts w:ascii="Times New Roman" w:hAnsi="Times New Roman"/>
          <w:sz w:val="24"/>
          <w:lang w:val="en-US"/>
        </w:rPr>
        <w:t>Mo</w:t>
      </w:r>
      <w:r w:rsidR="0005032B">
        <w:rPr>
          <w:rFonts w:ascii="Times New Roman" w:hAnsi="Times New Roman"/>
          <w:sz w:val="24"/>
          <w:lang w:val="en-US"/>
        </w:rPr>
        <w:t xml:space="preserve"> in the target is 1 Ci.</w:t>
      </w:r>
    </w:p>
    <w:p w:rsidR="005A7F25" w:rsidRDefault="005A7F25">
      <w:pPr>
        <w:pStyle w:val="Textkrper"/>
        <w:jc w:val="both"/>
        <w:rPr>
          <w:rFonts w:ascii="Times New Roman" w:hAnsi="Times New Roman"/>
          <w:sz w:val="24"/>
          <w:lang w:val="en-US"/>
        </w:rPr>
      </w:pPr>
    </w:p>
    <w:p w:rsidR="004D216F" w:rsidRDefault="0005032B">
      <w:pPr>
        <w:pStyle w:val="Textkrper"/>
        <w:jc w:val="both"/>
        <w:rPr>
          <w:rFonts w:ascii="Times New Roman" w:hAnsi="Times New Roman"/>
          <w:sz w:val="24"/>
          <w:lang w:val="en-US"/>
        </w:rPr>
      </w:pPr>
      <w:r>
        <w:rPr>
          <w:rFonts w:ascii="Times New Roman" w:hAnsi="Times New Roman"/>
          <w:sz w:val="24"/>
          <w:lang w:val="en-US"/>
        </w:rPr>
        <w:t xml:space="preserve">Due to </w:t>
      </w:r>
      <w:r w:rsidR="005A7F25">
        <w:rPr>
          <w:rFonts w:ascii="Times New Roman" w:hAnsi="Times New Roman"/>
          <w:sz w:val="24"/>
          <w:lang w:val="en-US"/>
        </w:rPr>
        <w:t xml:space="preserve">the fact that </w:t>
      </w:r>
      <w:r>
        <w:rPr>
          <w:rFonts w:ascii="Times New Roman" w:hAnsi="Times New Roman"/>
          <w:sz w:val="24"/>
          <w:lang w:val="en-US"/>
        </w:rPr>
        <w:t>the</w:t>
      </w:r>
      <w:r w:rsidR="004D216F">
        <w:rPr>
          <w:rFonts w:ascii="Times New Roman" w:hAnsi="Times New Roman"/>
          <w:sz w:val="24"/>
          <w:lang w:val="en-US"/>
        </w:rPr>
        <w:t xml:space="preserve"> </w:t>
      </w:r>
      <w:r w:rsidR="005A7F25">
        <w:rPr>
          <w:rFonts w:ascii="Times New Roman" w:hAnsi="Times New Roman"/>
          <w:sz w:val="24"/>
          <w:lang w:val="en-US"/>
        </w:rPr>
        <w:t xml:space="preserve">practical </w:t>
      </w:r>
      <w:r>
        <w:rPr>
          <w:rFonts w:ascii="Times New Roman" w:hAnsi="Times New Roman"/>
          <w:sz w:val="24"/>
          <w:lang w:val="en-US"/>
        </w:rPr>
        <w:t xml:space="preserve">irradiation time is </w:t>
      </w:r>
      <w:r w:rsidR="004D216F">
        <w:rPr>
          <w:rFonts w:ascii="Times New Roman" w:hAnsi="Times New Roman"/>
          <w:sz w:val="24"/>
          <w:lang w:val="en-US"/>
        </w:rPr>
        <w:t xml:space="preserve">shorter than the </w:t>
      </w:r>
      <w:r w:rsidR="005A7F25">
        <w:rPr>
          <w:rFonts w:ascii="Times New Roman" w:hAnsi="Times New Roman"/>
          <w:sz w:val="24"/>
          <w:lang w:val="en-US"/>
        </w:rPr>
        <w:t xml:space="preserve">one </w:t>
      </w:r>
      <w:r w:rsidR="004D216F">
        <w:rPr>
          <w:rFonts w:ascii="Times New Roman" w:hAnsi="Times New Roman"/>
          <w:sz w:val="24"/>
          <w:lang w:val="en-US"/>
        </w:rPr>
        <w:t xml:space="preserve">required to reach saturation, the </w:t>
      </w:r>
      <w:r w:rsidR="00DC1CDE" w:rsidRPr="0056373D">
        <w:rPr>
          <w:rFonts w:ascii="Times New Roman" w:hAnsi="Times New Roman"/>
          <w:sz w:val="24"/>
          <w:vertAlign w:val="superscript"/>
          <w:lang w:val="en-US"/>
        </w:rPr>
        <w:t>99</w:t>
      </w:r>
      <w:r w:rsidR="00DC1CDE">
        <w:rPr>
          <w:rFonts w:ascii="Times New Roman" w:hAnsi="Times New Roman"/>
          <w:sz w:val="24"/>
          <w:lang w:val="en-US"/>
        </w:rPr>
        <w:t>Mo</w:t>
      </w:r>
      <w:r w:rsidR="004D216F">
        <w:rPr>
          <w:rFonts w:ascii="Times New Roman" w:hAnsi="Times New Roman"/>
          <w:sz w:val="24"/>
          <w:lang w:val="en-US"/>
        </w:rPr>
        <w:t xml:space="preserve"> activity reached in the sample is a fraction of the saturation activity. Table 1 shows values </w:t>
      </w:r>
      <w:r w:rsidR="00003379">
        <w:rPr>
          <w:rFonts w:ascii="Times New Roman" w:hAnsi="Times New Roman"/>
          <w:sz w:val="24"/>
          <w:lang w:val="en-US"/>
        </w:rPr>
        <w:t xml:space="preserve">for the </w:t>
      </w:r>
      <w:r w:rsidR="00DC1CDE" w:rsidRPr="0056373D">
        <w:rPr>
          <w:rFonts w:ascii="Times New Roman" w:hAnsi="Times New Roman"/>
          <w:sz w:val="24"/>
          <w:vertAlign w:val="superscript"/>
          <w:lang w:val="en-US"/>
        </w:rPr>
        <w:t>99</w:t>
      </w:r>
      <w:r w:rsidR="00DC1CDE">
        <w:rPr>
          <w:rFonts w:ascii="Times New Roman" w:hAnsi="Times New Roman"/>
          <w:sz w:val="24"/>
          <w:lang w:val="en-US"/>
        </w:rPr>
        <w:t>Mo</w:t>
      </w:r>
      <w:r w:rsidR="00003379">
        <w:rPr>
          <w:rFonts w:ascii="Times New Roman" w:hAnsi="Times New Roman"/>
          <w:sz w:val="24"/>
          <w:lang w:val="en-US"/>
        </w:rPr>
        <w:t xml:space="preserve"> </w:t>
      </w:r>
      <w:r w:rsidR="0066486A">
        <w:rPr>
          <w:rFonts w:ascii="Times New Roman" w:hAnsi="Times New Roman"/>
          <w:sz w:val="24"/>
          <w:lang w:val="en-US"/>
        </w:rPr>
        <w:t>a</w:t>
      </w:r>
      <w:r w:rsidR="00003379">
        <w:rPr>
          <w:rFonts w:ascii="Times New Roman" w:hAnsi="Times New Roman"/>
          <w:sz w:val="24"/>
          <w:lang w:val="en-US"/>
        </w:rPr>
        <w:t xml:space="preserve">ctivity for several typical irradiation times. </w:t>
      </w:r>
    </w:p>
    <w:p w:rsidR="004D216F" w:rsidRDefault="004D216F">
      <w:pPr>
        <w:pStyle w:val="Textkrper"/>
        <w:jc w:val="both"/>
        <w:rPr>
          <w:rFonts w:ascii="Times New Roman" w:hAnsi="Times New Roman"/>
          <w:sz w:val="24"/>
          <w:lang w:val="en-US"/>
        </w:rPr>
      </w:pPr>
    </w:p>
    <w:p w:rsidR="004D216F" w:rsidRDefault="00003379">
      <w:pPr>
        <w:pStyle w:val="Textkrper"/>
        <w:jc w:val="both"/>
        <w:rPr>
          <w:rFonts w:ascii="Times New Roman" w:hAnsi="Times New Roman"/>
          <w:sz w:val="24"/>
          <w:lang w:val="en-US"/>
        </w:rPr>
      </w:pPr>
      <w:r>
        <w:rPr>
          <w:rFonts w:ascii="Times New Roman" w:hAnsi="Times New Roman"/>
          <w:sz w:val="24"/>
          <w:lang w:val="en-US"/>
        </w:rPr>
        <w:t xml:space="preserve">When the reactor produces one batch of </w:t>
      </w:r>
      <w:r w:rsidR="00DC1CDE" w:rsidRPr="0056373D">
        <w:rPr>
          <w:rFonts w:ascii="Times New Roman" w:hAnsi="Times New Roman"/>
          <w:sz w:val="24"/>
          <w:vertAlign w:val="superscript"/>
          <w:lang w:val="en-US"/>
        </w:rPr>
        <w:t>99</w:t>
      </w:r>
      <w:r w:rsidR="00DC1CDE">
        <w:rPr>
          <w:rFonts w:ascii="Times New Roman" w:hAnsi="Times New Roman"/>
          <w:sz w:val="24"/>
          <w:lang w:val="en-US"/>
        </w:rPr>
        <w:t>Mo</w:t>
      </w:r>
      <w:r>
        <w:rPr>
          <w:rFonts w:ascii="Times New Roman" w:hAnsi="Times New Roman"/>
          <w:sz w:val="24"/>
          <w:lang w:val="en-US"/>
        </w:rPr>
        <w:t xml:space="preserve"> per week, </w:t>
      </w:r>
      <w:r w:rsidR="005A7F25">
        <w:rPr>
          <w:rFonts w:ascii="Times New Roman" w:hAnsi="Times New Roman"/>
          <w:sz w:val="24"/>
          <w:lang w:val="en-US"/>
        </w:rPr>
        <w:t>a</w:t>
      </w:r>
      <w:r>
        <w:rPr>
          <w:rFonts w:ascii="Times New Roman" w:hAnsi="Times New Roman"/>
          <w:sz w:val="24"/>
          <w:lang w:val="en-US"/>
        </w:rPr>
        <w:t xml:space="preserve"> typical irradiation time </w:t>
      </w:r>
      <w:r w:rsidR="005A7F25">
        <w:rPr>
          <w:rFonts w:ascii="Times New Roman" w:hAnsi="Times New Roman"/>
          <w:sz w:val="24"/>
          <w:lang w:val="en-US"/>
        </w:rPr>
        <w:t>may be</w:t>
      </w:r>
      <w:r>
        <w:rPr>
          <w:rFonts w:ascii="Times New Roman" w:hAnsi="Times New Roman"/>
          <w:sz w:val="24"/>
          <w:lang w:val="en-US"/>
        </w:rPr>
        <w:t xml:space="preserve"> 5 days and the remaining 2 days the reactor is shutdown. For this case, the </w:t>
      </w:r>
      <w:r w:rsidR="00DC1CDE" w:rsidRPr="0056373D">
        <w:rPr>
          <w:rFonts w:ascii="Times New Roman" w:hAnsi="Times New Roman"/>
          <w:sz w:val="24"/>
          <w:vertAlign w:val="superscript"/>
          <w:lang w:val="en-US"/>
        </w:rPr>
        <w:t>99</w:t>
      </w:r>
      <w:r w:rsidR="00DC1CDE">
        <w:rPr>
          <w:rFonts w:ascii="Times New Roman" w:hAnsi="Times New Roman"/>
          <w:sz w:val="24"/>
          <w:lang w:val="en-US"/>
        </w:rPr>
        <w:t>Mo</w:t>
      </w:r>
      <w:r>
        <w:rPr>
          <w:rFonts w:ascii="Times New Roman" w:hAnsi="Times New Roman"/>
          <w:sz w:val="24"/>
          <w:lang w:val="en-US"/>
        </w:rPr>
        <w:t xml:space="preserve"> activity reached in the target </w:t>
      </w:r>
      <w:r w:rsidR="0090102D">
        <w:rPr>
          <w:rFonts w:ascii="Times New Roman" w:hAnsi="Times New Roman"/>
          <w:sz w:val="24"/>
          <w:lang w:val="en-US"/>
        </w:rPr>
        <w:t xml:space="preserve">at the end of irradiation </w:t>
      </w:r>
      <w:r>
        <w:rPr>
          <w:rFonts w:ascii="Times New Roman" w:hAnsi="Times New Roman"/>
          <w:sz w:val="24"/>
          <w:lang w:val="en-US"/>
        </w:rPr>
        <w:t>is 71.6% of the saturation activity.</w:t>
      </w:r>
    </w:p>
    <w:p w:rsidR="00323BA3" w:rsidRDefault="00003379">
      <w:pPr>
        <w:pStyle w:val="Textkrper"/>
        <w:jc w:val="both"/>
        <w:rPr>
          <w:rFonts w:ascii="Times New Roman" w:hAnsi="Times New Roman"/>
          <w:sz w:val="24"/>
          <w:lang w:val="en-US"/>
        </w:rPr>
      </w:pPr>
      <w:r>
        <w:rPr>
          <w:rFonts w:ascii="Times New Roman" w:hAnsi="Times New Roman"/>
          <w:sz w:val="24"/>
          <w:lang w:val="en-US"/>
        </w:rPr>
        <w:t xml:space="preserve">Reactors with a cycle length greater than 15 days usually operate in a </w:t>
      </w:r>
      <w:r w:rsidR="00323BA3">
        <w:rPr>
          <w:rFonts w:ascii="Times New Roman" w:hAnsi="Times New Roman"/>
          <w:sz w:val="24"/>
          <w:lang w:val="en-US"/>
        </w:rPr>
        <w:t>continuous</w:t>
      </w:r>
      <w:r>
        <w:rPr>
          <w:rFonts w:ascii="Times New Roman" w:hAnsi="Times New Roman"/>
          <w:sz w:val="24"/>
          <w:lang w:val="en-US"/>
        </w:rPr>
        <w:t xml:space="preserve"> mode, </w:t>
      </w:r>
      <w:r w:rsidR="00323BA3">
        <w:rPr>
          <w:rFonts w:ascii="Times New Roman" w:hAnsi="Times New Roman"/>
          <w:sz w:val="24"/>
          <w:lang w:val="en-US"/>
        </w:rPr>
        <w:t>that</w:t>
      </w:r>
      <w:r>
        <w:rPr>
          <w:rFonts w:ascii="Times New Roman" w:hAnsi="Times New Roman"/>
          <w:sz w:val="24"/>
          <w:lang w:val="en-US"/>
        </w:rPr>
        <w:t xml:space="preserve"> is, the reactor operates </w:t>
      </w:r>
      <w:r w:rsidR="00323BA3">
        <w:rPr>
          <w:rFonts w:ascii="Times New Roman" w:hAnsi="Times New Roman"/>
          <w:sz w:val="24"/>
          <w:lang w:val="en-US"/>
        </w:rPr>
        <w:t xml:space="preserve">at constant power </w:t>
      </w:r>
      <w:r>
        <w:rPr>
          <w:rFonts w:ascii="Times New Roman" w:hAnsi="Times New Roman"/>
          <w:sz w:val="24"/>
          <w:lang w:val="en-US"/>
        </w:rPr>
        <w:t xml:space="preserve">from beginning of cycle </w:t>
      </w:r>
      <w:r w:rsidR="00323BA3">
        <w:rPr>
          <w:rFonts w:ascii="Times New Roman" w:hAnsi="Times New Roman"/>
          <w:sz w:val="24"/>
          <w:lang w:val="en-US"/>
        </w:rPr>
        <w:t xml:space="preserve">to end of cycle and then the reactor is in shutdown for refueling and maintenance activities during 2 days. In this case irradiation times for the </w:t>
      </w:r>
      <w:r w:rsidR="0090102D">
        <w:rPr>
          <w:rFonts w:ascii="Times New Roman" w:hAnsi="Times New Roman"/>
          <w:sz w:val="24"/>
          <w:lang w:val="en-US"/>
        </w:rPr>
        <w:t>U</w:t>
      </w:r>
      <w:r w:rsidR="00323BA3">
        <w:rPr>
          <w:rFonts w:ascii="Times New Roman" w:hAnsi="Times New Roman"/>
          <w:sz w:val="24"/>
          <w:lang w:val="en-US"/>
        </w:rPr>
        <w:t xml:space="preserve">ranium targets </w:t>
      </w:r>
      <w:r w:rsidR="005A7F25">
        <w:rPr>
          <w:rFonts w:ascii="Times New Roman" w:hAnsi="Times New Roman"/>
          <w:sz w:val="24"/>
          <w:lang w:val="en-US"/>
        </w:rPr>
        <w:t>can be in</w:t>
      </w:r>
      <w:r w:rsidR="00323BA3">
        <w:rPr>
          <w:rFonts w:ascii="Times New Roman" w:hAnsi="Times New Roman"/>
          <w:sz w:val="24"/>
          <w:lang w:val="en-US"/>
        </w:rPr>
        <w:t xml:space="preserve"> the range from 7 to 12 days, obtaining higher values of </w:t>
      </w:r>
      <w:r w:rsidR="00DC1CDE" w:rsidRPr="0056373D">
        <w:rPr>
          <w:rFonts w:ascii="Times New Roman" w:hAnsi="Times New Roman"/>
          <w:sz w:val="24"/>
          <w:vertAlign w:val="superscript"/>
          <w:lang w:val="en-US"/>
        </w:rPr>
        <w:t>99</w:t>
      </w:r>
      <w:r w:rsidR="00DC1CDE">
        <w:rPr>
          <w:rFonts w:ascii="Times New Roman" w:hAnsi="Times New Roman"/>
          <w:sz w:val="24"/>
          <w:lang w:val="en-US"/>
        </w:rPr>
        <w:t>Mo</w:t>
      </w:r>
      <w:r w:rsidR="00323BA3">
        <w:rPr>
          <w:rFonts w:ascii="Times New Roman" w:hAnsi="Times New Roman"/>
          <w:sz w:val="24"/>
          <w:lang w:val="en-US"/>
        </w:rPr>
        <w:t xml:space="preserve"> activity in the targets</w:t>
      </w:r>
      <w:r w:rsidR="0090102D">
        <w:rPr>
          <w:rFonts w:ascii="Times New Roman" w:hAnsi="Times New Roman"/>
          <w:sz w:val="24"/>
          <w:lang w:val="en-US"/>
        </w:rPr>
        <w:t xml:space="preserve"> at the end of irradiation</w:t>
      </w:r>
      <w:r w:rsidR="00323BA3">
        <w:rPr>
          <w:rFonts w:ascii="Times New Roman" w:hAnsi="Times New Roman"/>
          <w:sz w:val="24"/>
          <w:lang w:val="en-US"/>
        </w:rPr>
        <w:t>.</w:t>
      </w:r>
    </w:p>
    <w:p w:rsidR="00323BA3" w:rsidRDefault="00323BA3">
      <w:pPr>
        <w:pStyle w:val="Textkrper"/>
        <w:jc w:val="both"/>
        <w:rPr>
          <w:rFonts w:ascii="Times New Roman" w:hAnsi="Times New Roman"/>
          <w:sz w:val="24"/>
          <w:lang w:val="en-US"/>
        </w:rPr>
      </w:pPr>
    </w:p>
    <w:p w:rsidR="00AA2BDD" w:rsidRDefault="001037E0">
      <w:pPr>
        <w:pStyle w:val="Textkrper"/>
        <w:jc w:val="both"/>
        <w:rPr>
          <w:rFonts w:ascii="Times New Roman" w:hAnsi="Times New Roman"/>
          <w:sz w:val="24"/>
          <w:lang w:val="en-US"/>
        </w:rPr>
      </w:pPr>
      <w:r>
        <w:rPr>
          <w:rFonts w:ascii="Times New Roman" w:hAnsi="Times New Roman"/>
          <w:sz w:val="24"/>
          <w:lang w:val="en-US"/>
        </w:rPr>
        <w:t>Once the</w:t>
      </w:r>
      <w:r w:rsidR="00AA2BDD">
        <w:rPr>
          <w:rFonts w:ascii="Times New Roman" w:hAnsi="Times New Roman"/>
          <w:sz w:val="24"/>
          <w:lang w:val="en-US"/>
        </w:rPr>
        <w:t xml:space="preserve"> Uranium target </w:t>
      </w:r>
      <w:r>
        <w:rPr>
          <w:rFonts w:ascii="Times New Roman" w:hAnsi="Times New Roman"/>
          <w:sz w:val="24"/>
          <w:lang w:val="en-US"/>
        </w:rPr>
        <w:t xml:space="preserve">is </w:t>
      </w:r>
      <w:r w:rsidR="00AA2BDD">
        <w:rPr>
          <w:rFonts w:ascii="Times New Roman" w:hAnsi="Times New Roman"/>
          <w:sz w:val="24"/>
          <w:lang w:val="en-US"/>
        </w:rPr>
        <w:t>removed from the core</w:t>
      </w:r>
      <w:r>
        <w:rPr>
          <w:rFonts w:ascii="Times New Roman" w:hAnsi="Times New Roman"/>
          <w:sz w:val="24"/>
          <w:lang w:val="en-US"/>
        </w:rPr>
        <w:t xml:space="preserve"> </w:t>
      </w:r>
      <w:r w:rsidR="005A7F25">
        <w:rPr>
          <w:rFonts w:ascii="Times New Roman" w:hAnsi="Times New Roman"/>
          <w:sz w:val="24"/>
          <w:lang w:val="en-US"/>
        </w:rPr>
        <w:t xml:space="preserve">it is </w:t>
      </w:r>
      <w:r>
        <w:rPr>
          <w:rFonts w:ascii="Times New Roman" w:hAnsi="Times New Roman"/>
          <w:sz w:val="24"/>
          <w:lang w:val="en-US"/>
        </w:rPr>
        <w:t>usu</w:t>
      </w:r>
      <w:r w:rsidR="00AA2BDD">
        <w:rPr>
          <w:rFonts w:ascii="Times New Roman" w:hAnsi="Times New Roman"/>
          <w:sz w:val="24"/>
          <w:lang w:val="en-US"/>
        </w:rPr>
        <w:t xml:space="preserve">ally </w:t>
      </w:r>
      <w:r w:rsidR="005A7F25">
        <w:rPr>
          <w:rFonts w:ascii="Times New Roman" w:hAnsi="Times New Roman"/>
          <w:sz w:val="24"/>
          <w:lang w:val="en-US"/>
        </w:rPr>
        <w:t xml:space="preserve">kept under water </w:t>
      </w:r>
      <w:r w:rsidR="00AA2BDD">
        <w:rPr>
          <w:rFonts w:ascii="Times New Roman" w:hAnsi="Times New Roman"/>
          <w:sz w:val="24"/>
          <w:lang w:val="en-US"/>
        </w:rPr>
        <w:t xml:space="preserve">for a </w:t>
      </w:r>
      <w:r>
        <w:rPr>
          <w:rFonts w:ascii="Times New Roman" w:hAnsi="Times New Roman"/>
          <w:sz w:val="24"/>
          <w:lang w:val="en-US"/>
        </w:rPr>
        <w:t xml:space="preserve">cooling time of </w:t>
      </w:r>
      <w:r w:rsidR="005A7F25">
        <w:rPr>
          <w:rFonts w:ascii="Times New Roman" w:hAnsi="Times New Roman"/>
          <w:sz w:val="24"/>
          <w:lang w:val="en-US"/>
        </w:rPr>
        <w:t xml:space="preserve">a few </w:t>
      </w:r>
      <w:r>
        <w:rPr>
          <w:rFonts w:ascii="Times New Roman" w:hAnsi="Times New Roman"/>
          <w:sz w:val="24"/>
          <w:lang w:val="en-US"/>
        </w:rPr>
        <w:t xml:space="preserve">hours </w:t>
      </w:r>
      <w:r w:rsidR="00CE0D75">
        <w:rPr>
          <w:rFonts w:ascii="Times New Roman" w:hAnsi="Times New Roman"/>
          <w:sz w:val="24"/>
          <w:lang w:val="en-US"/>
        </w:rPr>
        <w:t>(</w:t>
      </w:r>
      <w:r>
        <w:rPr>
          <w:rFonts w:ascii="Times New Roman" w:hAnsi="Times New Roman"/>
          <w:sz w:val="24"/>
          <w:lang w:val="en-US"/>
        </w:rPr>
        <w:t>depending o</w:t>
      </w:r>
      <w:r w:rsidR="005A7F25">
        <w:rPr>
          <w:rFonts w:ascii="Times New Roman" w:hAnsi="Times New Roman"/>
          <w:sz w:val="24"/>
          <w:lang w:val="en-US"/>
        </w:rPr>
        <w:t>n</w:t>
      </w:r>
      <w:r>
        <w:rPr>
          <w:rFonts w:ascii="Times New Roman" w:hAnsi="Times New Roman"/>
          <w:sz w:val="24"/>
          <w:lang w:val="en-US"/>
        </w:rPr>
        <w:t xml:space="preserve"> the power density) until the decay heat decrease</w:t>
      </w:r>
      <w:r w:rsidR="005A7F25">
        <w:rPr>
          <w:rFonts w:ascii="Times New Roman" w:hAnsi="Times New Roman"/>
          <w:sz w:val="24"/>
          <w:lang w:val="en-US"/>
        </w:rPr>
        <w:t>s</w:t>
      </w:r>
      <w:r>
        <w:rPr>
          <w:rFonts w:ascii="Times New Roman" w:hAnsi="Times New Roman"/>
          <w:sz w:val="24"/>
          <w:lang w:val="en-US"/>
        </w:rPr>
        <w:t xml:space="preserve"> to some value that it makes possible the cooling of the </w:t>
      </w:r>
      <w:r w:rsidR="009F759E">
        <w:rPr>
          <w:rFonts w:ascii="Times New Roman" w:hAnsi="Times New Roman"/>
          <w:sz w:val="24"/>
          <w:lang w:val="en-US"/>
        </w:rPr>
        <w:t xml:space="preserve">Uranium </w:t>
      </w:r>
      <w:r>
        <w:rPr>
          <w:rFonts w:ascii="Times New Roman" w:hAnsi="Times New Roman"/>
          <w:sz w:val="24"/>
          <w:lang w:val="en-US"/>
        </w:rPr>
        <w:t xml:space="preserve">plate with air. In this condition, the plate </w:t>
      </w:r>
      <w:r w:rsidR="005F0D15">
        <w:rPr>
          <w:rFonts w:ascii="Times New Roman" w:hAnsi="Times New Roman"/>
          <w:sz w:val="24"/>
          <w:lang w:val="en-US"/>
        </w:rPr>
        <w:t xml:space="preserve">may </w:t>
      </w:r>
      <w:r>
        <w:rPr>
          <w:rFonts w:ascii="Times New Roman" w:hAnsi="Times New Roman"/>
          <w:sz w:val="24"/>
          <w:lang w:val="en-US"/>
        </w:rPr>
        <w:t>be transported inside a shield</w:t>
      </w:r>
      <w:r w:rsidR="009F759E">
        <w:rPr>
          <w:rFonts w:ascii="Times New Roman" w:hAnsi="Times New Roman"/>
          <w:sz w:val="24"/>
          <w:lang w:val="en-US"/>
        </w:rPr>
        <w:t>ed cask</w:t>
      </w:r>
      <w:r>
        <w:rPr>
          <w:rFonts w:ascii="Times New Roman" w:hAnsi="Times New Roman"/>
          <w:sz w:val="24"/>
          <w:lang w:val="en-US"/>
        </w:rPr>
        <w:t xml:space="preserve"> to the Radioisotope Production Plant. </w:t>
      </w:r>
    </w:p>
    <w:p w:rsidR="0082451A" w:rsidRDefault="0082451A">
      <w:pPr>
        <w:pStyle w:val="Textkrper"/>
        <w:jc w:val="both"/>
        <w:rPr>
          <w:rFonts w:ascii="Times New Roman" w:hAnsi="Times New Roman"/>
          <w:sz w:val="24"/>
          <w:lang w:val="en-US"/>
        </w:rPr>
      </w:pPr>
    </w:p>
    <w:p w:rsidR="0082451A" w:rsidRDefault="00A13F0C">
      <w:pPr>
        <w:pStyle w:val="Textkrper"/>
        <w:jc w:val="both"/>
        <w:rPr>
          <w:rFonts w:ascii="Times New Roman" w:hAnsi="Times New Roman"/>
          <w:sz w:val="24"/>
          <w:lang w:val="en-US"/>
        </w:rPr>
      </w:pPr>
      <w:r>
        <w:rPr>
          <w:rFonts w:ascii="Times New Roman" w:hAnsi="Times New Roman"/>
          <w:sz w:val="24"/>
          <w:lang w:val="en-US"/>
        </w:rPr>
        <w:t xml:space="preserve">The </w:t>
      </w:r>
      <w:r w:rsidR="00DC1CDE" w:rsidRPr="0056373D">
        <w:rPr>
          <w:rFonts w:ascii="Times New Roman" w:hAnsi="Times New Roman"/>
          <w:sz w:val="24"/>
          <w:vertAlign w:val="superscript"/>
          <w:lang w:val="en-US"/>
        </w:rPr>
        <w:t>99</w:t>
      </w:r>
      <w:r w:rsidR="00DC1CDE">
        <w:rPr>
          <w:rFonts w:ascii="Times New Roman" w:hAnsi="Times New Roman"/>
          <w:sz w:val="24"/>
          <w:lang w:val="en-US"/>
        </w:rPr>
        <w:t>Mo</w:t>
      </w:r>
      <w:r w:rsidR="003E0ACF">
        <w:rPr>
          <w:rFonts w:ascii="Times New Roman" w:hAnsi="Times New Roman"/>
          <w:sz w:val="24"/>
          <w:lang w:val="en-US"/>
        </w:rPr>
        <w:t xml:space="preserve"> </w:t>
      </w:r>
      <w:r>
        <w:rPr>
          <w:rFonts w:ascii="Times New Roman" w:hAnsi="Times New Roman"/>
          <w:sz w:val="24"/>
          <w:lang w:val="en-US"/>
        </w:rPr>
        <w:t xml:space="preserve">separation process </w:t>
      </w:r>
      <w:r w:rsidR="003E0ACF">
        <w:rPr>
          <w:rFonts w:ascii="Times New Roman" w:hAnsi="Times New Roman"/>
          <w:sz w:val="24"/>
          <w:lang w:val="en-US"/>
        </w:rPr>
        <w:t xml:space="preserve">takes place in the Radioisotope Production Plant demanding </w:t>
      </w:r>
      <w:r w:rsidR="008E5843">
        <w:rPr>
          <w:rFonts w:ascii="Times New Roman" w:hAnsi="Times New Roman"/>
          <w:sz w:val="24"/>
          <w:lang w:val="en-US"/>
        </w:rPr>
        <w:t>for example,</w:t>
      </w:r>
      <w:r w:rsidR="003E0ACF">
        <w:rPr>
          <w:rFonts w:ascii="Times New Roman" w:hAnsi="Times New Roman"/>
          <w:sz w:val="24"/>
          <w:lang w:val="en-US"/>
        </w:rPr>
        <w:t xml:space="preserve"> 24 hs. Adding </w:t>
      </w:r>
      <w:r w:rsidR="0066486A">
        <w:rPr>
          <w:rFonts w:ascii="Times New Roman" w:hAnsi="Times New Roman"/>
          <w:sz w:val="24"/>
          <w:lang w:val="en-US"/>
        </w:rPr>
        <w:t xml:space="preserve">to the separation time </w:t>
      </w:r>
      <w:r w:rsidR="00CE0D75">
        <w:rPr>
          <w:rFonts w:ascii="Times New Roman" w:hAnsi="Times New Roman"/>
          <w:sz w:val="24"/>
          <w:lang w:val="en-US"/>
        </w:rPr>
        <w:t>the</w:t>
      </w:r>
      <w:r w:rsidR="0066486A">
        <w:rPr>
          <w:rFonts w:ascii="Times New Roman" w:hAnsi="Times New Roman"/>
          <w:sz w:val="24"/>
          <w:lang w:val="en-US"/>
        </w:rPr>
        <w:t xml:space="preserve"> </w:t>
      </w:r>
      <w:r w:rsidR="00CE0D75">
        <w:rPr>
          <w:rFonts w:ascii="Times New Roman" w:hAnsi="Times New Roman"/>
          <w:sz w:val="24"/>
          <w:lang w:val="en-US"/>
        </w:rPr>
        <w:t xml:space="preserve">previous </w:t>
      </w:r>
      <w:r w:rsidR="003E0ACF">
        <w:rPr>
          <w:rFonts w:ascii="Times New Roman" w:hAnsi="Times New Roman"/>
          <w:sz w:val="24"/>
          <w:lang w:val="en-US"/>
        </w:rPr>
        <w:t xml:space="preserve">cooling time </w:t>
      </w:r>
      <w:r w:rsidR="00CE0D75">
        <w:rPr>
          <w:rFonts w:ascii="Times New Roman" w:hAnsi="Times New Roman"/>
          <w:sz w:val="24"/>
          <w:lang w:val="en-US"/>
        </w:rPr>
        <w:t>under water (for example, 12 hours)</w:t>
      </w:r>
      <w:r w:rsidR="003E0ACF">
        <w:rPr>
          <w:rFonts w:ascii="Times New Roman" w:hAnsi="Times New Roman"/>
          <w:sz w:val="24"/>
          <w:lang w:val="en-US"/>
        </w:rPr>
        <w:t>, it take</w:t>
      </w:r>
      <w:r w:rsidR="002B6DAC">
        <w:rPr>
          <w:rFonts w:ascii="Times New Roman" w:hAnsi="Times New Roman"/>
          <w:sz w:val="24"/>
          <w:lang w:val="en-US"/>
        </w:rPr>
        <w:t>s</w:t>
      </w:r>
      <w:r w:rsidR="003E0ACF">
        <w:rPr>
          <w:rFonts w:ascii="Times New Roman" w:hAnsi="Times New Roman"/>
          <w:sz w:val="24"/>
          <w:lang w:val="en-US"/>
        </w:rPr>
        <w:t xml:space="preserve"> 36 hs </w:t>
      </w:r>
      <w:r w:rsidR="0090102D">
        <w:rPr>
          <w:rFonts w:ascii="Times New Roman" w:hAnsi="Times New Roman"/>
          <w:sz w:val="24"/>
          <w:lang w:val="en-US"/>
        </w:rPr>
        <w:t>since</w:t>
      </w:r>
      <w:r w:rsidR="003E0ACF">
        <w:rPr>
          <w:rFonts w:ascii="Times New Roman" w:hAnsi="Times New Roman"/>
          <w:sz w:val="24"/>
          <w:lang w:val="en-US"/>
        </w:rPr>
        <w:t xml:space="preserve"> the target </w:t>
      </w:r>
      <w:r w:rsidR="0090102D">
        <w:rPr>
          <w:rFonts w:ascii="Times New Roman" w:hAnsi="Times New Roman"/>
          <w:sz w:val="24"/>
          <w:lang w:val="en-US"/>
        </w:rPr>
        <w:t xml:space="preserve">is </w:t>
      </w:r>
      <w:r w:rsidR="003E0ACF">
        <w:rPr>
          <w:rFonts w:ascii="Times New Roman" w:hAnsi="Times New Roman"/>
          <w:sz w:val="24"/>
          <w:lang w:val="en-US"/>
        </w:rPr>
        <w:t xml:space="preserve">removed from the core until the </w:t>
      </w:r>
      <w:r w:rsidR="00DC1CDE" w:rsidRPr="0056373D">
        <w:rPr>
          <w:rFonts w:ascii="Times New Roman" w:hAnsi="Times New Roman"/>
          <w:sz w:val="24"/>
          <w:vertAlign w:val="superscript"/>
          <w:lang w:val="en-US"/>
        </w:rPr>
        <w:t>99</w:t>
      </w:r>
      <w:r w:rsidR="00DC1CDE">
        <w:rPr>
          <w:rFonts w:ascii="Times New Roman" w:hAnsi="Times New Roman"/>
          <w:sz w:val="24"/>
          <w:lang w:val="en-US"/>
        </w:rPr>
        <w:t>Mo</w:t>
      </w:r>
      <w:r w:rsidR="003E0ACF" w:rsidRPr="009F759E">
        <w:rPr>
          <w:rFonts w:ascii="Times New Roman" w:hAnsi="Times New Roman"/>
          <w:sz w:val="24"/>
          <w:vertAlign w:val="superscript"/>
          <w:lang w:val="en-US"/>
        </w:rPr>
        <w:t xml:space="preserve"> </w:t>
      </w:r>
      <w:r w:rsidR="003E0ACF">
        <w:rPr>
          <w:rFonts w:ascii="Times New Roman" w:hAnsi="Times New Roman"/>
          <w:sz w:val="24"/>
          <w:lang w:val="en-US"/>
        </w:rPr>
        <w:t xml:space="preserve">separation process finish. </w:t>
      </w:r>
    </w:p>
    <w:p w:rsidR="002B6DAC" w:rsidRDefault="008E5843">
      <w:pPr>
        <w:pStyle w:val="Textkrper"/>
        <w:jc w:val="both"/>
        <w:rPr>
          <w:rFonts w:ascii="Times New Roman" w:hAnsi="Times New Roman"/>
          <w:sz w:val="24"/>
          <w:lang w:val="en-US"/>
        </w:rPr>
      </w:pPr>
      <w:r>
        <w:rPr>
          <w:rFonts w:ascii="Times New Roman" w:hAnsi="Times New Roman"/>
          <w:sz w:val="24"/>
          <w:lang w:val="en-US"/>
        </w:rPr>
        <w:t>In order to show</w:t>
      </w:r>
      <w:r w:rsidR="0043416A">
        <w:rPr>
          <w:rFonts w:ascii="Times New Roman" w:hAnsi="Times New Roman"/>
          <w:sz w:val="24"/>
          <w:lang w:val="en-US"/>
        </w:rPr>
        <w:t xml:space="preserve"> some </w:t>
      </w:r>
      <w:r>
        <w:rPr>
          <w:rFonts w:ascii="Times New Roman" w:hAnsi="Times New Roman"/>
          <w:sz w:val="24"/>
          <w:lang w:val="en-US"/>
        </w:rPr>
        <w:t>example</w:t>
      </w:r>
      <w:r w:rsidR="0043416A">
        <w:rPr>
          <w:rFonts w:ascii="Times New Roman" w:hAnsi="Times New Roman"/>
          <w:sz w:val="24"/>
          <w:lang w:val="en-US"/>
        </w:rPr>
        <w:t>s</w:t>
      </w:r>
      <w:r>
        <w:rPr>
          <w:rFonts w:ascii="Times New Roman" w:hAnsi="Times New Roman"/>
          <w:sz w:val="24"/>
          <w:lang w:val="en-US"/>
        </w:rPr>
        <w:t xml:space="preserve"> of the </w:t>
      </w:r>
      <w:r w:rsidRPr="008E5843">
        <w:rPr>
          <w:rFonts w:ascii="Times New Roman" w:hAnsi="Times New Roman"/>
          <w:sz w:val="24"/>
          <w:vertAlign w:val="superscript"/>
          <w:lang w:val="en-US"/>
        </w:rPr>
        <w:t>99</w:t>
      </w:r>
      <w:r>
        <w:rPr>
          <w:rFonts w:ascii="Times New Roman" w:hAnsi="Times New Roman"/>
          <w:sz w:val="24"/>
          <w:lang w:val="en-US"/>
        </w:rPr>
        <w:t xml:space="preserve">Mo 6-day activity calculation, it is assumed an </w:t>
      </w:r>
      <w:r w:rsidR="002B6DAC">
        <w:rPr>
          <w:rFonts w:ascii="Times New Roman" w:hAnsi="Times New Roman"/>
          <w:sz w:val="24"/>
          <w:lang w:val="en-US"/>
        </w:rPr>
        <w:t xml:space="preserve">efficiency of </w:t>
      </w:r>
      <w:r>
        <w:rPr>
          <w:rFonts w:ascii="Times New Roman" w:hAnsi="Times New Roman"/>
          <w:sz w:val="24"/>
          <w:lang w:val="en-US"/>
        </w:rPr>
        <w:t xml:space="preserve">60% </w:t>
      </w:r>
      <w:r w:rsidR="008E2D77">
        <w:rPr>
          <w:rFonts w:ascii="Times New Roman" w:hAnsi="Times New Roman"/>
          <w:sz w:val="24"/>
          <w:lang w:val="en-US"/>
        </w:rPr>
        <w:t xml:space="preserve">for </w:t>
      </w:r>
      <w:r w:rsidR="002B6DAC">
        <w:rPr>
          <w:rFonts w:ascii="Times New Roman" w:hAnsi="Times New Roman"/>
          <w:sz w:val="24"/>
          <w:lang w:val="en-US"/>
        </w:rPr>
        <w:t>the separation process</w:t>
      </w:r>
      <w:r w:rsidR="008E2D77">
        <w:rPr>
          <w:rFonts w:ascii="Times New Roman" w:hAnsi="Times New Roman"/>
          <w:sz w:val="24"/>
          <w:lang w:val="en-US"/>
        </w:rPr>
        <w:t>.</w:t>
      </w:r>
    </w:p>
    <w:p w:rsidR="00323BA3" w:rsidRDefault="00323BA3">
      <w:pPr>
        <w:pStyle w:val="Textkrper"/>
        <w:jc w:val="both"/>
        <w:rPr>
          <w:rFonts w:ascii="Times New Roman" w:hAnsi="Times New Roman"/>
          <w:sz w:val="24"/>
          <w:lang w:val="en-US"/>
        </w:rPr>
      </w:pPr>
    </w:p>
    <w:p w:rsidR="008E2D77" w:rsidRDefault="008E2D77">
      <w:pPr>
        <w:pStyle w:val="Textkrper"/>
        <w:jc w:val="both"/>
        <w:rPr>
          <w:rFonts w:ascii="Times New Roman" w:hAnsi="Times New Roman"/>
          <w:sz w:val="24"/>
          <w:lang w:val="en-US"/>
        </w:rPr>
      </w:pPr>
    </w:p>
    <w:p w:rsidR="008E2D77" w:rsidRDefault="008E2D77">
      <w:pPr>
        <w:pStyle w:val="Textkrper"/>
        <w:jc w:val="both"/>
        <w:rPr>
          <w:rFonts w:ascii="Times New Roman" w:hAnsi="Times New Roman"/>
          <w:sz w:val="24"/>
          <w:lang w:val="en-US"/>
        </w:rPr>
      </w:pPr>
    </w:p>
    <w:p w:rsidR="008E2D77" w:rsidRDefault="008E2D77">
      <w:pPr>
        <w:pStyle w:val="Textkrper"/>
        <w:jc w:val="both"/>
        <w:rPr>
          <w:rFonts w:ascii="Times New Roman" w:hAnsi="Times New Roman"/>
          <w:sz w:val="24"/>
          <w:lang w:val="en-US"/>
        </w:rPr>
      </w:pPr>
    </w:p>
    <w:p w:rsidR="00AC6CBF" w:rsidRDefault="00AC6CBF" w:rsidP="00AC6CBF">
      <w:pPr>
        <w:pStyle w:val="Textkrper"/>
        <w:jc w:val="center"/>
        <w:rPr>
          <w:rFonts w:ascii="Times New Roman" w:hAnsi="Times New Roman"/>
          <w:sz w:val="22"/>
          <w:lang w:val="en-US"/>
        </w:rPr>
      </w:pPr>
      <w:r>
        <w:rPr>
          <w:rFonts w:ascii="Times New Roman" w:hAnsi="Times New Roman"/>
          <w:sz w:val="22"/>
          <w:lang w:val="en-US"/>
        </w:rPr>
        <w:lastRenderedPageBreak/>
        <w:t xml:space="preserve">TABLE I: </w:t>
      </w:r>
      <w:r w:rsidR="00DC1CDE" w:rsidRPr="00DC1CDE">
        <w:rPr>
          <w:rFonts w:ascii="Times New Roman" w:hAnsi="Times New Roman"/>
          <w:sz w:val="22"/>
          <w:vertAlign w:val="superscript"/>
          <w:lang w:val="en-US"/>
        </w:rPr>
        <w:t>99</w:t>
      </w:r>
      <w:r w:rsidR="00C1528D">
        <w:rPr>
          <w:rFonts w:ascii="Times New Roman" w:hAnsi="Times New Roman"/>
          <w:sz w:val="22"/>
          <w:lang w:val="en-US"/>
        </w:rPr>
        <w:t>Mo Activity for different irradiation schem</w:t>
      </w:r>
      <w:r w:rsidR="00CE0D75">
        <w:rPr>
          <w:rFonts w:ascii="Times New Roman" w:hAnsi="Times New Roman"/>
          <w:sz w:val="22"/>
          <w:lang w:val="en-US"/>
        </w:rPr>
        <w:t>es</w:t>
      </w:r>
      <w:r>
        <w:rPr>
          <w:rFonts w:ascii="Times New Roman" w:hAnsi="Times New Roman"/>
          <w:sz w:val="22"/>
          <w:lang w:val="en-US"/>
        </w:rPr>
        <w:t xml:space="preserve"> </w:t>
      </w:r>
    </w:p>
    <w:p w:rsidR="00AC6CBF" w:rsidRDefault="00AC6CBF" w:rsidP="00AC6CBF">
      <w:pPr>
        <w:pStyle w:val="Textkrper"/>
        <w:jc w:val="both"/>
        <w:rPr>
          <w:rFonts w:ascii="Times New Roman" w:hAnsi="Times New Roman"/>
          <w:sz w:val="16"/>
          <w:lang w:val="en-US"/>
        </w:rPr>
      </w:pPr>
    </w:p>
    <w:tbl>
      <w:tblPr>
        <w:tblW w:w="9036" w:type="dxa"/>
        <w:jc w:val="center"/>
        <w:tblInd w:w="-24" w:type="dxa"/>
        <w:tblLayout w:type="fixed"/>
        <w:tblCellMar>
          <w:left w:w="0" w:type="dxa"/>
          <w:right w:w="0" w:type="dxa"/>
        </w:tblCellMar>
        <w:tblLook w:val="0000"/>
      </w:tblPr>
      <w:tblGrid>
        <w:gridCol w:w="1418"/>
        <w:gridCol w:w="2551"/>
        <w:gridCol w:w="3041"/>
        <w:gridCol w:w="2026"/>
      </w:tblGrid>
      <w:tr w:rsidR="00AC6CBF" w:rsidTr="0043416A">
        <w:trPr>
          <w:jc w:val="center"/>
        </w:trPr>
        <w:tc>
          <w:tcPr>
            <w:tcW w:w="1418" w:type="dxa"/>
            <w:vMerge w:val="restart"/>
            <w:tcBorders>
              <w:top w:val="single" w:sz="6" w:space="0" w:color="000000"/>
              <w:left w:val="single" w:sz="6" w:space="0" w:color="000000"/>
              <w:right w:val="nil"/>
            </w:tcBorders>
            <w:vAlign w:val="center"/>
          </w:tcPr>
          <w:p w:rsidR="00AC6CBF" w:rsidRDefault="00AC6CBF" w:rsidP="0043416A">
            <w:pPr>
              <w:pStyle w:val="Textkrper"/>
              <w:jc w:val="center"/>
              <w:rPr>
                <w:rFonts w:ascii="Times New Roman" w:hAnsi="Times New Roman"/>
                <w:b/>
                <w:sz w:val="24"/>
                <w:lang w:val="en-US"/>
              </w:rPr>
            </w:pPr>
            <w:r>
              <w:rPr>
                <w:rFonts w:ascii="Times New Roman" w:hAnsi="Times New Roman"/>
                <w:b/>
                <w:sz w:val="24"/>
                <w:lang w:val="en-US"/>
              </w:rPr>
              <w:t>Irradiation Time [Days]</w:t>
            </w:r>
          </w:p>
        </w:tc>
        <w:tc>
          <w:tcPr>
            <w:tcW w:w="7618" w:type="dxa"/>
            <w:gridSpan w:val="3"/>
            <w:tcBorders>
              <w:top w:val="single" w:sz="6" w:space="0" w:color="000000"/>
              <w:left w:val="single" w:sz="6" w:space="0" w:color="000000"/>
              <w:bottom w:val="single" w:sz="6" w:space="0" w:color="000000"/>
              <w:right w:val="single" w:sz="6" w:space="0" w:color="000000"/>
            </w:tcBorders>
            <w:vAlign w:val="center"/>
          </w:tcPr>
          <w:p w:rsidR="00AC6CBF" w:rsidRDefault="00AC6CBF" w:rsidP="0043416A">
            <w:pPr>
              <w:pStyle w:val="Textkrper"/>
              <w:jc w:val="center"/>
              <w:rPr>
                <w:rFonts w:ascii="Times New Roman" w:hAnsi="Times New Roman"/>
                <w:b/>
                <w:sz w:val="24"/>
                <w:lang w:val="en-US"/>
              </w:rPr>
            </w:pPr>
            <w:r>
              <w:rPr>
                <w:rFonts w:ascii="Times New Roman" w:hAnsi="Times New Roman"/>
                <w:b/>
                <w:sz w:val="24"/>
                <w:lang w:val="en-US"/>
              </w:rPr>
              <w:t>Fraction of the Saturation Activity [%]</w:t>
            </w:r>
          </w:p>
        </w:tc>
      </w:tr>
      <w:tr w:rsidR="00AC6CBF" w:rsidTr="0043416A">
        <w:trPr>
          <w:jc w:val="center"/>
        </w:trPr>
        <w:tc>
          <w:tcPr>
            <w:tcW w:w="1418" w:type="dxa"/>
            <w:vMerge/>
            <w:tcBorders>
              <w:left w:val="single" w:sz="6" w:space="0" w:color="000000"/>
              <w:bottom w:val="single" w:sz="6" w:space="0" w:color="000000"/>
              <w:right w:val="nil"/>
            </w:tcBorders>
            <w:vAlign w:val="center"/>
          </w:tcPr>
          <w:p w:rsidR="00AC6CBF" w:rsidRDefault="00AC6CBF" w:rsidP="0043416A">
            <w:pPr>
              <w:pStyle w:val="Textkrper"/>
              <w:jc w:val="center"/>
              <w:rPr>
                <w:rFonts w:ascii="Times New Roman" w:hAnsi="Times New Roman"/>
                <w:b/>
                <w:sz w:val="24"/>
                <w:lang w:val="en-US"/>
              </w:rPr>
            </w:pPr>
          </w:p>
        </w:tc>
        <w:tc>
          <w:tcPr>
            <w:tcW w:w="2551" w:type="dxa"/>
            <w:tcBorders>
              <w:top w:val="single" w:sz="6" w:space="0" w:color="000000"/>
              <w:left w:val="single" w:sz="6" w:space="0" w:color="000000"/>
              <w:bottom w:val="single" w:sz="6" w:space="0" w:color="000000"/>
              <w:right w:val="single" w:sz="6" w:space="0" w:color="000000"/>
            </w:tcBorders>
            <w:vAlign w:val="center"/>
          </w:tcPr>
          <w:p w:rsidR="00AC6CBF" w:rsidRDefault="00AC6CBF" w:rsidP="0043416A">
            <w:pPr>
              <w:pStyle w:val="Textkrper"/>
              <w:jc w:val="center"/>
              <w:rPr>
                <w:rFonts w:ascii="Times New Roman" w:hAnsi="Times New Roman"/>
                <w:b/>
                <w:sz w:val="24"/>
                <w:lang w:val="en-US"/>
              </w:rPr>
            </w:pPr>
            <w:r>
              <w:rPr>
                <w:rFonts w:ascii="Times New Roman" w:hAnsi="Times New Roman"/>
                <w:b/>
                <w:sz w:val="24"/>
                <w:lang w:val="en-US"/>
              </w:rPr>
              <w:t>End of Irradiation</w:t>
            </w:r>
          </w:p>
        </w:tc>
        <w:tc>
          <w:tcPr>
            <w:tcW w:w="3041" w:type="dxa"/>
            <w:tcBorders>
              <w:top w:val="single" w:sz="6" w:space="0" w:color="000000"/>
              <w:left w:val="single" w:sz="6" w:space="0" w:color="000000"/>
              <w:bottom w:val="single" w:sz="6" w:space="0" w:color="000000"/>
              <w:right w:val="single" w:sz="6" w:space="0" w:color="000000"/>
            </w:tcBorders>
            <w:vAlign w:val="center"/>
          </w:tcPr>
          <w:p w:rsidR="00AC6CBF" w:rsidRDefault="00AC6CBF" w:rsidP="0043416A">
            <w:pPr>
              <w:pStyle w:val="Textkrper"/>
              <w:jc w:val="center"/>
              <w:rPr>
                <w:rFonts w:ascii="Times New Roman" w:hAnsi="Times New Roman"/>
                <w:b/>
                <w:sz w:val="24"/>
                <w:lang w:val="en-US"/>
              </w:rPr>
            </w:pPr>
            <w:r>
              <w:rPr>
                <w:rFonts w:ascii="Times New Roman" w:hAnsi="Times New Roman"/>
                <w:b/>
                <w:sz w:val="24"/>
                <w:lang w:val="en-US"/>
              </w:rPr>
              <w:t>End of Separation Process</w:t>
            </w:r>
          </w:p>
          <w:p w:rsidR="00AC6CBF" w:rsidRDefault="00AC6CBF" w:rsidP="0043416A">
            <w:pPr>
              <w:pStyle w:val="Textkrper"/>
              <w:jc w:val="center"/>
              <w:rPr>
                <w:rFonts w:ascii="Times New Roman" w:hAnsi="Times New Roman"/>
                <w:b/>
                <w:sz w:val="24"/>
                <w:lang w:val="en-US"/>
              </w:rPr>
            </w:pPr>
            <w:r>
              <w:rPr>
                <w:rFonts w:ascii="Times New Roman" w:hAnsi="Times New Roman"/>
                <w:b/>
                <w:sz w:val="24"/>
                <w:lang w:val="en-US"/>
              </w:rPr>
              <w:t>(</w:t>
            </w:r>
            <w:r w:rsidR="008E2D77">
              <w:rPr>
                <w:rFonts w:ascii="Times New Roman" w:hAnsi="Times New Roman"/>
                <w:b/>
                <w:sz w:val="24"/>
                <w:lang w:val="en-US"/>
              </w:rPr>
              <w:t>6</w:t>
            </w:r>
            <w:r>
              <w:rPr>
                <w:rFonts w:ascii="Times New Roman" w:hAnsi="Times New Roman"/>
                <w:b/>
                <w:sz w:val="24"/>
                <w:lang w:val="en-US"/>
              </w:rPr>
              <w:t>0% efficiency)</w:t>
            </w:r>
          </w:p>
        </w:tc>
        <w:tc>
          <w:tcPr>
            <w:tcW w:w="2026" w:type="dxa"/>
            <w:tcBorders>
              <w:top w:val="single" w:sz="6" w:space="0" w:color="000000"/>
              <w:left w:val="single" w:sz="6" w:space="0" w:color="000000"/>
              <w:bottom w:val="single" w:sz="6" w:space="0" w:color="000000"/>
              <w:right w:val="single" w:sz="6" w:space="0" w:color="000000"/>
            </w:tcBorders>
            <w:vAlign w:val="center"/>
          </w:tcPr>
          <w:p w:rsidR="00AC6CBF" w:rsidRDefault="00AC6CBF" w:rsidP="0043416A">
            <w:pPr>
              <w:pStyle w:val="Textkrper"/>
              <w:jc w:val="center"/>
              <w:rPr>
                <w:rFonts w:ascii="Times New Roman" w:hAnsi="Times New Roman"/>
                <w:b/>
                <w:sz w:val="24"/>
                <w:lang w:val="en-US"/>
              </w:rPr>
            </w:pPr>
            <w:r>
              <w:rPr>
                <w:rFonts w:ascii="Times New Roman" w:hAnsi="Times New Roman"/>
                <w:b/>
                <w:sz w:val="24"/>
                <w:lang w:val="en-US"/>
              </w:rPr>
              <w:t>Six Days</w:t>
            </w:r>
          </w:p>
        </w:tc>
      </w:tr>
      <w:tr w:rsidR="00AC6CBF" w:rsidTr="00473F68">
        <w:trPr>
          <w:jc w:val="center"/>
        </w:trPr>
        <w:tc>
          <w:tcPr>
            <w:tcW w:w="1418" w:type="dxa"/>
            <w:tcBorders>
              <w:top w:val="nil"/>
              <w:left w:val="single" w:sz="6" w:space="0" w:color="000000"/>
              <w:bottom w:val="single" w:sz="6" w:space="0" w:color="000000"/>
              <w:right w:val="nil"/>
            </w:tcBorders>
          </w:tcPr>
          <w:p w:rsidR="00AC6CBF" w:rsidRDefault="00AC6CBF" w:rsidP="00473F68">
            <w:pPr>
              <w:pStyle w:val="Textkrper"/>
              <w:jc w:val="center"/>
              <w:rPr>
                <w:rFonts w:ascii="Times New Roman" w:hAnsi="Times New Roman"/>
                <w:sz w:val="24"/>
                <w:lang w:val="en-US"/>
              </w:rPr>
            </w:pPr>
            <w:r>
              <w:rPr>
                <w:rFonts w:ascii="Times New Roman" w:hAnsi="Times New Roman"/>
                <w:sz w:val="24"/>
                <w:lang w:val="en-US"/>
              </w:rPr>
              <w:t>5</w:t>
            </w:r>
          </w:p>
        </w:tc>
        <w:tc>
          <w:tcPr>
            <w:tcW w:w="2551" w:type="dxa"/>
            <w:tcBorders>
              <w:top w:val="nil"/>
              <w:left w:val="single" w:sz="6" w:space="0" w:color="000000"/>
              <w:bottom w:val="single" w:sz="6" w:space="0" w:color="000000"/>
              <w:right w:val="single" w:sz="6" w:space="0" w:color="000000"/>
            </w:tcBorders>
          </w:tcPr>
          <w:p w:rsidR="00AC6CBF" w:rsidRDefault="00AC6CBF" w:rsidP="00473F68">
            <w:pPr>
              <w:pStyle w:val="Textkrper"/>
              <w:jc w:val="center"/>
              <w:rPr>
                <w:rFonts w:ascii="Times New Roman" w:hAnsi="Times New Roman"/>
                <w:sz w:val="24"/>
                <w:lang w:val="en-US"/>
              </w:rPr>
            </w:pPr>
            <w:r>
              <w:rPr>
                <w:rFonts w:ascii="Times New Roman" w:hAnsi="Times New Roman"/>
                <w:sz w:val="24"/>
                <w:lang w:val="en-US"/>
              </w:rPr>
              <w:t>0.716</w:t>
            </w:r>
          </w:p>
        </w:tc>
        <w:tc>
          <w:tcPr>
            <w:tcW w:w="3041" w:type="dxa"/>
            <w:tcBorders>
              <w:top w:val="nil"/>
              <w:left w:val="single" w:sz="6" w:space="0" w:color="000000"/>
              <w:bottom w:val="single" w:sz="6" w:space="0" w:color="000000"/>
              <w:right w:val="single" w:sz="6" w:space="0" w:color="000000"/>
            </w:tcBorders>
          </w:tcPr>
          <w:p w:rsidR="00AC6CBF" w:rsidRDefault="00AC6CBF" w:rsidP="008E2D77">
            <w:pPr>
              <w:pStyle w:val="Textkrper"/>
              <w:jc w:val="center"/>
              <w:rPr>
                <w:rFonts w:ascii="Times New Roman" w:hAnsi="Times New Roman"/>
                <w:sz w:val="24"/>
                <w:lang w:val="en-US"/>
              </w:rPr>
            </w:pPr>
            <w:r>
              <w:rPr>
                <w:rFonts w:ascii="Times New Roman" w:hAnsi="Times New Roman"/>
                <w:sz w:val="24"/>
                <w:lang w:val="en-US"/>
              </w:rPr>
              <w:t>0.</w:t>
            </w:r>
            <w:r w:rsidR="008E2D77">
              <w:rPr>
                <w:rFonts w:ascii="Times New Roman" w:hAnsi="Times New Roman"/>
                <w:sz w:val="24"/>
                <w:lang w:val="en-US"/>
              </w:rPr>
              <w:t>295</w:t>
            </w:r>
          </w:p>
        </w:tc>
        <w:tc>
          <w:tcPr>
            <w:tcW w:w="2026" w:type="dxa"/>
            <w:tcBorders>
              <w:top w:val="nil"/>
              <w:left w:val="single" w:sz="6" w:space="0" w:color="000000"/>
              <w:bottom w:val="single" w:sz="6" w:space="0" w:color="000000"/>
              <w:right w:val="single" w:sz="6" w:space="0" w:color="000000"/>
            </w:tcBorders>
          </w:tcPr>
          <w:p w:rsidR="00AC6CBF" w:rsidRDefault="00AC6CBF" w:rsidP="008E2D77">
            <w:pPr>
              <w:pStyle w:val="Textkrper"/>
              <w:jc w:val="center"/>
              <w:rPr>
                <w:rFonts w:ascii="Times New Roman" w:hAnsi="Times New Roman"/>
                <w:sz w:val="24"/>
                <w:lang w:val="en-US"/>
              </w:rPr>
            </w:pPr>
            <w:r>
              <w:rPr>
                <w:rFonts w:ascii="Times New Roman" w:hAnsi="Times New Roman"/>
                <w:sz w:val="24"/>
                <w:lang w:val="en-US"/>
              </w:rPr>
              <w:t>0.0</w:t>
            </w:r>
            <w:r w:rsidR="008E2D77">
              <w:rPr>
                <w:rFonts w:ascii="Times New Roman" w:hAnsi="Times New Roman"/>
                <w:sz w:val="24"/>
                <w:lang w:val="en-US"/>
              </w:rPr>
              <w:t>65</w:t>
            </w:r>
          </w:p>
        </w:tc>
      </w:tr>
      <w:tr w:rsidR="00AC6CBF" w:rsidTr="00473F68">
        <w:trPr>
          <w:jc w:val="center"/>
        </w:trPr>
        <w:tc>
          <w:tcPr>
            <w:tcW w:w="1418" w:type="dxa"/>
            <w:tcBorders>
              <w:top w:val="nil"/>
              <w:left w:val="single" w:sz="6" w:space="0" w:color="000000"/>
              <w:bottom w:val="single" w:sz="6" w:space="0" w:color="000000"/>
              <w:right w:val="nil"/>
            </w:tcBorders>
          </w:tcPr>
          <w:p w:rsidR="00AC6CBF" w:rsidRDefault="00AC6CBF" w:rsidP="00473F68">
            <w:pPr>
              <w:pStyle w:val="Textkrper"/>
              <w:jc w:val="center"/>
              <w:rPr>
                <w:rFonts w:ascii="Times New Roman" w:hAnsi="Times New Roman"/>
                <w:sz w:val="24"/>
                <w:lang w:val="en-US"/>
              </w:rPr>
            </w:pPr>
            <w:r>
              <w:rPr>
                <w:rFonts w:ascii="Times New Roman" w:hAnsi="Times New Roman"/>
                <w:sz w:val="24"/>
                <w:lang w:val="en-US"/>
              </w:rPr>
              <w:t>7</w:t>
            </w:r>
          </w:p>
        </w:tc>
        <w:tc>
          <w:tcPr>
            <w:tcW w:w="2551" w:type="dxa"/>
            <w:tcBorders>
              <w:top w:val="nil"/>
              <w:left w:val="single" w:sz="6" w:space="0" w:color="000000"/>
              <w:bottom w:val="single" w:sz="6" w:space="0" w:color="000000"/>
              <w:right w:val="single" w:sz="6" w:space="0" w:color="000000"/>
            </w:tcBorders>
          </w:tcPr>
          <w:p w:rsidR="00AC6CBF" w:rsidRDefault="00AC6CBF" w:rsidP="00473F68">
            <w:pPr>
              <w:pStyle w:val="Textkrper"/>
              <w:jc w:val="center"/>
              <w:rPr>
                <w:rFonts w:ascii="Times New Roman" w:hAnsi="Times New Roman"/>
                <w:sz w:val="24"/>
                <w:lang w:val="en-US"/>
              </w:rPr>
            </w:pPr>
            <w:r>
              <w:rPr>
                <w:rFonts w:ascii="Times New Roman" w:hAnsi="Times New Roman"/>
                <w:sz w:val="24"/>
                <w:lang w:val="en-US"/>
              </w:rPr>
              <w:t>0.829</w:t>
            </w:r>
          </w:p>
        </w:tc>
        <w:tc>
          <w:tcPr>
            <w:tcW w:w="3041" w:type="dxa"/>
            <w:tcBorders>
              <w:top w:val="nil"/>
              <w:left w:val="single" w:sz="6" w:space="0" w:color="000000"/>
              <w:bottom w:val="single" w:sz="6" w:space="0" w:color="000000"/>
              <w:right w:val="single" w:sz="6" w:space="0" w:color="000000"/>
            </w:tcBorders>
          </w:tcPr>
          <w:p w:rsidR="00AC6CBF" w:rsidRDefault="00AC6CBF" w:rsidP="008E2D77">
            <w:pPr>
              <w:pStyle w:val="Textkrper"/>
              <w:jc w:val="center"/>
              <w:rPr>
                <w:rFonts w:ascii="Times New Roman" w:hAnsi="Times New Roman"/>
                <w:sz w:val="24"/>
                <w:lang w:val="en-US"/>
              </w:rPr>
            </w:pPr>
            <w:r>
              <w:rPr>
                <w:rFonts w:ascii="Times New Roman" w:hAnsi="Times New Roman"/>
                <w:sz w:val="24"/>
                <w:lang w:val="en-US"/>
              </w:rPr>
              <w:t>0.</w:t>
            </w:r>
            <w:r w:rsidR="008E2D77">
              <w:rPr>
                <w:rFonts w:ascii="Times New Roman" w:hAnsi="Times New Roman"/>
                <w:sz w:val="24"/>
                <w:lang w:val="en-US"/>
              </w:rPr>
              <w:t>341</w:t>
            </w:r>
          </w:p>
        </w:tc>
        <w:tc>
          <w:tcPr>
            <w:tcW w:w="2026" w:type="dxa"/>
            <w:tcBorders>
              <w:top w:val="nil"/>
              <w:left w:val="single" w:sz="6" w:space="0" w:color="000000"/>
              <w:bottom w:val="single" w:sz="6" w:space="0" w:color="000000"/>
              <w:right w:val="single" w:sz="6" w:space="0" w:color="000000"/>
            </w:tcBorders>
          </w:tcPr>
          <w:p w:rsidR="00AC6CBF" w:rsidRDefault="00AC6CBF" w:rsidP="008E2D77">
            <w:pPr>
              <w:pStyle w:val="Textkrper"/>
              <w:jc w:val="center"/>
              <w:rPr>
                <w:rFonts w:ascii="Times New Roman" w:hAnsi="Times New Roman"/>
                <w:sz w:val="24"/>
                <w:lang w:val="en-US"/>
              </w:rPr>
            </w:pPr>
            <w:r>
              <w:rPr>
                <w:rFonts w:ascii="Times New Roman" w:hAnsi="Times New Roman"/>
                <w:sz w:val="24"/>
                <w:lang w:val="en-US"/>
              </w:rPr>
              <w:t>0.0</w:t>
            </w:r>
            <w:r w:rsidR="008E2D77">
              <w:rPr>
                <w:rFonts w:ascii="Times New Roman" w:hAnsi="Times New Roman"/>
                <w:sz w:val="24"/>
                <w:lang w:val="en-US"/>
              </w:rPr>
              <w:t>75</w:t>
            </w:r>
          </w:p>
        </w:tc>
      </w:tr>
      <w:tr w:rsidR="00AC6CBF" w:rsidTr="00473F68">
        <w:trPr>
          <w:jc w:val="center"/>
        </w:trPr>
        <w:tc>
          <w:tcPr>
            <w:tcW w:w="1418" w:type="dxa"/>
            <w:tcBorders>
              <w:top w:val="nil"/>
              <w:left w:val="single" w:sz="6" w:space="0" w:color="000000"/>
              <w:bottom w:val="single" w:sz="6" w:space="0" w:color="000000"/>
              <w:right w:val="nil"/>
            </w:tcBorders>
          </w:tcPr>
          <w:p w:rsidR="00AC6CBF" w:rsidRDefault="00AC6CBF" w:rsidP="00473F68">
            <w:pPr>
              <w:pStyle w:val="Textkrper"/>
              <w:jc w:val="center"/>
              <w:rPr>
                <w:rFonts w:ascii="Times New Roman" w:hAnsi="Times New Roman"/>
                <w:sz w:val="24"/>
                <w:lang w:val="en-US"/>
              </w:rPr>
            </w:pPr>
            <w:r>
              <w:rPr>
                <w:rFonts w:ascii="Times New Roman" w:hAnsi="Times New Roman"/>
                <w:sz w:val="24"/>
                <w:lang w:val="en-US"/>
              </w:rPr>
              <w:t>12</w:t>
            </w:r>
          </w:p>
        </w:tc>
        <w:tc>
          <w:tcPr>
            <w:tcW w:w="2551" w:type="dxa"/>
            <w:tcBorders>
              <w:top w:val="nil"/>
              <w:left w:val="single" w:sz="6" w:space="0" w:color="000000"/>
              <w:bottom w:val="single" w:sz="6" w:space="0" w:color="000000"/>
              <w:right w:val="single" w:sz="6" w:space="0" w:color="000000"/>
            </w:tcBorders>
          </w:tcPr>
          <w:p w:rsidR="00AC6CBF" w:rsidRDefault="00AC6CBF" w:rsidP="00473F68">
            <w:pPr>
              <w:pStyle w:val="Textkrper"/>
              <w:jc w:val="center"/>
              <w:rPr>
                <w:rFonts w:ascii="Times New Roman" w:hAnsi="Times New Roman"/>
                <w:sz w:val="24"/>
                <w:lang w:val="en-US"/>
              </w:rPr>
            </w:pPr>
            <w:r>
              <w:rPr>
                <w:rFonts w:ascii="Times New Roman" w:hAnsi="Times New Roman"/>
                <w:sz w:val="24"/>
                <w:lang w:val="en-US"/>
              </w:rPr>
              <w:t>0.951</w:t>
            </w:r>
          </w:p>
        </w:tc>
        <w:tc>
          <w:tcPr>
            <w:tcW w:w="3041" w:type="dxa"/>
            <w:tcBorders>
              <w:top w:val="nil"/>
              <w:left w:val="single" w:sz="6" w:space="0" w:color="000000"/>
              <w:bottom w:val="single" w:sz="6" w:space="0" w:color="000000"/>
              <w:right w:val="single" w:sz="6" w:space="0" w:color="000000"/>
            </w:tcBorders>
          </w:tcPr>
          <w:p w:rsidR="00AC6CBF" w:rsidRDefault="00AC6CBF" w:rsidP="008E2D77">
            <w:pPr>
              <w:pStyle w:val="Textkrper"/>
              <w:jc w:val="center"/>
              <w:rPr>
                <w:rFonts w:ascii="Times New Roman" w:hAnsi="Times New Roman"/>
                <w:sz w:val="24"/>
                <w:lang w:val="en-US"/>
              </w:rPr>
            </w:pPr>
            <w:r>
              <w:rPr>
                <w:rFonts w:ascii="Times New Roman" w:hAnsi="Times New Roman"/>
                <w:sz w:val="24"/>
                <w:lang w:val="en-US"/>
              </w:rPr>
              <w:t>0.</w:t>
            </w:r>
            <w:r w:rsidR="008E2D77">
              <w:rPr>
                <w:rFonts w:ascii="Times New Roman" w:hAnsi="Times New Roman"/>
                <w:sz w:val="24"/>
                <w:lang w:val="en-US"/>
              </w:rPr>
              <w:t>39</w:t>
            </w:r>
            <w:r>
              <w:rPr>
                <w:rFonts w:ascii="Times New Roman" w:hAnsi="Times New Roman"/>
                <w:sz w:val="24"/>
                <w:lang w:val="en-US"/>
              </w:rPr>
              <w:t>1</w:t>
            </w:r>
          </w:p>
        </w:tc>
        <w:tc>
          <w:tcPr>
            <w:tcW w:w="2026" w:type="dxa"/>
            <w:tcBorders>
              <w:top w:val="nil"/>
              <w:left w:val="single" w:sz="6" w:space="0" w:color="000000"/>
              <w:bottom w:val="single" w:sz="6" w:space="0" w:color="000000"/>
              <w:right w:val="single" w:sz="6" w:space="0" w:color="000000"/>
            </w:tcBorders>
          </w:tcPr>
          <w:p w:rsidR="00AC6CBF" w:rsidRDefault="00AC6CBF" w:rsidP="008E2D77">
            <w:pPr>
              <w:pStyle w:val="Textkrper"/>
              <w:jc w:val="center"/>
              <w:rPr>
                <w:rFonts w:ascii="Times New Roman" w:hAnsi="Times New Roman"/>
                <w:sz w:val="24"/>
                <w:lang w:val="en-US"/>
              </w:rPr>
            </w:pPr>
            <w:r>
              <w:rPr>
                <w:rFonts w:ascii="Times New Roman" w:hAnsi="Times New Roman"/>
                <w:sz w:val="24"/>
                <w:lang w:val="en-US"/>
              </w:rPr>
              <w:t>0.0</w:t>
            </w:r>
            <w:r w:rsidR="008E2D77">
              <w:rPr>
                <w:rFonts w:ascii="Times New Roman" w:hAnsi="Times New Roman"/>
                <w:sz w:val="24"/>
                <w:lang w:val="en-US"/>
              </w:rPr>
              <w:t>86</w:t>
            </w:r>
          </w:p>
        </w:tc>
      </w:tr>
    </w:tbl>
    <w:p w:rsidR="00DC1CDE" w:rsidRDefault="00DC1CDE">
      <w:pPr>
        <w:pStyle w:val="Textkrper"/>
        <w:jc w:val="both"/>
        <w:rPr>
          <w:rFonts w:ascii="Times New Roman" w:hAnsi="Times New Roman"/>
          <w:sz w:val="24"/>
          <w:lang w:val="en-US"/>
        </w:rPr>
      </w:pPr>
    </w:p>
    <w:p w:rsidR="00AC6CBF" w:rsidRDefault="00AC6CBF">
      <w:pPr>
        <w:pStyle w:val="Textkrper"/>
        <w:jc w:val="both"/>
        <w:rPr>
          <w:rFonts w:ascii="Times New Roman" w:hAnsi="Times New Roman"/>
          <w:sz w:val="24"/>
          <w:lang w:val="en-US"/>
        </w:rPr>
      </w:pPr>
      <w:r>
        <w:rPr>
          <w:rFonts w:ascii="Times New Roman" w:hAnsi="Times New Roman"/>
          <w:sz w:val="24"/>
          <w:lang w:val="en-US"/>
        </w:rPr>
        <w:t xml:space="preserve">Considering an irradiation </w:t>
      </w:r>
      <w:r w:rsidR="00CE0D75">
        <w:rPr>
          <w:rFonts w:ascii="Times New Roman" w:hAnsi="Times New Roman"/>
          <w:sz w:val="24"/>
          <w:lang w:val="en-US"/>
        </w:rPr>
        <w:t xml:space="preserve">scheme </w:t>
      </w:r>
      <w:r>
        <w:rPr>
          <w:rFonts w:ascii="Times New Roman" w:hAnsi="Times New Roman"/>
          <w:sz w:val="24"/>
          <w:lang w:val="en-US"/>
        </w:rPr>
        <w:t xml:space="preserve">where the Uranium plates are irradiated during 7 days and assuming 12 hs of decay time in the </w:t>
      </w:r>
      <w:r w:rsidR="00F63D84">
        <w:rPr>
          <w:rFonts w:ascii="Times New Roman" w:hAnsi="Times New Roman"/>
          <w:sz w:val="24"/>
          <w:lang w:val="en-US"/>
        </w:rPr>
        <w:t>R</w:t>
      </w:r>
      <w:r>
        <w:rPr>
          <w:rFonts w:ascii="Times New Roman" w:hAnsi="Times New Roman"/>
          <w:sz w:val="24"/>
          <w:lang w:val="en-US"/>
        </w:rPr>
        <w:t>eactor Pool</w:t>
      </w:r>
      <w:r w:rsidR="0090102D">
        <w:rPr>
          <w:rFonts w:ascii="Times New Roman" w:hAnsi="Times New Roman"/>
          <w:sz w:val="24"/>
          <w:lang w:val="en-US"/>
        </w:rPr>
        <w:t xml:space="preserve"> and</w:t>
      </w:r>
      <w:r>
        <w:rPr>
          <w:rFonts w:ascii="Times New Roman" w:hAnsi="Times New Roman"/>
          <w:sz w:val="24"/>
          <w:lang w:val="en-US"/>
        </w:rPr>
        <w:t xml:space="preserve"> 24 hs of separation </w:t>
      </w:r>
      <w:r w:rsidR="00F63D84">
        <w:rPr>
          <w:rFonts w:ascii="Times New Roman" w:hAnsi="Times New Roman"/>
          <w:sz w:val="24"/>
          <w:lang w:val="en-US"/>
        </w:rPr>
        <w:t>process</w:t>
      </w:r>
      <w:r>
        <w:rPr>
          <w:rFonts w:ascii="Times New Roman" w:hAnsi="Times New Roman"/>
          <w:sz w:val="24"/>
          <w:lang w:val="en-US"/>
        </w:rPr>
        <w:t xml:space="preserve"> with an efficiency of </w:t>
      </w:r>
      <w:r w:rsidR="008E2D77">
        <w:rPr>
          <w:rFonts w:ascii="Times New Roman" w:hAnsi="Times New Roman"/>
          <w:sz w:val="24"/>
          <w:lang w:val="en-US"/>
        </w:rPr>
        <w:t>6</w:t>
      </w:r>
      <w:r>
        <w:rPr>
          <w:rFonts w:ascii="Times New Roman" w:hAnsi="Times New Roman"/>
          <w:sz w:val="24"/>
          <w:lang w:val="en-US"/>
        </w:rPr>
        <w:t xml:space="preserve">0% it is required </w:t>
      </w:r>
      <w:r w:rsidR="00F63D84">
        <w:rPr>
          <w:rFonts w:ascii="Times New Roman" w:hAnsi="Times New Roman"/>
          <w:sz w:val="24"/>
          <w:lang w:val="en-US"/>
        </w:rPr>
        <w:t xml:space="preserve">a fission </w:t>
      </w:r>
      <w:r w:rsidR="00F63D84" w:rsidRPr="00ED6F45">
        <w:rPr>
          <w:rFonts w:ascii="Times New Roman" w:hAnsi="Times New Roman"/>
          <w:sz w:val="24"/>
          <w:lang w:val="en-US"/>
        </w:rPr>
        <w:t xml:space="preserve">power of </w:t>
      </w:r>
      <w:r w:rsidR="008E2D77" w:rsidRPr="00ED6F45">
        <w:rPr>
          <w:rFonts w:ascii="Times New Roman" w:hAnsi="Times New Roman"/>
          <w:sz w:val="24"/>
          <w:lang w:val="en-US"/>
        </w:rPr>
        <w:t>27</w:t>
      </w:r>
      <w:r w:rsidRPr="00ED6F45">
        <w:rPr>
          <w:rFonts w:ascii="Times New Roman" w:hAnsi="Times New Roman"/>
          <w:sz w:val="24"/>
          <w:lang w:val="en-US"/>
        </w:rPr>
        <w:t>0 Watts</w:t>
      </w:r>
      <w:r>
        <w:rPr>
          <w:rFonts w:ascii="Times New Roman" w:hAnsi="Times New Roman"/>
          <w:sz w:val="24"/>
          <w:lang w:val="en-US"/>
        </w:rPr>
        <w:t xml:space="preserve"> to produce 1 </w:t>
      </w:r>
      <w:r w:rsidR="00CE0D75">
        <w:rPr>
          <w:rFonts w:ascii="Times New Roman" w:hAnsi="Times New Roman"/>
          <w:sz w:val="24"/>
          <w:lang w:val="en-US"/>
        </w:rPr>
        <w:t>6-</w:t>
      </w:r>
      <w:r>
        <w:rPr>
          <w:rFonts w:ascii="Times New Roman" w:hAnsi="Times New Roman"/>
          <w:sz w:val="24"/>
          <w:lang w:val="en-US"/>
        </w:rPr>
        <w:t>day</w:t>
      </w:r>
      <w:r w:rsidR="00CE0D75">
        <w:rPr>
          <w:rFonts w:ascii="Times New Roman" w:hAnsi="Times New Roman"/>
          <w:sz w:val="24"/>
          <w:lang w:val="en-US"/>
        </w:rPr>
        <w:t xml:space="preserve"> Ci</w:t>
      </w:r>
      <w:r>
        <w:rPr>
          <w:rFonts w:ascii="Times New Roman" w:hAnsi="Times New Roman"/>
          <w:sz w:val="24"/>
          <w:lang w:val="en-US"/>
        </w:rPr>
        <w:t xml:space="preserve">. </w:t>
      </w:r>
    </w:p>
    <w:p w:rsidR="00AC6CBF" w:rsidRDefault="00AC6CBF">
      <w:pPr>
        <w:pStyle w:val="Textkrper"/>
        <w:jc w:val="both"/>
        <w:rPr>
          <w:rFonts w:ascii="Times New Roman" w:hAnsi="Times New Roman"/>
          <w:sz w:val="24"/>
          <w:lang w:val="en-US"/>
        </w:rPr>
      </w:pPr>
    </w:p>
    <w:p w:rsidR="004B3CC9" w:rsidRDefault="00AC6CBF" w:rsidP="004B3CC9">
      <w:pPr>
        <w:pStyle w:val="Textkrper"/>
        <w:jc w:val="both"/>
        <w:rPr>
          <w:rFonts w:ascii="Times New Roman" w:hAnsi="Times New Roman"/>
          <w:sz w:val="24"/>
          <w:lang w:val="en-US"/>
        </w:rPr>
      </w:pPr>
      <w:r>
        <w:rPr>
          <w:rFonts w:ascii="Times New Roman" w:hAnsi="Times New Roman"/>
          <w:sz w:val="24"/>
          <w:lang w:val="en-US"/>
        </w:rPr>
        <w:t xml:space="preserve">Figure 1 </w:t>
      </w:r>
      <w:r w:rsidR="0043416A">
        <w:rPr>
          <w:rFonts w:ascii="Times New Roman" w:hAnsi="Times New Roman"/>
          <w:sz w:val="24"/>
          <w:lang w:val="en-US"/>
        </w:rPr>
        <w:t>shows</w:t>
      </w:r>
      <w:r>
        <w:rPr>
          <w:rFonts w:ascii="Times New Roman" w:hAnsi="Times New Roman"/>
          <w:sz w:val="24"/>
          <w:lang w:val="en-US"/>
        </w:rPr>
        <w:t xml:space="preserve"> the </w:t>
      </w:r>
      <w:r w:rsidR="004B3CC9">
        <w:rPr>
          <w:rFonts w:ascii="Times New Roman" w:hAnsi="Times New Roman"/>
          <w:sz w:val="24"/>
          <w:lang w:val="en-US"/>
        </w:rPr>
        <w:t xml:space="preserve">evolution of the </w:t>
      </w:r>
      <w:r w:rsidR="00C83858" w:rsidRPr="00C83858">
        <w:rPr>
          <w:rFonts w:ascii="Times New Roman" w:hAnsi="Times New Roman"/>
          <w:sz w:val="24"/>
          <w:vertAlign w:val="superscript"/>
          <w:lang w:val="en-US"/>
        </w:rPr>
        <w:t>99</w:t>
      </w:r>
      <w:r w:rsidR="00C83858">
        <w:rPr>
          <w:rFonts w:ascii="Times New Roman" w:hAnsi="Times New Roman"/>
          <w:sz w:val="24"/>
          <w:lang w:val="en-US"/>
        </w:rPr>
        <w:t>Mo</w:t>
      </w:r>
      <w:r w:rsidR="004B3CC9">
        <w:rPr>
          <w:rFonts w:ascii="Times New Roman" w:hAnsi="Times New Roman"/>
          <w:sz w:val="24"/>
          <w:lang w:val="en-US"/>
        </w:rPr>
        <w:t xml:space="preserve"> activity when the target is removed from the core for a 7 day irradiation.</w:t>
      </w:r>
    </w:p>
    <w:p w:rsidR="00A8604F" w:rsidRDefault="00A8604F">
      <w:pPr>
        <w:pStyle w:val="Textkrper"/>
        <w:jc w:val="both"/>
        <w:rPr>
          <w:rFonts w:ascii="Times New Roman" w:hAnsi="Times New Roman"/>
          <w:sz w:val="24"/>
          <w:lang w:val="en-US"/>
        </w:rPr>
      </w:pPr>
    </w:p>
    <w:p w:rsidR="00ED101F" w:rsidRDefault="00E90185">
      <w:pPr>
        <w:pStyle w:val="Textkrper"/>
        <w:jc w:val="both"/>
        <w:rPr>
          <w:rFonts w:ascii="Times New Roman" w:hAnsi="Times New Roman"/>
          <w:sz w:val="24"/>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301.1pt">
            <v:imagedata r:id="rId8" o:title=""/>
          </v:shape>
        </w:pict>
      </w:r>
      <w:r w:rsidR="00ED6F45" w:rsidRPr="00ED6F45">
        <w:rPr>
          <w:rStyle w:val="CommentReference"/>
          <w:sz w:val="20"/>
        </w:rPr>
        <w:t xml:space="preserve"> </w:t>
      </w:r>
    </w:p>
    <w:p w:rsidR="000126B7" w:rsidRDefault="000126B7" w:rsidP="000126B7">
      <w:pPr>
        <w:numPr>
          <w:ilvl w:val="12"/>
          <w:numId w:val="0"/>
        </w:numPr>
        <w:jc w:val="center"/>
        <w:rPr>
          <w:i/>
          <w:sz w:val="22"/>
          <w:lang w:val="en-US"/>
        </w:rPr>
      </w:pPr>
      <w:r>
        <w:rPr>
          <w:i/>
          <w:sz w:val="22"/>
          <w:lang w:val="en-US"/>
        </w:rPr>
        <w:t xml:space="preserve">FIG. 1. Evolution of the </w:t>
      </w:r>
      <w:r w:rsidR="00DC1CDE" w:rsidRPr="00DC1CDE">
        <w:rPr>
          <w:i/>
          <w:sz w:val="22"/>
          <w:vertAlign w:val="superscript"/>
          <w:lang w:val="en-US"/>
        </w:rPr>
        <w:t>99</w:t>
      </w:r>
      <w:r>
        <w:rPr>
          <w:i/>
          <w:sz w:val="22"/>
          <w:lang w:val="en-US"/>
        </w:rPr>
        <w:t xml:space="preserve">Mo </w:t>
      </w:r>
      <w:r w:rsidR="00DC1CDE">
        <w:rPr>
          <w:i/>
          <w:sz w:val="22"/>
          <w:lang w:val="en-US"/>
        </w:rPr>
        <w:t>a</w:t>
      </w:r>
      <w:r>
        <w:rPr>
          <w:i/>
          <w:sz w:val="22"/>
          <w:lang w:val="en-US"/>
        </w:rPr>
        <w:t>ctivity after target is removed from the core in a 7 days irradiation schema.</w:t>
      </w:r>
    </w:p>
    <w:p w:rsidR="00A8604F" w:rsidRDefault="00A8604F">
      <w:pPr>
        <w:pStyle w:val="Textkrper"/>
        <w:jc w:val="both"/>
        <w:rPr>
          <w:rFonts w:ascii="Times New Roman" w:hAnsi="Times New Roman"/>
          <w:lang w:val="en-US"/>
        </w:rPr>
      </w:pPr>
    </w:p>
    <w:p w:rsidR="0066486A" w:rsidRPr="0090102D" w:rsidRDefault="0066486A">
      <w:pPr>
        <w:pStyle w:val="Textkrper"/>
        <w:jc w:val="both"/>
        <w:rPr>
          <w:rFonts w:ascii="Times New Roman" w:hAnsi="Times New Roman"/>
          <w:sz w:val="24"/>
          <w:lang w:val="en-US"/>
        </w:rPr>
      </w:pPr>
      <w:r w:rsidRPr="0090102D">
        <w:rPr>
          <w:rFonts w:ascii="Times New Roman" w:hAnsi="Times New Roman"/>
          <w:sz w:val="24"/>
          <w:lang w:val="en-US"/>
        </w:rPr>
        <w:t xml:space="preserve">Typically, the cooling system shall remove about 100 </w:t>
      </w:r>
      <w:r w:rsidR="00572EC7" w:rsidRPr="0090102D">
        <w:rPr>
          <w:rFonts w:ascii="Times New Roman" w:hAnsi="Times New Roman"/>
          <w:sz w:val="24"/>
          <w:lang w:val="en-US"/>
        </w:rPr>
        <w:t xml:space="preserve">kW per </w:t>
      </w:r>
      <w:r w:rsidR="0090102D">
        <w:rPr>
          <w:rFonts w:ascii="Times New Roman" w:hAnsi="Times New Roman"/>
          <w:sz w:val="24"/>
          <w:lang w:val="en-US"/>
        </w:rPr>
        <w:t xml:space="preserve">Uranium plate </w:t>
      </w:r>
      <w:r w:rsidR="00572EC7" w:rsidRPr="0090102D">
        <w:rPr>
          <w:rFonts w:ascii="Times New Roman" w:hAnsi="Times New Roman"/>
          <w:sz w:val="24"/>
          <w:lang w:val="en-US"/>
        </w:rPr>
        <w:t xml:space="preserve">irradiation rig with a downward flow in order to </w:t>
      </w:r>
      <w:r w:rsidR="00CE0D75">
        <w:rPr>
          <w:rFonts w:ascii="Times New Roman" w:hAnsi="Times New Roman"/>
          <w:sz w:val="24"/>
          <w:lang w:val="en-US"/>
        </w:rPr>
        <w:t>enab</w:t>
      </w:r>
      <w:r w:rsidR="00572EC7" w:rsidRPr="0090102D">
        <w:rPr>
          <w:rFonts w:ascii="Times New Roman" w:hAnsi="Times New Roman"/>
          <w:sz w:val="24"/>
          <w:lang w:val="en-US"/>
        </w:rPr>
        <w:t xml:space="preserve">le the </w:t>
      </w:r>
      <w:r w:rsidR="0090102D">
        <w:rPr>
          <w:rFonts w:ascii="Times New Roman" w:hAnsi="Times New Roman"/>
          <w:sz w:val="24"/>
          <w:lang w:val="en-US"/>
        </w:rPr>
        <w:t>loading/unloading</w:t>
      </w:r>
      <w:r w:rsidR="00572EC7" w:rsidRPr="0090102D">
        <w:rPr>
          <w:rFonts w:ascii="Times New Roman" w:hAnsi="Times New Roman"/>
          <w:sz w:val="24"/>
          <w:lang w:val="en-US"/>
        </w:rPr>
        <w:t xml:space="preserve"> of the targets with the reactor in operation. </w:t>
      </w:r>
    </w:p>
    <w:p w:rsidR="00572EC7" w:rsidRDefault="00572EC7">
      <w:pPr>
        <w:pStyle w:val="Textkrper"/>
        <w:jc w:val="both"/>
        <w:rPr>
          <w:rFonts w:ascii="Times New Roman" w:hAnsi="Times New Roman"/>
          <w:lang w:val="en-US"/>
        </w:rPr>
      </w:pPr>
    </w:p>
    <w:p w:rsidR="00F63D84" w:rsidRDefault="00F63D84" w:rsidP="00F63D84">
      <w:pPr>
        <w:pStyle w:val="Textkrper"/>
        <w:jc w:val="both"/>
        <w:rPr>
          <w:rFonts w:ascii="Times New Roman" w:hAnsi="Times New Roman"/>
          <w:sz w:val="24"/>
          <w:lang w:val="en-US"/>
        </w:rPr>
      </w:pPr>
      <w:r>
        <w:rPr>
          <w:rFonts w:ascii="Times New Roman" w:hAnsi="Times New Roman"/>
          <w:b/>
          <w:sz w:val="24"/>
          <w:lang w:val="en-US"/>
        </w:rPr>
        <w:t xml:space="preserve">2.2. </w:t>
      </w:r>
      <w:r w:rsidR="00DC1CDE" w:rsidRPr="00DC1CDE">
        <w:rPr>
          <w:rFonts w:ascii="Times New Roman" w:hAnsi="Times New Roman"/>
          <w:b/>
          <w:sz w:val="24"/>
          <w:vertAlign w:val="superscript"/>
          <w:lang w:val="en-US"/>
        </w:rPr>
        <w:t>192</w:t>
      </w:r>
      <w:r>
        <w:rPr>
          <w:rFonts w:ascii="Times New Roman" w:hAnsi="Times New Roman"/>
          <w:b/>
          <w:sz w:val="24"/>
          <w:lang w:val="en-US"/>
        </w:rPr>
        <w:t>Ir production</w:t>
      </w:r>
    </w:p>
    <w:p w:rsidR="00F63D84" w:rsidRDefault="00F63D84">
      <w:pPr>
        <w:pStyle w:val="Textkrper"/>
        <w:jc w:val="both"/>
        <w:rPr>
          <w:rFonts w:ascii="Times New Roman" w:hAnsi="Times New Roman"/>
          <w:lang w:val="en-US"/>
        </w:rPr>
      </w:pPr>
    </w:p>
    <w:p w:rsidR="009C2EF1" w:rsidRDefault="009C2EF1" w:rsidP="009C2EF1">
      <w:pPr>
        <w:pStyle w:val="Textkrper"/>
        <w:jc w:val="both"/>
        <w:rPr>
          <w:rFonts w:ascii="Times New Roman" w:hAnsi="Times New Roman"/>
          <w:sz w:val="24"/>
          <w:lang w:val="en-US"/>
        </w:rPr>
      </w:pPr>
      <w:r>
        <w:rPr>
          <w:rFonts w:ascii="Times New Roman" w:hAnsi="Times New Roman"/>
          <w:sz w:val="24"/>
          <w:lang w:val="en-US"/>
        </w:rPr>
        <w:t xml:space="preserve">The </w:t>
      </w:r>
      <w:r w:rsidRPr="009C2EF1">
        <w:rPr>
          <w:rFonts w:ascii="Times New Roman" w:hAnsi="Times New Roman"/>
          <w:sz w:val="24"/>
          <w:lang w:val="en-US"/>
        </w:rPr>
        <w:t>Iridium sources are usually in the form of wires or stacks of thin foil discs</w:t>
      </w:r>
      <w:r>
        <w:rPr>
          <w:rFonts w:ascii="Times New Roman" w:hAnsi="Times New Roman"/>
          <w:sz w:val="24"/>
          <w:lang w:val="en-US"/>
        </w:rPr>
        <w:t xml:space="preserve">. The </w:t>
      </w:r>
      <w:r w:rsidR="00DC1CDE" w:rsidRPr="00DC1CDE">
        <w:rPr>
          <w:rFonts w:ascii="Times New Roman" w:hAnsi="Times New Roman"/>
          <w:sz w:val="24"/>
          <w:vertAlign w:val="superscript"/>
          <w:lang w:val="en-US"/>
        </w:rPr>
        <w:t>192</w:t>
      </w:r>
      <w:r w:rsidR="00DC1CDE" w:rsidRPr="009C2EF1">
        <w:rPr>
          <w:rFonts w:ascii="Times New Roman" w:hAnsi="Times New Roman"/>
          <w:sz w:val="24"/>
          <w:lang w:val="en-US"/>
        </w:rPr>
        <w:t>Ir</w:t>
      </w:r>
      <w:r>
        <w:rPr>
          <w:rFonts w:ascii="Times New Roman" w:hAnsi="Times New Roman"/>
          <w:sz w:val="24"/>
          <w:lang w:val="en-US"/>
        </w:rPr>
        <w:t xml:space="preserve"> has </w:t>
      </w:r>
      <w:r w:rsidR="00572EC7">
        <w:rPr>
          <w:rFonts w:ascii="Times New Roman" w:hAnsi="Times New Roman"/>
          <w:sz w:val="24"/>
          <w:lang w:val="en-US"/>
        </w:rPr>
        <w:t>dual applications</w:t>
      </w:r>
      <w:r>
        <w:rPr>
          <w:rFonts w:ascii="Times New Roman" w:hAnsi="Times New Roman"/>
          <w:sz w:val="24"/>
          <w:lang w:val="en-US"/>
        </w:rPr>
        <w:t>: medicine and industry.</w:t>
      </w:r>
    </w:p>
    <w:p w:rsidR="009C2EF1" w:rsidRDefault="00DC1CDE" w:rsidP="009C2EF1">
      <w:pPr>
        <w:pStyle w:val="Textkrper"/>
        <w:jc w:val="both"/>
        <w:rPr>
          <w:rFonts w:ascii="Times New Roman" w:hAnsi="Times New Roman"/>
          <w:sz w:val="24"/>
          <w:lang w:val="en-US"/>
        </w:rPr>
      </w:pPr>
      <w:r w:rsidRPr="00DC1CDE">
        <w:rPr>
          <w:rFonts w:ascii="Times New Roman" w:hAnsi="Times New Roman"/>
          <w:sz w:val="24"/>
          <w:vertAlign w:val="superscript"/>
          <w:lang w:val="en-US"/>
        </w:rPr>
        <w:lastRenderedPageBreak/>
        <w:t>192</w:t>
      </w:r>
      <w:r w:rsidR="009C2EF1" w:rsidRPr="009C2EF1">
        <w:rPr>
          <w:rFonts w:ascii="Times New Roman" w:hAnsi="Times New Roman"/>
          <w:sz w:val="24"/>
          <w:lang w:val="en-US"/>
        </w:rPr>
        <w:t>Ir is used medically in brachytherapy to treat various types of cancer.</w:t>
      </w:r>
      <w:r w:rsidR="001A33B3">
        <w:rPr>
          <w:rFonts w:ascii="Times New Roman" w:hAnsi="Times New Roman"/>
          <w:sz w:val="24"/>
          <w:lang w:val="en-US"/>
        </w:rPr>
        <w:t xml:space="preserve"> </w:t>
      </w:r>
      <w:r w:rsidR="0090102D">
        <w:rPr>
          <w:rFonts w:ascii="Times New Roman" w:hAnsi="Times New Roman"/>
          <w:sz w:val="24"/>
          <w:lang w:val="en-US"/>
        </w:rPr>
        <w:t>The</w:t>
      </w:r>
      <w:r w:rsidR="009C2EF1" w:rsidRPr="009C2EF1">
        <w:rPr>
          <w:rFonts w:ascii="Times New Roman" w:hAnsi="Times New Roman"/>
          <w:sz w:val="24"/>
          <w:lang w:val="en-US"/>
        </w:rPr>
        <w:t xml:space="preserve"> </w:t>
      </w:r>
      <w:r w:rsidRPr="00DC1CDE">
        <w:rPr>
          <w:rFonts w:ascii="Times New Roman" w:hAnsi="Times New Roman"/>
          <w:sz w:val="24"/>
          <w:vertAlign w:val="superscript"/>
          <w:lang w:val="en-US"/>
        </w:rPr>
        <w:t>192</w:t>
      </w:r>
      <w:r w:rsidRPr="009C2EF1">
        <w:rPr>
          <w:rFonts w:ascii="Times New Roman" w:hAnsi="Times New Roman"/>
          <w:sz w:val="24"/>
          <w:lang w:val="en-US"/>
        </w:rPr>
        <w:t>Ir</w:t>
      </w:r>
      <w:r w:rsidR="009C2EF1" w:rsidRPr="009C2EF1">
        <w:rPr>
          <w:rFonts w:ascii="Times New Roman" w:hAnsi="Times New Roman"/>
          <w:sz w:val="24"/>
          <w:lang w:val="en-US"/>
        </w:rPr>
        <w:t xml:space="preserve"> implants </w:t>
      </w:r>
      <w:r w:rsidR="00940B58">
        <w:rPr>
          <w:rFonts w:ascii="Times New Roman" w:hAnsi="Times New Roman"/>
          <w:sz w:val="24"/>
          <w:lang w:val="en-US"/>
        </w:rPr>
        <w:t>may be</w:t>
      </w:r>
      <w:r w:rsidR="00940B58" w:rsidRPr="009C2EF1">
        <w:rPr>
          <w:rFonts w:ascii="Times New Roman" w:hAnsi="Times New Roman"/>
          <w:sz w:val="24"/>
          <w:lang w:val="en-US"/>
        </w:rPr>
        <w:t xml:space="preserve"> </w:t>
      </w:r>
      <w:r w:rsidR="00727130">
        <w:rPr>
          <w:rFonts w:ascii="Times New Roman" w:hAnsi="Times New Roman"/>
          <w:sz w:val="24"/>
          <w:lang w:val="en-US"/>
        </w:rPr>
        <w:t>used</w:t>
      </w:r>
      <w:r w:rsidR="009C2EF1" w:rsidRPr="009C2EF1">
        <w:rPr>
          <w:rFonts w:ascii="Times New Roman" w:hAnsi="Times New Roman"/>
          <w:sz w:val="24"/>
          <w:lang w:val="en-US"/>
        </w:rPr>
        <w:t xml:space="preserve"> in wire form and are introduced through a catheter to the target area</w:t>
      </w:r>
      <w:r w:rsidR="009C2EF1">
        <w:rPr>
          <w:rFonts w:ascii="Times New Roman" w:hAnsi="Times New Roman"/>
          <w:sz w:val="24"/>
          <w:lang w:val="en-US"/>
        </w:rPr>
        <w:t xml:space="preserve"> </w:t>
      </w:r>
      <w:r w:rsidR="009C2EF1" w:rsidRPr="009C2EF1">
        <w:rPr>
          <w:rFonts w:ascii="Times New Roman" w:hAnsi="Times New Roman"/>
          <w:sz w:val="24"/>
          <w:lang w:val="en-US"/>
        </w:rPr>
        <w:t xml:space="preserve">especially in the head and breast. After being left in place for the time required to deliver the desired dose, the implant wire is removed. </w:t>
      </w:r>
    </w:p>
    <w:p w:rsidR="009C2EF1" w:rsidRPr="009C2EF1" w:rsidRDefault="00940B58" w:rsidP="009C2EF1">
      <w:pPr>
        <w:pStyle w:val="Textkrper"/>
        <w:jc w:val="both"/>
        <w:rPr>
          <w:rFonts w:ascii="Times New Roman" w:hAnsi="Times New Roman"/>
          <w:sz w:val="24"/>
          <w:lang w:val="en-US"/>
        </w:rPr>
      </w:pPr>
      <w:r>
        <w:rPr>
          <w:rFonts w:ascii="Times New Roman" w:hAnsi="Times New Roman"/>
          <w:sz w:val="24"/>
          <w:lang w:val="en-US"/>
        </w:rPr>
        <w:t xml:space="preserve">Industrial applications of </w:t>
      </w:r>
      <w:r w:rsidR="00DC1CDE" w:rsidRPr="00DC1CDE">
        <w:rPr>
          <w:rFonts w:ascii="Times New Roman" w:hAnsi="Times New Roman"/>
          <w:sz w:val="24"/>
          <w:vertAlign w:val="superscript"/>
          <w:lang w:val="en-US"/>
        </w:rPr>
        <w:t>192</w:t>
      </w:r>
      <w:r w:rsidR="00DC1CDE" w:rsidRPr="009C2EF1">
        <w:rPr>
          <w:rFonts w:ascii="Times New Roman" w:hAnsi="Times New Roman"/>
          <w:sz w:val="24"/>
          <w:lang w:val="en-US"/>
        </w:rPr>
        <w:t>Ir</w:t>
      </w:r>
      <w:r w:rsidR="009C2EF1" w:rsidRPr="009C2EF1">
        <w:rPr>
          <w:rFonts w:ascii="Times New Roman" w:hAnsi="Times New Roman"/>
          <w:sz w:val="24"/>
          <w:lang w:val="en-US"/>
        </w:rPr>
        <w:t xml:space="preserve"> </w:t>
      </w:r>
      <w:r>
        <w:rPr>
          <w:rFonts w:ascii="Times New Roman" w:hAnsi="Times New Roman"/>
          <w:sz w:val="24"/>
          <w:lang w:val="en-US"/>
        </w:rPr>
        <w:t>are mainly</w:t>
      </w:r>
      <w:r w:rsidR="009C2EF1" w:rsidRPr="009C2EF1">
        <w:rPr>
          <w:rFonts w:ascii="Times New Roman" w:hAnsi="Times New Roman"/>
          <w:sz w:val="24"/>
          <w:lang w:val="en-US"/>
        </w:rPr>
        <w:t xml:space="preserve"> non-destructive testing (NDT) and to a lesser extent radio-trac</w:t>
      </w:r>
      <w:r>
        <w:rPr>
          <w:rFonts w:ascii="Times New Roman" w:hAnsi="Times New Roman"/>
          <w:sz w:val="24"/>
          <w:lang w:val="en-US"/>
        </w:rPr>
        <w:t>ing</w:t>
      </w:r>
      <w:r w:rsidR="009C2EF1" w:rsidRPr="009C2EF1">
        <w:rPr>
          <w:rFonts w:ascii="Times New Roman" w:hAnsi="Times New Roman"/>
          <w:sz w:val="24"/>
          <w:lang w:val="en-US"/>
        </w:rPr>
        <w:t xml:space="preserve"> in the oil industry. Industrial gamma radiography involves the testing and grading of welds on pressurized piping, pressure vessels, high capacity storage containers, pipelines, and certain structural welds. Other tested materials include concrete (locating rebar or conduit within the concrete), machined parts, plate metal, or pipe wall. Gamma radiography is also used to identify flaws in metal castings and welded joints, as well as indicate structural anomalies due to corrosion or mechanical damage. </w:t>
      </w:r>
    </w:p>
    <w:p w:rsidR="009C2EF1" w:rsidRDefault="009C2EF1" w:rsidP="009C2EF1">
      <w:pPr>
        <w:pStyle w:val="Textkrper"/>
        <w:jc w:val="both"/>
        <w:rPr>
          <w:rFonts w:ascii="Times New Roman" w:hAnsi="Times New Roman"/>
          <w:sz w:val="24"/>
          <w:lang w:val="en-US"/>
        </w:rPr>
      </w:pPr>
    </w:p>
    <w:p w:rsidR="00816A5D" w:rsidRDefault="00163B27" w:rsidP="009C2EF1">
      <w:pPr>
        <w:pStyle w:val="Textkrper"/>
        <w:jc w:val="both"/>
        <w:rPr>
          <w:rFonts w:ascii="Times New Roman" w:hAnsi="Times New Roman"/>
          <w:sz w:val="24"/>
          <w:lang w:val="en-US"/>
        </w:rPr>
      </w:pPr>
      <w:r>
        <w:rPr>
          <w:rFonts w:ascii="Times New Roman" w:hAnsi="Times New Roman"/>
          <w:sz w:val="24"/>
          <w:lang w:val="en-US"/>
        </w:rPr>
        <w:t xml:space="preserve">Due to </w:t>
      </w:r>
      <w:r w:rsidR="00940B58">
        <w:rPr>
          <w:rFonts w:ascii="Times New Roman" w:hAnsi="Times New Roman"/>
          <w:sz w:val="24"/>
          <w:lang w:val="en-US"/>
        </w:rPr>
        <w:t xml:space="preserve">the </w:t>
      </w:r>
      <w:r>
        <w:rPr>
          <w:rFonts w:ascii="Times New Roman" w:hAnsi="Times New Roman"/>
          <w:sz w:val="24"/>
          <w:lang w:val="en-US"/>
        </w:rPr>
        <w:t xml:space="preserve">high density of the Iridium </w:t>
      </w:r>
      <w:r w:rsidR="00940B58">
        <w:rPr>
          <w:rFonts w:ascii="Times New Roman" w:hAnsi="Times New Roman"/>
          <w:sz w:val="24"/>
          <w:lang w:val="en-US"/>
        </w:rPr>
        <w:t xml:space="preserve">material </w:t>
      </w:r>
      <w:r>
        <w:rPr>
          <w:rFonts w:ascii="Times New Roman" w:hAnsi="Times New Roman"/>
          <w:sz w:val="24"/>
          <w:lang w:val="en-US"/>
        </w:rPr>
        <w:t xml:space="preserve">and its large capture cross section the thermal flux depression inside the target is very significant. For this reason, the Iridium </w:t>
      </w:r>
      <w:r w:rsidR="00940B58">
        <w:rPr>
          <w:rFonts w:ascii="Times New Roman" w:hAnsi="Times New Roman"/>
          <w:sz w:val="24"/>
          <w:lang w:val="en-US"/>
        </w:rPr>
        <w:t xml:space="preserve">target consists of thin </w:t>
      </w:r>
      <w:r w:rsidR="00572EC7">
        <w:rPr>
          <w:rFonts w:ascii="Times New Roman" w:hAnsi="Times New Roman"/>
          <w:sz w:val="24"/>
          <w:lang w:val="en-US"/>
        </w:rPr>
        <w:t>discs</w:t>
      </w:r>
      <w:r w:rsidR="00940B58">
        <w:rPr>
          <w:rFonts w:ascii="Times New Roman" w:hAnsi="Times New Roman"/>
          <w:sz w:val="24"/>
          <w:lang w:val="en-US"/>
        </w:rPr>
        <w:t>.</w:t>
      </w:r>
      <w:r>
        <w:rPr>
          <w:rFonts w:ascii="Times New Roman" w:hAnsi="Times New Roman"/>
          <w:sz w:val="24"/>
          <w:lang w:val="en-US"/>
        </w:rPr>
        <w:t xml:space="preserve"> </w:t>
      </w:r>
      <w:r w:rsidR="00940B58">
        <w:rPr>
          <w:rFonts w:ascii="Times New Roman" w:hAnsi="Times New Roman"/>
          <w:sz w:val="24"/>
          <w:lang w:val="en-US"/>
        </w:rPr>
        <w:t>T</w:t>
      </w:r>
      <w:r>
        <w:rPr>
          <w:rFonts w:ascii="Times New Roman" w:hAnsi="Times New Roman"/>
          <w:sz w:val="24"/>
          <w:lang w:val="en-US"/>
        </w:rPr>
        <w:t>ypical diameter</w:t>
      </w:r>
      <w:r w:rsidR="00816A5D">
        <w:rPr>
          <w:rFonts w:ascii="Times New Roman" w:hAnsi="Times New Roman"/>
          <w:sz w:val="24"/>
          <w:lang w:val="en-US"/>
        </w:rPr>
        <w:t>s</w:t>
      </w:r>
      <w:r>
        <w:rPr>
          <w:rFonts w:ascii="Times New Roman" w:hAnsi="Times New Roman"/>
          <w:sz w:val="24"/>
          <w:lang w:val="en-US"/>
        </w:rPr>
        <w:t xml:space="preserve"> range </w:t>
      </w:r>
      <w:r w:rsidR="00940B58">
        <w:rPr>
          <w:rFonts w:ascii="Times New Roman" w:hAnsi="Times New Roman"/>
          <w:sz w:val="24"/>
          <w:lang w:val="en-US"/>
        </w:rPr>
        <w:t xml:space="preserve">between </w:t>
      </w:r>
      <w:r>
        <w:rPr>
          <w:rFonts w:ascii="Times New Roman" w:hAnsi="Times New Roman"/>
          <w:sz w:val="24"/>
          <w:lang w:val="en-US"/>
        </w:rPr>
        <w:t>0.5 to 3.5 mm and thickness</w:t>
      </w:r>
      <w:r w:rsidR="00940B58">
        <w:rPr>
          <w:rFonts w:ascii="Times New Roman" w:hAnsi="Times New Roman"/>
          <w:sz w:val="24"/>
          <w:lang w:val="en-US"/>
        </w:rPr>
        <w:t>es</w:t>
      </w:r>
      <w:r>
        <w:rPr>
          <w:rFonts w:ascii="Times New Roman" w:hAnsi="Times New Roman"/>
          <w:sz w:val="24"/>
          <w:lang w:val="en-US"/>
        </w:rPr>
        <w:t xml:space="preserve"> </w:t>
      </w:r>
      <w:r w:rsidR="00940B58">
        <w:rPr>
          <w:rFonts w:ascii="Times New Roman" w:hAnsi="Times New Roman"/>
          <w:sz w:val="24"/>
          <w:lang w:val="en-US"/>
        </w:rPr>
        <w:t>vary from</w:t>
      </w:r>
      <w:r>
        <w:rPr>
          <w:rFonts w:ascii="Times New Roman" w:hAnsi="Times New Roman"/>
          <w:sz w:val="24"/>
          <w:lang w:val="en-US"/>
        </w:rPr>
        <w:t xml:space="preserve"> 0.2 to 0.5 mm.</w:t>
      </w:r>
    </w:p>
    <w:p w:rsidR="00163B27" w:rsidRPr="00572EC7" w:rsidRDefault="00816A5D" w:rsidP="009C2EF1">
      <w:pPr>
        <w:pStyle w:val="Textkrper"/>
        <w:jc w:val="both"/>
        <w:rPr>
          <w:rFonts w:ascii="Times New Roman" w:hAnsi="Times New Roman"/>
          <w:sz w:val="24"/>
          <w:lang w:val="en-US"/>
        </w:rPr>
      </w:pPr>
      <w:r>
        <w:rPr>
          <w:rFonts w:ascii="Times New Roman" w:hAnsi="Times New Roman"/>
          <w:sz w:val="24"/>
          <w:lang w:val="en-US"/>
        </w:rPr>
        <w:t xml:space="preserve">Also, the Iridium </w:t>
      </w:r>
      <w:r w:rsidR="00940B58">
        <w:rPr>
          <w:rFonts w:ascii="Times New Roman" w:hAnsi="Times New Roman"/>
          <w:sz w:val="24"/>
          <w:lang w:val="en-US"/>
        </w:rPr>
        <w:t>for irradiation may take</w:t>
      </w:r>
      <w:r>
        <w:rPr>
          <w:rFonts w:ascii="Times New Roman" w:hAnsi="Times New Roman"/>
          <w:sz w:val="24"/>
          <w:lang w:val="en-US"/>
        </w:rPr>
        <w:t xml:space="preserve"> wire shapes or pellet</w:t>
      </w:r>
      <w:r w:rsidR="00940B58">
        <w:rPr>
          <w:rFonts w:ascii="Times New Roman" w:hAnsi="Times New Roman"/>
          <w:sz w:val="24"/>
          <w:lang w:val="en-US"/>
        </w:rPr>
        <w:t>s</w:t>
      </w:r>
      <w:r>
        <w:rPr>
          <w:rFonts w:ascii="Times New Roman" w:hAnsi="Times New Roman"/>
          <w:sz w:val="24"/>
          <w:lang w:val="en-US"/>
        </w:rPr>
        <w:t xml:space="preserve">. The dimensions of the wire are </w:t>
      </w:r>
      <w:r w:rsidR="00572EC7">
        <w:rPr>
          <w:rFonts w:ascii="Times New Roman" w:hAnsi="Times New Roman"/>
          <w:sz w:val="24"/>
          <w:lang w:val="en-US"/>
        </w:rPr>
        <w:t>about</w:t>
      </w:r>
      <w:r>
        <w:rPr>
          <w:rFonts w:ascii="Times New Roman" w:hAnsi="Times New Roman"/>
          <w:sz w:val="24"/>
          <w:lang w:val="en-US"/>
        </w:rPr>
        <w:t xml:space="preserve"> </w:t>
      </w:r>
      <w:r w:rsidR="00572EC7">
        <w:rPr>
          <w:rFonts w:ascii="Times New Roman" w:hAnsi="Times New Roman"/>
          <w:sz w:val="24"/>
          <w:lang w:val="en-US"/>
        </w:rPr>
        <w:t xml:space="preserve">0.6 mm </w:t>
      </w:r>
      <w:r w:rsidRPr="00572EC7">
        <w:rPr>
          <w:rFonts w:ascii="Times New Roman" w:hAnsi="Times New Roman"/>
          <w:sz w:val="24"/>
          <w:lang w:val="en-US"/>
        </w:rPr>
        <w:t xml:space="preserve">diameter </w:t>
      </w:r>
      <w:r w:rsidR="00572EC7">
        <w:rPr>
          <w:rFonts w:ascii="Times New Roman" w:hAnsi="Times New Roman"/>
          <w:sz w:val="24"/>
          <w:lang w:val="en-US"/>
        </w:rPr>
        <w:t>and</w:t>
      </w:r>
      <w:r w:rsidRPr="00572EC7">
        <w:rPr>
          <w:rFonts w:ascii="Times New Roman" w:hAnsi="Times New Roman"/>
          <w:sz w:val="24"/>
          <w:lang w:val="en-US"/>
        </w:rPr>
        <w:t xml:space="preserve"> 3.5 mm wire length or a diameter of 0,5 x 0,5 mm length </w:t>
      </w:r>
      <w:r w:rsidR="00572EC7">
        <w:rPr>
          <w:rFonts w:ascii="Times New Roman" w:hAnsi="Times New Roman"/>
          <w:sz w:val="24"/>
          <w:lang w:val="en-US"/>
        </w:rPr>
        <w:t>in case of a</w:t>
      </w:r>
      <w:r w:rsidRPr="00572EC7">
        <w:rPr>
          <w:rFonts w:ascii="Times New Roman" w:hAnsi="Times New Roman"/>
          <w:sz w:val="24"/>
          <w:lang w:val="en-US"/>
        </w:rPr>
        <w:t xml:space="preserve"> pellet</w:t>
      </w:r>
      <w:r w:rsidR="00572EC7">
        <w:rPr>
          <w:rFonts w:ascii="Times New Roman" w:hAnsi="Times New Roman"/>
          <w:sz w:val="24"/>
          <w:lang w:val="en-US"/>
        </w:rPr>
        <w:t xml:space="preserve"> shape</w:t>
      </w:r>
      <w:r w:rsidRPr="00572EC7">
        <w:rPr>
          <w:rFonts w:ascii="Times New Roman" w:hAnsi="Times New Roman"/>
          <w:sz w:val="24"/>
          <w:lang w:val="en-US"/>
        </w:rPr>
        <w:t>.</w:t>
      </w:r>
    </w:p>
    <w:p w:rsidR="00816A5D" w:rsidRPr="00572EC7" w:rsidRDefault="00816A5D" w:rsidP="009C2EF1">
      <w:pPr>
        <w:pStyle w:val="Textkrper"/>
        <w:jc w:val="both"/>
        <w:rPr>
          <w:rFonts w:ascii="Times New Roman" w:hAnsi="Times New Roman"/>
          <w:sz w:val="24"/>
          <w:lang w:val="en-US"/>
        </w:rPr>
      </w:pPr>
    </w:p>
    <w:p w:rsidR="00816A5D" w:rsidRPr="00572EC7" w:rsidRDefault="00940B58" w:rsidP="00816A5D">
      <w:pPr>
        <w:suppressAutoHyphens w:val="0"/>
        <w:overflowPunct/>
        <w:textAlignment w:val="auto"/>
        <w:rPr>
          <w:rFonts w:ascii="Times New Roman" w:hAnsi="Times New Roman"/>
          <w:lang w:val="en-US"/>
        </w:rPr>
      </w:pPr>
      <w:r>
        <w:rPr>
          <w:rFonts w:ascii="Times New Roman" w:hAnsi="Times New Roman"/>
          <w:lang w:val="en-US"/>
        </w:rPr>
        <w:t>I</w:t>
      </w:r>
      <w:r w:rsidR="00816A5D" w:rsidRPr="00572EC7">
        <w:rPr>
          <w:rFonts w:ascii="Times New Roman" w:hAnsi="Times New Roman"/>
          <w:lang w:val="en-US"/>
        </w:rPr>
        <w:t xml:space="preserve">ridium targets </w:t>
      </w:r>
      <w:r>
        <w:rPr>
          <w:rFonts w:ascii="Times New Roman" w:hAnsi="Times New Roman"/>
          <w:lang w:val="en-US"/>
        </w:rPr>
        <w:t>need to</w:t>
      </w:r>
      <w:r w:rsidRPr="00572EC7">
        <w:rPr>
          <w:rFonts w:ascii="Times New Roman" w:hAnsi="Times New Roman"/>
          <w:lang w:val="en-US"/>
        </w:rPr>
        <w:t xml:space="preserve"> </w:t>
      </w:r>
      <w:r w:rsidR="00816A5D" w:rsidRPr="00572EC7">
        <w:rPr>
          <w:rFonts w:ascii="Times New Roman" w:hAnsi="Times New Roman"/>
          <w:lang w:val="en-US"/>
        </w:rPr>
        <w:t xml:space="preserve">be irradiated in high flux </w:t>
      </w:r>
      <w:r>
        <w:rPr>
          <w:rFonts w:ascii="Times New Roman" w:hAnsi="Times New Roman"/>
          <w:lang w:val="en-US"/>
        </w:rPr>
        <w:t>positions. U</w:t>
      </w:r>
      <w:r w:rsidR="00816A5D" w:rsidRPr="00572EC7">
        <w:rPr>
          <w:rFonts w:ascii="Times New Roman" w:hAnsi="Times New Roman"/>
          <w:lang w:val="en-US"/>
        </w:rPr>
        <w:t xml:space="preserve">sually </w:t>
      </w:r>
      <w:r>
        <w:rPr>
          <w:rFonts w:ascii="Times New Roman" w:hAnsi="Times New Roman"/>
          <w:lang w:val="en-US"/>
        </w:rPr>
        <w:t xml:space="preserve">for gammagraphy sources </w:t>
      </w:r>
      <w:r w:rsidR="00816A5D" w:rsidRPr="00572EC7">
        <w:rPr>
          <w:rFonts w:ascii="Times New Roman" w:hAnsi="Times New Roman"/>
          <w:lang w:val="en-US"/>
        </w:rPr>
        <w:t xml:space="preserve">the thermal neutron flux </w:t>
      </w:r>
      <w:r w:rsidR="00BD208F">
        <w:rPr>
          <w:rFonts w:ascii="Times New Roman" w:hAnsi="Times New Roman"/>
          <w:lang w:val="en-US"/>
        </w:rPr>
        <w:t>should</w:t>
      </w:r>
      <w:r>
        <w:rPr>
          <w:rFonts w:ascii="Times New Roman" w:hAnsi="Times New Roman"/>
          <w:lang w:val="en-US"/>
        </w:rPr>
        <w:t xml:space="preserve"> be</w:t>
      </w:r>
      <w:r w:rsidR="00816A5D" w:rsidRPr="00572EC7">
        <w:rPr>
          <w:rFonts w:ascii="Times New Roman" w:hAnsi="Times New Roman"/>
          <w:lang w:val="en-US"/>
        </w:rPr>
        <w:t xml:space="preserve"> greater than 2 10</w:t>
      </w:r>
      <w:r w:rsidR="00816A5D" w:rsidRPr="00572EC7">
        <w:rPr>
          <w:rFonts w:ascii="Times New Roman" w:hAnsi="Times New Roman"/>
          <w:vertAlign w:val="superscript"/>
          <w:lang w:val="en-US"/>
        </w:rPr>
        <w:t>14</w:t>
      </w:r>
      <w:r w:rsidR="00816A5D" w:rsidRPr="00572EC7">
        <w:rPr>
          <w:rFonts w:ascii="Times New Roman" w:hAnsi="Times New Roman"/>
          <w:lang w:val="en-US"/>
        </w:rPr>
        <w:t xml:space="preserve"> n/cm</w:t>
      </w:r>
      <w:r w:rsidR="00816A5D" w:rsidRPr="00572EC7">
        <w:rPr>
          <w:rFonts w:ascii="Times New Roman" w:hAnsi="Times New Roman"/>
          <w:vertAlign w:val="superscript"/>
          <w:lang w:val="en-US"/>
        </w:rPr>
        <w:t>2</w:t>
      </w:r>
      <w:r w:rsidR="00816A5D" w:rsidRPr="00572EC7">
        <w:rPr>
          <w:rFonts w:ascii="Times New Roman" w:hAnsi="Times New Roman"/>
          <w:lang w:val="en-US"/>
        </w:rPr>
        <w:t>s</w:t>
      </w:r>
      <w:r w:rsidR="00572EC7">
        <w:rPr>
          <w:rFonts w:ascii="Times New Roman" w:hAnsi="Times New Roman"/>
          <w:lang w:val="en-US"/>
        </w:rPr>
        <w:t>.</w:t>
      </w:r>
    </w:p>
    <w:p w:rsidR="00D43909" w:rsidRDefault="00B10ABC" w:rsidP="00B10ABC">
      <w:pPr>
        <w:pStyle w:val="Textkrper"/>
        <w:jc w:val="both"/>
        <w:rPr>
          <w:rFonts w:ascii="Times New Roman" w:hAnsi="Times New Roman"/>
          <w:sz w:val="24"/>
          <w:lang w:val="en-US"/>
        </w:rPr>
      </w:pPr>
      <w:r>
        <w:rPr>
          <w:rFonts w:ascii="Times New Roman" w:hAnsi="Times New Roman"/>
          <w:sz w:val="24"/>
          <w:lang w:val="en-US"/>
        </w:rPr>
        <w:t xml:space="preserve">The typical irradiation time for the </w:t>
      </w:r>
      <w:r w:rsidR="00BD208F">
        <w:rPr>
          <w:rFonts w:ascii="Times New Roman" w:hAnsi="Times New Roman"/>
          <w:sz w:val="24"/>
          <w:lang w:val="en-US"/>
        </w:rPr>
        <w:t xml:space="preserve">gammagraphy </w:t>
      </w:r>
      <w:r>
        <w:rPr>
          <w:rFonts w:ascii="Times New Roman" w:hAnsi="Times New Roman"/>
          <w:sz w:val="24"/>
          <w:lang w:val="en-US"/>
        </w:rPr>
        <w:t xml:space="preserve">Iridium target </w:t>
      </w:r>
      <w:r w:rsidR="00202F9A">
        <w:rPr>
          <w:rFonts w:ascii="Times New Roman" w:hAnsi="Times New Roman"/>
          <w:sz w:val="24"/>
          <w:lang w:val="en-US"/>
        </w:rPr>
        <w:t>var</w:t>
      </w:r>
      <w:r w:rsidR="00BD208F">
        <w:rPr>
          <w:rFonts w:ascii="Times New Roman" w:hAnsi="Times New Roman"/>
          <w:sz w:val="24"/>
          <w:lang w:val="en-US"/>
        </w:rPr>
        <w:t>ies</w:t>
      </w:r>
      <w:r w:rsidR="00202F9A">
        <w:rPr>
          <w:rFonts w:ascii="Times New Roman" w:hAnsi="Times New Roman"/>
          <w:sz w:val="24"/>
          <w:lang w:val="en-US"/>
        </w:rPr>
        <w:t xml:space="preserve"> from 30 to 70</w:t>
      </w:r>
      <w:r w:rsidR="00D43909">
        <w:rPr>
          <w:rFonts w:ascii="Times New Roman" w:hAnsi="Times New Roman"/>
          <w:sz w:val="24"/>
          <w:lang w:val="en-US"/>
        </w:rPr>
        <w:t xml:space="preserve"> days.</w:t>
      </w:r>
    </w:p>
    <w:p w:rsidR="00D43909" w:rsidRDefault="00D43909" w:rsidP="00B10ABC">
      <w:pPr>
        <w:pStyle w:val="Textkrper"/>
        <w:jc w:val="both"/>
        <w:rPr>
          <w:rFonts w:ascii="Times New Roman" w:hAnsi="Times New Roman"/>
          <w:sz w:val="24"/>
          <w:lang w:val="en-US"/>
        </w:rPr>
      </w:pPr>
    </w:p>
    <w:p w:rsidR="009C2EF1" w:rsidRDefault="00B10ABC" w:rsidP="00B10ABC">
      <w:pPr>
        <w:pStyle w:val="Textkrper"/>
        <w:jc w:val="both"/>
        <w:rPr>
          <w:rFonts w:ascii="Times New Roman" w:hAnsi="Times New Roman"/>
          <w:sz w:val="24"/>
          <w:lang w:val="en-US"/>
        </w:rPr>
      </w:pPr>
      <w:r>
        <w:rPr>
          <w:rFonts w:ascii="Times New Roman" w:hAnsi="Times New Roman"/>
          <w:sz w:val="24"/>
          <w:lang w:val="en-US"/>
        </w:rPr>
        <w:t xml:space="preserve">The reactivity worth of some Iridium targets is such that the loading/unloading shall be carried out with the reactor in shutdown. In order to improve the </w:t>
      </w:r>
      <w:r w:rsidR="002A63FF">
        <w:rPr>
          <w:rFonts w:ascii="Times New Roman" w:hAnsi="Times New Roman"/>
          <w:sz w:val="24"/>
          <w:lang w:val="en-US"/>
        </w:rPr>
        <w:t>commercial</w:t>
      </w:r>
      <w:r>
        <w:rPr>
          <w:rFonts w:ascii="Times New Roman" w:hAnsi="Times New Roman"/>
          <w:sz w:val="24"/>
          <w:lang w:val="en-US"/>
        </w:rPr>
        <w:t xml:space="preserve"> </w:t>
      </w:r>
      <w:r w:rsidR="00DC1CDE" w:rsidRPr="00DC1CDE">
        <w:rPr>
          <w:rFonts w:ascii="Times New Roman" w:hAnsi="Times New Roman"/>
          <w:sz w:val="24"/>
          <w:vertAlign w:val="superscript"/>
          <w:lang w:val="en-US"/>
        </w:rPr>
        <w:t>192</w:t>
      </w:r>
      <w:r w:rsidR="00DC1CDE" w:rsidRPr="009C2EF1">
        <w:rPr>
          <w:rFonts w:ascii="Times New Roman" w:hAnsi="Times New Roman"/>
          <w:sz w:val="24"/>
          <w:lang w:val="en-US"/>
        </w:rPr>
        <w:t>Ir</w:t>
      </w:r>
      <w:r>
        <w:rPr>
          <w:rFonts w:ascii="Times New Roman" w:hAnsi="Times New Roman"/>
          <w:sz w:val="24"/>
          <w:lang w:val="en-US"/>
        </w:rPr>
        <w:t xml:space="preserve"> production, the reactor cycle length shall be at least of 30 – 35 full power days.</w:t>
      </w:r>
    </w:p>
    <w:p w:rsidR="00B10ABC" w:rsidRDefault="00DA2AFD" w:rsidP="00B10ABC">
      <w:pPr>
        <w:pStyle w:val="Textkrper"/>
        <w:jc w:val="both"/>
        <w:rPr>
          <w:rFonts w:ascii="Times New Roman" w:hAnsi="Times New Roman"/>
          <w:sz w:val="24"/>
          <w:lang w:val="en-US"/>
        </w:rPr>
      </w:pPr>
      <w:r>
        <w:rPr>
          <w:rFonts w:ascii="Times New Roman" w:hAnsi="Times New Roman"/>
          <w:sz w:val="24"/>
          <w:lang w:val="en-US"/>
        </w:rPr>
        <w:t xml:space="preserve">The </w:t>
      </w:r>
      <w:r w:rsidR="00572EC7">
        <w:rPr>
          <w:rFonts w:ascii="Times New Roman" w:hAnsi="Times New Roman"/>
          <w:sz w:val="24"/>
          <w:lang w:val="en-US"/>
        </w:rPr>
        <w:t xml:space="preserve">heat load deposition in each </w:t>
      </w:r>
      <w:r w:rsidR="00DC1CDE" w:rsidRPr="00DC1CDE">
        <w:rPr>
          <w:rFonts w:ascii="Times New Roman" w:hAnsi="Times New Roman"/>
          <w:sz w:val="24"/>
          <w:vertAlign w:val="superscript"/>
          <w:lang w:val="en-US"/>
        </w:rPr>
        <w:t>192</w:t>
      </w:r>
      <w:r w:rsidR="00DC1CDE" w:rsidRPr="009C2EF1">
        <w:rPr>
          <w:rFonts w:ascii="Times New Roman" w:hAnsi="Times New Roman"/>
          <w:sz w:val="24"/>
          <w:lang w:val="en-US"/>
        </w:rPr>
        <w:t>Ir</w:t>
      </w:r>
      <w:r w:rsidR="00572EC7">
        <w:rPr>
          <w:rFonts w:ascii="Times New Roman" w:hAnsi="Times New Roman"/>
          <w:sz w:val="24"/>
          <w:lang w:val="en-US"/>
        </w:rPr>
        <w:t xml:space="preserve"> irradiation rigs is about 5 kW</w:t>
      </w:r>
      <w:r w:rsidR="00C1528D">
        <w:rPr>
          <w:rFonts w:ascii="Times New Roman" w:hAnsi="Times New Roman"/>
          <w:sz w:val="24"/>
          <w:lang w:val="en-US"/>
        </w:rPr>
        <w:t>.</w:t>
      </w:r>
    </w:p>
    <w:p w:rsidR="00C1528D" w:rsidRDefault="00C1528D" w:rsidP="00B10ABC">
      <w:pPr>
        <w:pStyle w:val="Textkrper"/>
        <w:jc w:val="both"/>
        <w:rPr>
          <w:rFonts w:ascii="Times New Roman" w:hAnsi="Times New Roman"/>
          <w:sz w:val="24"/>
          <w:lang w:val="en-US"/>
        </w:rPr>
      </w:pPr>
    </w:p>
    <w:p w:rsidR="00B10ABC" w:rsidRPr="009C2EF1" w:rsidRDefault="00B10ABC" w:rsidP="00B10ABC">
      <w:pPr>
        <w:pStyle w:val="Textkrper"/>
        <w:jc w:val="both"/>
        <w:rPr>
          <w:rFonts w:ascii="Times New Roman" w:hAnsi="Times New Roman"/>
          <w:sz w:val="24"/>
          <w:lang w:val="en-US"/>
        </w:rPr>
      </w:pPr>
    </w:p>
    <w:p w:rsidR="00A8604F" w:rsidRDefault="00A8604F">
      <w:pPr>
        <w:numPr>
          <w:ilvl w:val="12"/>
          <w:numId w:val="0"/>
        </w:numPr>
        <w:jc w:val="both"/>
        <w:rPr>
          <w:b/>
          <w:lang w:val="en-US"/>
        </w:rPr>
      </w:pPr>
      <w:r>
        <w:rPr>
          <w:b/>
          <w:lang w:val="en-US"/>
        </w:rPr>
        <w:t>2.</w:t>
      </w:r>
      <w:r w:rsidR="00C0604C">
        <w:rPr>
          <w:b/>
          <w:lang w:val="en-US"/>
        </w:rPr>
        <w:t>3</w:t>
      </w:r>
      <w:r>
        <w:rPr>
          <w:b/>
          <w:lang w:val="en-US"/>
        </w:rPr>
        <w:t xml:space="preserve">. </w:t>
      </w:r>
      <w:r w:rsidR="00DC1CDE" w:rsidRPr="00DC1CDE">
        <w:rPr>
          <w:b/>
          <w:vertAlign w:val="superscript"/>
          <w:lang w:val="en-US"/>
        </w:rPr>
        <w:t>131</w:t>
      </w:r>
      <w:r w:rsidR="00DC1CDE">
        <w:rPr>
          <w:b/>
          <w:lang w:val="en-US"/>
        </w:rPr>
        <w:t>I</w:t>
      </w:r>
      <w:r w:rsidR="007F2CD6">
        <w:rPr>
          <w:b/>
          <w:lang w:val="en-US"/>
        </w:rPr>
        <w:t xml:space="preserve"> </w:t>
      </w:r>
      <w:r w:rsidR="00C0604C">
        <w:rPr>
          <w:b/>
          <w:lang w:val="en-US"/>
        </w:rPr>
        <w:t>p</w:t>
      </w:r>
      <w:r w:rsidR="007F2CD6">
        <w:rPr>
          <w:b/>
          <w:lang w:val="en-US"/>
        </w:rPr>
        <w:t>roduction</w:t>
      </w:r>
    </w:p>
    <w:p w:rsidR="00A8604F" w:rsidRDefault="00A8604F">
      <w:pPr>
        <w:numPr>
          <w:ilvl w:val="12"/>
          <w:numId w:val="0"/>
        </w:numPr>
        <w:jc w:val="both"/>
        <w:rPr>
          <w:sz w:val="20"/>
          <w:lang w:val="en-US"/>
        </w:rPr>
      </w:pPr>
    </w:p>
    <w:p w:rsidR="002A63FF" w:rsidRPr="00426B66" w:rsidRDefault="002A63FF" w:rsidP="007F2CD6">
      <w:pPr>
        <w:suppressAutoHyphens w:val="0"/>
        <w:overflowPunct/>
        <w:jc w:val="both"/>
        <w:textAlignment w:val="auto"/>
        <w:rPr>
          <w:rFonts w:ascii="Times New Roman" w:hAnsi="Times New Roman"/>
          <w:szCs w:val="24"/>
          <w:lang w:val="en-US" w:eastAsia="zh-CN"/>
        </w:rPr>
      </w:pPr>
      <w:r w:rsidRPr="00426B66">
        <w:rPr>
          <w:rFonts w:ascii="Times New Roman" w:hAnsi="Times New Roman"/>
          <w:szCs w:val="24"/>
          <w:lang w:val="en-US" w:eastAsia="zh-CN"/>
        </w:rPr>
        <w:t>Iodine</w:t>
      </w:r>
      <w:r w:rsidR="006E73A9" w:rsidRPr="00426B66">
        <w:rPr>
          <w:rFonts w:ascii="Times New Roman" w:hAnsi="Times New Roman"/>
          <w:szCs w:val="24"/>
          <w:lang w:val="en-US" w:eastAsia="zh-CN"/>
        </w:rPr>
        <w:t>-</w:t>
      </w:r>
      <w:r w:rsidRPr="00426B66">
        <w:rPr>
          <w:rFonts w:ascii="Times New Roman" w:hAnsi="Times New Roman"/>
          <w:szCs w:val="24"/>
          <w:lang w:val="en-US" w:eastAsia="zh-CN"/>
        </w:rPr>
        <w:t>131 is a radioisotope with a half life of 8.02 days, frequently used in thyroid cancers therapies.</w:t>
      </w:r>
    </w:p>
    <w:p w:rsidR="002A63FF" w:rsidRPr="00426B66" w:rsidRDefault="002A63FF" w:rsidP="007F2CD6">
      <w:pPr>
        <w:suppressAutoHyphens w:val="0"/>
        <w:overflowPunct/>
        <w:jc w:val="both"/>
        <w:textAlignment w:val="auto"/>
        <w:rPr>
          <w:rFonts w:ascii="Times New Roman" w:hAnsi="Times New Roman"/>
          <w:szCs w:val="24"/>
          <w:lang w:val="en-US" w:eastAsia="zh-CN"/>
        </w:rPr>
      </w:pPr>
    </w:p>
    <w:p w:rsidR="007F2CD6" w:rsidRPr="00426B66" w:rsidRDefault="002A63FF" w:rsidP="007F2CD6">
      <w:pPr>
        <w:suppressAutoHyphens w:val="0"/>
        <w:overflowPunct/>
        <w:jc w:val="both"/>
        <w:textAlignment w:val="auto"/>
        <w:rPr>
          <w:rFonts w:ascii="Times New Roman" w:hAnsi="Times New Roman"/>
          <w:szCs w:val="24"/>
          <w:lang w:val="en-US" w:eastAsia="zh-CN"/>
        </w:rPr>
      </w:pPr>
      <w:r w:rsidRPr="00426B66">
        <w:rPr>
          <w:rFonts w:ascii="Times New Roman" w:hAnsi="Times New Roman"/>
          <w:szCs w:val="24"/>
          <w:lang w:val="en-US" w:eastAsia="zh-CN"/>
        </w:rPr>
        <w:t xml:space="preserve">In medicine, </w:t>
      </w:r>
      <w:r w:rsidR="00DC1CDE" w:rsidRPr="00426B66">
        <w:rPr>
          <w:rFonts w:ascii="Times New Roman" w:hAnsi="Times New Roman"/>
          <w:szCs w:val="24"/>
          <w:vertAlign w:val="superscript"/>
          <w:lang w:val="en-US" w:eastAsia="zh-CN"/>
        </w:rPr>
        <w:t>131</w:t>
      </w:r>
      <w:r w:rsidR="009F759E" w:rsidRPr="00426B66">
        <w:rPr>
          <w:rFonts w:ascii="Times New Roman" w:hAnsi="Times New Roman"/>
          <w:szCs w:val="24"/>
          <w:lang w:val="en-US" w:eastAsia="zh-CN"/>
        </w:rPr>
        <w:t>I</w:t>
      </w:r>
      <w:r w:rsidRPr="00426B66">
        <w:rPr>
          <w:rFonts w:ascii="Times New Roman" w:hAnsi="Times New Roman"/>
          <w:szCs w:val="24"/>
          <w:lang w:val="en-US" w:eastAsia="zh-CN"/>
        </w:rPr>
        <w:t xml:space="preserve"> is primarily used to study the </w:t>
      </w:r>
      <w:r w:rsidR="007F2CD6" w:rsidRPr="00426B66">
        <w:rPr>
          <w:rFonts w:ascii="Times New Roman" w:hAnsi="Times New Roman"/>
          <w:szCs w:val="24"/>
          <w:lang w:val="en-US" w:eastAsia="zh-CN"/>
        </w:rPr>
        <w:t>functioning</w:t>
      </w:r>
      <w:r w:rsidRPr="00426B66">
        <w:rPr>
          <w:rFonts w:ascii="Times New Roman" w:hAnsi="Times New Roman"/>
          <w:szCs w:val="24"/>
          <w:lang w:val="en-US" w:eastAsia="zh-CN"/>
        </w:rPr>
        <w:t xml:space="preserve"> of the thyroid though it can also be employed in the treatment of hyperthyroidism as well as thyroid cancer. </w:t>
      </w:r>
    </w:p>
    <w:p w:rsidR="007F2CD6" w:rsidRPr="00426B66" w:rsidRDefault="007F2CD6" w:rsidP="007F2CD6">
      <w:pPr>
        <w:suppressAutoHyphens w:val="0"/>
        <w:overflowPunct/>
        <w:jc w:val="both"/>
        <w:textAlignment w:val="auto"/>
        <w:rPr>
          <w:rFonts w:ascii="Times New Roman" w:hAnsi="Times New Roman"/>
          <w:szCs w:val="24"/>
          <w:lang w:val="en-US" w:eastAsia="zh-CN"/>
        </w:rPr>
      </w:pPr>
      <w:r w:rsidRPr="00426B66">
        <w:rPr>
          <w:rFonts w:ascii="Times New Roman" w:hAnsi="Times New Roman"/>
          <w:szCs w:val="24"/>
          <w:lang w:val="en-US" w:eastAsia="zh-CN"/>
        </w:rPr>
        <w:t xml:space="preserve">It is </w:t>
      </w:r>
      <w:r w:rsidR="002A63FF" w:rsidRPr="00426B66">
        <w:rPr>
          <w:rFonts w:ascii="Times New Roman" w:hAnsi="Times New Roman"/>
          <w:szCs w:val="24"/>
          <w:lang w:val="en-US" w:eastAsia="zh-CN"/>
        </w:rPr>
        <w:t xml:space="preserve">used in low doses for medical </w:t>
      </w:r>
      <w:r w:rsidRPr="00426B66">
        <w:rPr>
          <w:rFonts w:ascii="Times New Roman" w:hAnsi="Times New Roman"/>
          <w:szCs w:val="24"/>
          <w:lang w:val="en-US" w:eastAsia="zh-CN"/>
        </w:rPr>
        <w:t>examinations;</w:t>
      </w:r>
      <w:r w:rsidR="002A63FF" w:rsidRPr="00426B66">
        <w:rPr>
          <w:rFonts w:ascii="Times New Roman" w:hAnsi="Times New Roman"/>
          <w:szCs w:val="24"/>
          <w:lang w:val="en-US" w:eastAsia="zh-CN"/>
        </w:rPr>
        <w:t xml:space="preserve"> </w:t>
      </w:r>
      <w:r w:rsidR="00DC1CDE" w:rsidRPr="00426B66">
        <w:rPr>
          <w:rFonts w:ascii="Times New Roman" w:hAnsi="Times New Roman"/>
          <w:szCs w:val="24"/>
          <w:vertAlign w:val="superscript"/>
          <w:lang w:val="en-US" w:eastAsia="zh-CN"/>
        </w:rPr>
        <w:t>131</w:t>
      </w:r>
      <w:r w:rsidR="00DC1CDE" w:rsidRPr="00426B66">
        <w:rPr>
          <w:rFonts w:ascii="Times New Roman" w:hAnsi="Times New Roman"/>
          <w:szCs w:val="24"/>
          <w:lang w:val="en-US" w:eastAsia="zh-CN"/>
        </w:rPr>
        <w:t>I</w:t>
      </w:r>
      <w:r w:rsidR="002A63FF" w:rsidRPr="00426B66">
        <w:rPr>
          <w:rFonts w:ascii="Times New Roman" w:hAnsi="Times New Roman"/>
          <w:szCs w:val="24"/>
          <w:lang w:val="en-US" w:eastAsia="zh-CN"/>
        </w:rPr>
        <w:t xml:space="preserve"> is an ideal tracer</w:t>
      </w:r>
      <w:r w:rsidR="001A33B3" w:rsidRPr="00426B66">
        <w:rPr>
          <w:rFonts w:ascii="Times New Roman" w:hAnsi="Times New Roman"/>
          <w:szCs w:val="24"/>
          <w:lang w:val="en-US" w:eastAsia="zh-CN"/>
        </w:rPr>
        <w:t>.</w:t>
      </w:r>
    </w:p>
    <w:p w:rsidR="00A8604F" w:rsidRPr="00426B66" w:rsidRDefault="002A63FF" w:rsidP="007F2CD6">
      <w:pPr>
        <w:suppressAutoHyphens w:val="0"/>
        <w:overflowPunct/>
        <w:jc w:val="both"/>
        <w:textAlignment w:val="auto"/>
        <w:rPr>
          <w:rFonts w:ascii="Times New Roman" w:hAnsi="Times New Roman"/>
          <w:szCs w:val="24"/>
          <w:lang w:val="en-US" w:eastAsia="zh-CN"/>
        </w:rPr>
      </w:pPr>
      <w:r w:rsidRPr="00426B66">
        <w:rPr>
          <w:rFonts w:ascii="Times New Roman" w:hAnsi="Times New Roman"/>
          <w:szCs w:val="24"/>
          <w:lang w:val="en-US" w:eastAsia="zh-CN"/>
        </w:rPr>
        <w:t xml:space="preserve">Stronger doses of </w:t>
      </w:r>
      <w:r w:rsidR="00DC1CDE" w:rsidRPr="00426B66">
        <w:rPr>
          <w:rFonts w:ascii="Times New Roman" w:hAnsi="Times New Roman"/>
          <w:szCs w:val="24"/>
          <w:vertAlign w:val="superscript"/>
          <w:lang w:val="en-US" w:eastAsia="zh-CN"/>
        </w:rPr>
        <w:t>131</w:t>
      </w:r>
      <w:r w:rsidR="00DC1CDE" w:rsidRPr="00426B66">
        <w:rPr>
          <w:rFonts w:ascii="Times New Roman" w:hAnsi="Times New Roman"/>
          <w:szCs w:val="24"/>
          <w:lang w:val="en-US" w:eastAsia="zh-CN"/>
        </w:rPr>
        <w:t>I</w:t>
      </w:r>
      <w:r w:rsidRPr="00426B66">
        <w:rPr>
          <w:rFonts w:ascii="Times New Roman" w:hAnsi="Times New Roman"/>
          <w:szCs w:val="24"/>
          <w:lang w:val="en-US" w:eastAsia="zh-CN"/>
        </w:rPr>
        <w:t xml:space="preserve"> are also used in radioactive therapies aimed at dealing with thyroid cancers. </w:t>
      </w:r>
    </w:p>
    <w:p w:rsidR="00202F9A" w:rsidRPr="00426B66" w:rsidRDefault="00202F9A" w:rsidP="007F2CD6">
      <w:pPr>
        <w:suppressAutoHyphens w:val="0"/>
        <w:overflowPunct/>
        <w:jc w:val="both"/>
        <w:textAlignment w:val="auto"/>
        <w:rPr>
          <w:rFonts w:ascii="Times New Roman" w:hAnsi="Times New Roman"/>
          <w:szCs w:val="24"/>
          <w:lang w:val="en-US" w:eastAsia="zh-CN"/>
        </w:rPr>
      </w:pPr>
    </w:p>
    <w:p w:rsidR="00C0604C" w:rsidRPr="00426B66" w:rsidRDefault="00DC1CDE" w:rsidP="007F2CD6">
      <w:pPr>
        <w:suppressAutoHyphens w:val="0"/>
        <w:overflowPunct/>
        <w:jc w:val="both"/>
        <w:textAlignment w:val="auto"/>
        <w:rPr>
          <w:rFonts w:ascii="Times New Roman" w:hAnsi="Times New Roman"/>
          <w:szCs w:val="24"/>
          <w:lang w:val="en-US" w:eastAsia="zh-CN"/>
        </w:rPr>
      </w:pPr>
      <w:r w:rsidRPr="00426B66">
        <w:rPr>
          <w:rFonts w:ascii="Times New Roman" w:hAnsi="Times New Roman"/>
          <w:szCs w:val="24"/>
          <w:vertAlign w:val="superscript"/>
          <w:lang w:val="en-US" w:eastAsia="zh-CN"/>
        </w:rPr>
        <w:t>131</w:t>
      </w:r>
      <w:r w:rsidRPr="00426B66">
        <w:rPr>
          <w:rFonts w:ascii="Times New Roman" w:hAnsi="Times New Roman"/>
          <w:szCs w:val="24"/>
          <w:lang w:val="en-US" w:eastAsia="zh-CN"/>
        </w:rPr>
        <w:t>I</w:t>
      </w:r>
      <w:r w:rsidR="007F2CD6" w:rsidRPr="00426B66">
        <w:rPr>
          <w:rFonts w:ascii="Times New Roman" w:hAnsi="Times New Roman"/>
          <w:szCs w:val="24"/>
          <w:lang w:val="en-US" w:eastAsia="zh-CN"/>
        </w:rPr>
        <w:t xml:space="preserve"> </w:t>
      </w:r>
      <w:r w:rsidR="00041404" w:rsidRPr="00426B66">
        <w:rPr>
          <w:rFonts w:ascii="Times New Roman" w:hAnsi="Times New Roman"/>
          <w:szCs w:val="24"/>
          <w:lang w:val="en-US" w:eastAsia="zh-CN"/>
        </w:rPr>
        <w:t>radioisotope</w:t>
      </w:r>
      <w:r w:rsidR="007F2CD6" w:rsidRPr="00426B66">
        <w:rPr>
          <w:rFonts w:ascii="Times New Roman" w:hAnsi="Times New Roman"/>
          <w:szCs w:val="24"/>
          <w:lang w:val="en-US" w:eastAsia="zh-CN"/>
        </w:rPr>
        <w:t xml:space="preserve"> </w:t>
      </w:r>
      <w:r w:rsidR="006E73A9" w:rsidRPr="00426B66">
        <w:rPr>
          <w:rFonts w:ascii="Times New Roman" w:hAnsi="Times New Roman"/>
          <w:szCs w:val="24"/>
          <w:lang w:val="en-US" w:eastAsia="zh-CN"/>
        </w:rPr>
        <w:t>may be</w:t>
      </w:r>
      <w:r w:rsidR="007F2CD6" w:rsidRPr="00426B66">
        <w:rPr>
          <w:rFonts w:ascii="Times New Roman" w:hAnsi="Times New Roman"/>
          <w:szCs w:val="24"/>
          <w:lang w:val="en-US" w:eastAsia="zh-CN"/>
        </w:rPr>
        <w:t xml:space="preserve"> produced in a research reactor </w:t>
      </w:r>
      <w:r w:rsidR="006E73A9" w:rsidRPr="00426B66">
        <w:rPr>
          <w:rFonts w:ascii="Times New Roman" w:hAnsi="Times New Roman"/>
          <w:szCs w:val="24"/>
          <w:lang w:val="en-US" w:eastAsia="zh-CN"/>
        </w:rPr>
        <w:t xml:space="preserve">either </w:t>
      </w:r>
      <w:r w:rsidR="007F2CD6" w:rsidRPr="00426B66">
        <w:rPr>
          <w:rFonts w:ascii="Times New Roman" w:hAnsi="Times New Roman"/>
          <w:szCs w:val="24"/>
          <w:lang w:val="en-US" w:eastAsia="zh-CN"/>
        </w:rPr>
        <w:t>as a fission product</w:t>
      </w:r>
      <w:r w:rsidR="006E73A9" w:rsidRPr="00426B66">
        <w:rPr>
          <w:rFonts w:ascii="Times New Roman" w:hAnsi="Times New Roman"/>
          <w:szCs w:val="24"/>
          <w:lang w:val="en-US" w:eastAsia="zh-CN"/>
        </w:rPr>
        <w:t xml:space="preserve"> or by thermal neutron capture of Tellurium targets</w:t>
      </w:r>
      <w:r w:rsidR="007F2CD6" w:rsidRPr="00426B66">
        <w:rPr>
          <w:rFonts w:ascii="Times New Roman" w:hAnsi="Times New Roman"/>
          <w:szCs w:val="24"/>
          <w:lang w:val="en-US" w:eastAsia="zh-CN"/>
        </w:rPr>
        <w:t xml:space="preserve">. </w:t>
      </w:r>
      <w:r w:rsidR="006E73A9" w:rsidRPr="00426B66">
        <w:rPr>
          <w:rFonts w:ascii="Times New Roman" w:hAnsi="Times New Roman"/>
          <w:szCs w:val="24"/>
          <w:lang w:val="en-US" w:eastAsia="zh-CN"/>
        </w:rPr>
        <w:t>In the first case, i</w:t>
      </w:r>
      <w:r w:rsidR="007F2CD6" w:rsidRPr="00426B66">
        <w:rPr>
          <w:rFonts w:ascii="Times New Roman" w:hAnsi="Times New Roman"/>
          <w:szCs w:val="24"/>
          <w:lang w:val="en-US" w:eastAsia="zh-CN"/>
        </w:rPr>
        <w:t xml:space="preserve">t is </w:t>
      </w:r>
      <w:r w:rsidR="006E73A9" w:rsidRPr="00426B66">
        <w:rPr>
          <w:rFonts w:ascii="Times New Roman" w:hAnsi="Times New Roman"/>
          <w:szCs w:val="24"/>
          <w:lang w:val="en-US" w:eastAsia="zh-CN"/>
        </w:rPr>
        <w:t xml:space="preserve">separated </w:t>
      </w:r>
      <w:r w:rsidR="00C0604C" w:rsidRPr="00426B66">
        <w:rPr>
          <w:rFonts w:ascii="Times New Roman" w:hAnsi="Times New Roman"/>
          <w:szCs w:val="24"/>
          <w:lang w:val="en-US" w:eastAsia="zh-CN"/>
        </w:rPr>
        <w:t>in</w:t>
      </w:r>
      <w:r w:rsidR="007F2CD6" w:rsidRPr="00426B66">
        <w:rPr>
          <w:rFonts w:ascii="Times New Roman" w:hAnsi="Times New Roman"/>
          <w:szCs w:val="24"/>
          <w:lang w:val="en-US" w:eastAsia="zh-CN"/>
        </w:rPr>
        <w:t xml:space="preserve"> a Radioisotope Production Plant </w:t>
      </w:r>
      <w:r w:rsidR="006E73A9" w:rsidRPr="00426B66">
        <w:rPr>
          <w:rFonts w:ascii="Times New Roman" w:hAnsi="Times New Roman"/>
          <w:szCs w:val="24"/>
          <w:lang w:val="en-US" w:eastAsia="zh-CN"/>
        </w:rPr>
        <w:t>from the</w:t>
      </w:r>
      <w:r w:rsidR="00D43909" w:rsidRPr="00426B66">
        <w:rPr>
          <w:rFonts w:ascii="Times New Roman" w:hAnsi="Times New Roman"/>
          <w:szCs w:val="24"/>
          <w:lang w:val="en-US" w:eastAsia="zh-CN"/>
        </w:rPr>
        <w:t xml:space="preserve"> </w:t>
      </w:r>
      <w:r w:rsidRPr="00426B66">
        <w:rPr>
          <w:rFonts w:ascii="Times New Roman" w:hAnsi="Times New Roman"/>
          <w:vertAlign w:val="superscript"/>
          <w:lang w:val="en-US"/>
        </w:rPr>
        <w:t>99</w:t>
      </w:r>
      <w:r w:rsidRPr="00426B66">
        <w:rPr>
          <w:rFonts w:ascii="Times New Roman" w:hAnsi="Times New Roman"/>
          <w:lang w:val="en-US"/>
        </w:rPr>
        <w:t>Mo</w:t>
      </w:r>
      <w:r w:rsidR="006E73A9" w:rsidRPr="00426B66">
        <w:rPr>
          <w:rFonts w:ascii="Times New Roman" w:hAnsi="Times New Roman"/>
          <w:szCs w:val="24"/>
          <w:vertAlign w:val="superscript"/>
          <w:lang w:val="en-US" w:eastAsia="zh-CN"/>
        </w:rPr>
        <w:t xml:space="preserve"> </w:t>
      </w:r>
      <w:r w:rsidR="0056373D" w:rsidRPr="00426B66">
        <w:rPr>
          <w:rFonts w:ascii="Times New Roman" w:hAnsi="Times New Roman"/>
          <w:szCs w:val="24"/>
          <w:lang w:val="en-US" w:eastAsia="zh-CN"/>
        </w:rPr>
        <w:t>target</w:t>
      </w:r>
      <w:r w:rsidR="007F2CD6" w:rsidRPr="00426B66">
        <w:rPr>
          <w:rFonts w:ascii="Times New Roman" w:hAnsi="Times New Roman"/>
          <w:szCs w:val="24"/>
          <w:lang w:val="en-US" w:eastAsia="zh-CN"/>
        </w:rPr>
        <w:t>.</w:t>
      </w:r>
      <w:r w:rsidR="00BB1373" w:rsidRPr="00426B66">
        <w:rPr>
          <w:rFonts w:ascii="Times New Roman" w:hAnsi="Times New Roman"/>
          <w:szCs w:val="24"/>
          <w:lang w:val="en-US" w:eastAsia="zh-CN"/>
        </w:rPr>
        <w:t xml:space="preserve"> </w:t>
      </w:r>
      <w:r w:rsidR="006E73A9" w:rsidRPr="00426B66">
        <w:rPr>
          <w:rFonts w:ascii="Times New Roman" w:hAnsi="Times New Roman"/>
          <w:szCs w:val="24"/>
          <w:lang w:val="en-US" w:eastAsia="zh-CN"/>
        </w:rPr>
        <w:t>Thus, t</w:t>
      </w:r>
      <w:r w:rsidR="00BB1373" w:rsidRPr="00426B66">
        <w:rPr>
          <w:rFonts w:ascii="Times New Roman" w:hAnsi="Times New Roman"/>
          <w:szCs w:val="24"/>
          <w:lang w:val="en-US" w:eastAsia="zh-CN"/>
        </w:rPr>
        <w:t xml:space="preserve">he </w:t>
      </w:r>
      <w:r w:rsidR="006E73A9" w:rsidRPr="00426B66">
        <w:rPr>
          <w:rFonts w:ascii="Times New Roman" w:hAnsi="Times New Roman"/>
          <w:szCs w:val="24"/>
          <w:lang w:val="en-US" w:eastAsia="zh-CN"/>
        </w:rPr>
        <w:t xml:space="preserve">irradiation </w:t>
      </w:r>
      <w:r w:rsidR="00C0604C" w:rsidRPr="00426B66">
        <w:rPr>
          <w:rFonts w:ascii="Times New Roman" w:hAnsi="Times New Roman"/>
          <w:szCs w:val="24"/>
          <w:lang w:val="en-US" w:eastAsia="zh-CN"/>
        </w:rPr>
        <w:t xml:space="preserve">scheme is the same as </w:t>
      </w:r>
      <w:r w:rsidR="00A65304" w:rsidRPr="00426B66">
        <w:rPr>
          <w:rFonts w:ascii="Times New Roman" w:hAnsi="Times New Roman"/>
          <w:szCs w:val="24"/>
          <w:lang w:val="en-US" w:eastAsia="zh-CN"/>
        </w:rPr>
        <w:t xml:space="preserve">for </w:t>
      </w:r>
      <w:r w:rsidRPr="00426B66">
        <w:rPr>
          <w:rFonts w:ascii="Times New Roman" w:hAnsi="Times New Roman"/>
          <w:vertAlign w:val="superscript"/>
          <w:lang w:val="en-US"/>
        </w:rPr>
        <w:t>99</w:t>
      </w:r>
      <w:r w:rsidRPr="00426B66">
        <w:rPr>
          <w:rFonts w:ascii="Times New Roman" w:hAnsi="Times New Roman"/>
          <w:lang w:val="en-US"/>
        </w:rPr>
        <w:t>Mo</w:t>
      </w:r>
      <w:r w:rsidR="00C0604C" w:rsidRPr="00426B66">
        <w:rPr>
          <w:rFonts w:ascii="Times New Roman" w:hAnsi="Times New Roman"/>
          <w:szCs w:val="24"/>
          <w:lang w:val="en-US" w:eastAsia="zh-CN"/>
        </w:rPr>
        <w:t>.</w:t>
      </w:r>
    </w:p>
    <w:p w:rsidR="00BB1373" w:rsidRPr="00426B66" w:rsidRDefault="00BB1373" w:rsidP="007F2CD6">
      <w:pPr>
        <w:suppressAutoHyphens w:val="0"/>
        <w:overflowPunct/>
        <w:jc w:val="both"/>
        <w:textAlignment w:val="auto"/>
        <w:rPr>
          <w:rFonts w:ascii="Times New Roman" w:hAnsi="Times New Roman"/>
          <w:szCs w:val="24"/>
          <w:lang w:val="en-US" w:eastAsia="zh-CN"/>
        </w:rPr>
      </w:pPr>
    </w:p>
    <w:p w:rsidR="00A138FD" w:rsidRPr="00426B66" w:rsidRDefault="00DC1CDE" w:rsidP="007F2CD6">
      <w:pPr>
        <w:suppressAutoHyphens w:val="0"/>
        <w:overflowPunct/>
        <w:jc w:val="both"/>
        <w:textAlignment w:val="auto"/>
        <w:rPr>
          <w:rFonts w:ascii="Times New Roman" w:hAnsi="Times New Roman"/>
          <w:szCs w:val="24"/>
          <w:lang w:val="en-US" w:eastAsia="zh-CN"/>
        </w:rPr>
      </w:pPr>
      <w:r w:rsidRPr="00426B66">
        <w:rPr>
          <w:rFonts w:ascii="Times New Roman" w:hAnsi="Times New Roman"/>
          <w:szCs w:val="24"/>
          <w:vertAlign w:val="superscript"/>
          <w:lang w:val="en-US" w:eastAsia="zh-CN"/>
        </w:rPr>
        <w:t>131</w:t>
      </w:r>
      <w:r w:rsidRPr="00426B66">
        <w:rPr>
          <w:rFonts w:ascii="Times New Roman" w:hAnsi="Times New Roman"/>
          <w:szCs w:val="24"/>
          <w:lang w:val="en-US" w:eastAsia="zh-CN"/>
        </w:rPr>
        <w:t>I</w:t>
      </w:r>
      <w:r w:rsidR="00BB1373" w:rsidRPr="00426B66">
        <w:rPr>
          <w:rFonts w:ascii="Times New Roman" w:hAnsi="Times New Roman"/>
          <w:szCs w:val="24"/>
          <w:lang w:val="en-US" w:eastAsia="zh-CN"/>
        </w:rPr>
        <w:t xml:space="preserve"> can be obtained from a </w:t>
      </w:r>
      <w:r w:rsidRPr="00426B66">
        <w:rPr>
          <w:rFonts w:ascii="Times New Roman" w:hAnsi="Times New Roman"/>
          <w:szCs w:val="24"/>
          <w:vertAlign w:val="superscript"/>
          <w:lang w:val="en-US" w:eastAsia="zh-CN"/>
        </w:rPr>
        <w:t>130</w:t>
      </w:r>
      <w:r w:rsidR="00BB1373" w:rsidRPr="00426B66">
        <w:rPr>
          <w:rFonts w:ascii="Times New Roman" w:hAnsi="Times New Roman"/>
          <w:szCs w:val="24"/>
          <w:lang w:val="en-US" w:eastAsia="zh-CN"/>
        </w:rPr>
        <w:t xml:space="preserve">Te (n,γ) </w:t>
      </w:r>
      <w:r w:rsidRPr="00426B66">
        <w:rPr>
          <w:rFonts w:ascii="Times New Roman" w:hAnsi="Times New Roman"/>
          <w:szCs w:val="24"/>
          <w:vertAlign w:val="superscript"/>
          <w:lang w:val="en-US" w:eastAsia="zh-CN"/>
        </w:rPr>
        <w:t>131</w:t>
      </w:r>
      <w:r w:rsidRPr="00426B66">
        <w:rPr>
          <w:rFonts w:ascii="Times New Roman" w:hAnsi="Times New Roman"/>
          <w:szCs w:val="24"/>
          <w:lang w:val="en-US" w:eastAsia="zh-CN"/>
        </w:rPr>
        <w:t>I</w:t>
      </w:r>
      <w:r w:rsidR="00BB1373" w:rsidRPr="00426B66">
        <w:rPr>
          <w:rFonts w:ascii="Times New Roman" w:hAnsi="Times New Roman"/>
          <w:szCs w:val="24"/>
          <w:lang w:val="en-US" w:eastAsia="zh-CN"/>
        </w:rPr>
        <w:t xml:space="preserve"> reaction</w:t>
      </w:r>
      <w:r w:rsidR="00A65304" w:rsidRPr="00426B66">
        <w:rPr>
          <w:rFonts w:ascii="Times New Roman" w:hAnsi="Times New Roman"/>
          <w:szCs w:val="24"/>
          <w:lang w:val="en-US" w:eastAsia="zh-CN"/>
        </w:rPr>
        <w:t xml:space="preserve"> </w:t>
      </w:r>
      <w:r w:rsidR="00565FD5" w:rsidRPr="00426B66">
        <w:rPr>
          <w:rFonts w:ascii="Times New Roman" w:hAnsi="Times New Roman"/>
          <w:szCs w:val="24"/>
          <w:lang w:val="en-US" w:eastAsia="zh-CN"/>
        </w:rPr>
        <w:t>[3]</w:t>
      </w:r>
      <w:r w:rsidR="00F31A8A" w:rsidRPr="00426B66">
        <w:rPr>
          <w:rFonts w:ascii="Times New Roman" w:hAnsi="Times New Roman"/>
          <w:szCs w:val="24"/>
          <w:lang w:val="en-US" w:eastAsia="zh-CN"/>
        </w:rPr>
        <w:t>. The irradiation target consist</w:t>
      </w:r>
      <w:r w:rsidR="00A65304" w:rsidRPr="00426B66">
        <w:rPr>
          <w:rFonts w:ascii="Times New Roman" w:hAnsi="Times New Roman"/>
          <w:szCs w:val="24"/>
          <w:lang w:val="en-US" w:eastAsia="zh-CN"/>
        </w:rPr>
        <w:t>s</w:t>
      </w:r>
      <w:r w:rsidR="00F31A8A" w:rsidRPr="00426B66">
        <w:rPr>
          <w:rFonts w:ascii="Times New Roman" w:hAnsi="Times New Roman"/>
          <w:szCs w:val="24"/>
          <w:lang w:val="en-US" w:eastAsia="zh-CN"/>
        </w:rPr>
        <w:t xml:space="preserve"> </w:t>
      </w:r>
      <w:r w:rsidR="00A65304" w:rsidRPr="00426B66">
        <w:rPr>
          <w:rFonts w:ascii="Times New Roman" w:hAnsi="Times New Roman"/>
          <w:szCs w:val="24"/>
          <w:lang w:val="en-US" w:eastAsia="zh-CN"/>
        </w:rPr>
        <w:t>of</w:t>
      </w:r>
      <w:r w:rsidR="00F31A8A" w:rsidRPr="00426B66">
        <w:rPr>
          <w:rFonts w:ascii="Times New Roman" w:hAnsi="Times New Roman"/>
          <w:szCs w:val="24"/>
          <w:lang w:val="en-US" w:eastAsia="zh-CN"/>
        </w:rPr>
        <w:t xml:space="preserve"> </w:t>
      </w:r>
      <w:r w:rsidR="00A65304" w:rsidRPr="00426B66">
        <w:rPr>
          <w:rFonts w:ascii="Times New Roman" w:hAnsi="Times New Roman"/>
          <w:szCs w:val="24"/>
          <w:lang w:val="en-US" w:eastAsia="zh-CN"/>
        </w:rPr>
        <w:t>a mass of</w:t>
      </w:r>
      <w:r w:rsidR="00F31A8A" w:rsidRPr="00426B66">
        <w:rPr>
          <w:rFonts w:ascii="Times New Roman" w:hAnsi="Times New Roman"/>
          <w:szCs w:val="24"/>
          <w:lang w:val="en-US" w:eastAsia="zh-CN"/>
        </w:rPr>
        <w:t xml:space="preserve"> </w:t>
      </w:r>
      <w:r w:rsidR="00BB1373" w:rsidRPr="00426B66">
        <w:rPr>
          <w:rFonts w:ascii="Times New Roman" w:hAnsi="Times New Roman"/>
          <w:szCs w:val="24"/>
          <w:lang w:val="en-US" w:eastAsia="zh-CN"/>
        </w:rPr>
        <w:t>TeO</w:t>
      </w:r>
      <w:r w:rsidR="00F31A8A" w:rsidRPr="00426B66">
        <w:rPr>
          <w:rFonts w:ascii="Times New Roman" w:hAnsi="Times New Roman"/>
          <w:szCs w:val="24"/>
          <w:vertAlign w:val="subscript"/>
          <w:lang w:val="en-US" w:eastAsia="zh-CN"/>
        </w:rPr>
        <w:t>2</w:t>
      </w:r>
      <w:r w:rsidR="00BB1373" w:rsidRPr="00426B66">
        <w:rPr>
          <w:rFonts w:ascii="Times New Roman" w:hAnsi="Times New Roman"/>
          <w:szCs w:val="24"/>
          <w:lang w:val="en-US" w:eastAsia="zh-CN"/>
        </w:rPr>
        <w:t xml:space="preserve"> powder</w:t>
      </w:r>
      <w:r w:rsidR="00680C95" w:rsidRPr="00426B66">
        <w:rPr>
          <w:rFonts w:ascii="Times New Roman" w:hAnsi="Times New Roman"/>
          <w:szCs w:val="24"/>
          <w:lang w:val="en-US" w:eastAsia="zh-CN"/>
        </w:rPr>
        <w:t xml:space="preserve"> en</w:t>
      </w:r>
      <w:r w:rsidR="00F3761B" w:rsidRPr="00426B66">
        <w:rPr>
          <w:rFonts w:ascii="Times New Roman" w:hAnsi="Times New Roman"/>
          <w:szCs w:val="24"/>
          <w:lang w:val="en-US" w:eastAsia="zh-CN"/>
        </w:rPr>
        <w:t xml:space="preserve">capsulated </w:t>
      </w:r>
      <w:r w:rsidR="00A65304" w:rsidRPr="00426B66">
        <w:rPr>
          <w:rFonts w:ascii="Times New Roman" w:hAnsi="Times New Roman"/>
          <w:szCs w:val="24"/>
          <w:lang w:val="en-US" w:eastAsia="zh-CN"/>
        </w:rPr>
        <w:t xml:space="preserve">in </w:t>
      </w:r>
      <w:r w:rsidR="009F759E" w:rsidRPr="00426B66">
        <w:rPr>
          <w:rFonts w:ascii="Times New Roman" w:hAnsi="Times New Roman"/>
          <w:szCs w:val="24"/>
          <w:lang w:val="en-US" w:eastAsia="zh-CN"/>
        </w:rPr>
        <w:t>Aluminum</w:t>
      </w:r>
      <w:r w:rsidR="00F3761B" w:rsidRPr="00426B66">
        <w:rPr>
          <w:rFonts w:ascii="Times New Roman" w:hAnsi="Times New Roman"/>
          <w:szCs w:val="24"/>
          <w:lang w:val="en-US" w:eastAsia="zh-CN"/>
        </w:rPr>
        <w:t xml:space="preserve"> Cans.</w:t>
      </w:r>
    </w:p>
    <w:p w:rsidR="00A8604F" w:rsidRPr="00426B66" w:rsidRDefault="00DA2AFD" w:rsidP="00BB1373">
      <w:pPr>
        <w:suppressAutoHyphens w:val="0"/>
        <w:overflowPunct/>
        <w:jc w:val="both"/>
        <w:textAlignment w:val="auto"/>
        <w:rPr>
          <w:rFonts w:ascii="Times New Roman" w:hAnsi="Times New Roman"/>
          <w:lang w:val="en-US"/>
        </w:rPr>
      </w:pPr>
      <w:r w:rsidRPr="00426B66">
        <w:rPr>
          <w:rFonts w:ascii="Times New Roman" w:hAnsi="Times New Roman"/>
          <w:lang w:val="en-US"/>
        </w:rPr>
        <w:t>The heat load deposition in Tellurium irradiation rigs is about 5 kW.</w:t>
      </w:r>
    </w:p>
    <w:p w:rsidR="00DA2AFD" w:rsidRPr="00BB1373" w:rsidRDefault="00DA2AFD" w:rsidP="00BB1373">
      <w:pPr>
        <w:suppressAutoHyphens w:val="0"/>
        <w:overflowPunct/>
        <w:jc w:val="both"/>
        <w:textAlignment w:val="auto"/>
        <w:rPr>
          <w:rFonts w:ascii="TimesNewRoman" w:hAnsi="TimesNewRoman" w:cs="TimesNewRoman"/>
          <w:szCs w:val="24"/>
          <w:lang w:val="en-US" w:eastAsia="zh-CN"/>
        </w:rPr>
      </w:pPr>
    </w:p>
    <w:p w:rsidR="00041404" w:rsidRDefault="00041404" w:rsidP="00041404">
      <w:pPr>
        <w:numPr>
          <w:ilvl w:val="12"/>
          <w:numId w:val="0"/>
        </w:numPr>
        <w:jc w:val="both"/>
        <w:rPr>
          <w:b/>
          <w:lang w:val="en-US"/>
        </w:rPr>
      </w:pPr>
      <w:r>
        <w:rPr>
          <w:b/>
          <w:lang w:val="en-US"/>
        </w:rPr>
        <w:lastRenderedPageBreak/>
        <w:t xml:space="preserve">2.4. </w:t>
      </w:r>
      <w:r w:rsidR="00C1528D">
        <w:rPr>
          <w:b/>
          <w:lang w:val="en-US"/>
        </w:rPr>
        <w:t>Radioisotope Production Rate</w:t>
      </w:r>
    </w:p>
    <w:p w:rsidR="001A33B3" w:rsidRDefault="001A33B3" w:rsidP="00041404">
      <w:pPr>
        <w:suppressAutoHyphens w:val="0"/>
        <w:overflowPunct/>
        <w:jc w:val="both"/>
        <w:textAlignment w:val="auto"/>
        <w:rPr>
          <w:rFonts w:ascii="TimesNewRoman" w:hAnsi="TimesNewRoman" w:cs="TimesNewRoman"/>
          <w:szCs w:val="24"/>
          <w:lang w:val="en-US" w:eastAsia="zh-CN"/>
        </w:rPr>
      </w:pPr>
    </w:p>
    <w:p w:rsidR="00C1528D" w:rsidRPr="00426B66" w:rsidRDefault="00C96A1C" w:rsidP="00041404">
      <w:pPr>
        <w:suppressAutoHyphens w:val="0"/>
        <w:overflowPunct/>
        <w:jc w:val="both"/>
        <w:textAlignment w:val="auto"/>
        <w:rPr>
          <w:rFonts w:ascii="Times New Roman" w:hAnsi="Times New Roman"/>
          <w:szCs w:val="24"/>
          <w:lang w:val="en-US" w:eastAsia="zh-CN"/>
        </w:rPr>
      </w:pPr>
      <w:r w:rsidRPr="00426B66">
        <w:rPr>
          <w:rFonts w:ascii="Times New Roman" w:hAnsi="Times New Roman"/>
          <w:szCs w:val="24"/>
          <w:lang w:val="en-US" w:eastAsia="zh-CN"/>
        </w:rPr>
        <w:t xml:space="preserve">The following table shows the estimated production rate </w:t>
      </w:r>
      <w:r w:rsidR="00C1528D" w:rsidRPr="00426B66">
        <w:rPr>
          <w:rFonts w:ascii="Times New Roman" w:hAnsi="Times New Roman"/>
          <w:szCs w:val="24"/>
          <w:lang w:val="en-US" w:eastAsia="zh-CN"/>
        </w:rPr>
        <w:t>for</w:t>
      </w:r>
      <w:r w:rsidRPr="00426B66">
        <w:rPr>
          <w:rFonts w:ascii="Times New Roman" w:hAnsi="Times New Roman"/>
          <w:szCs w:val="24"/>
          <w:lang w:val="en-US" w:eastAsia="zh-CN"/>
        </w:rPr>
        <w:t xml:space="preserve"> a 10 MW reactor dedicated to produce multiple types of radioisotopes.</w:t>
      </w:r>
    </w:p>
    <w:p w:rsidR="0043416A" w:rsidRDefault="0043416A" w:rsidP="00041404">
      <w:pPr>
        <w:suppressAutoHyphens w:val="0"/>
        <w:overflowPunct/>
        <w:jc w:val="both"/>
        <w:textAlignment w:val="auto"/>
        <w:rPr>
          <w:rFonts w:ascii="TimesNewRoman" w:hAnsi="TimesNewRoman" w:cs="TimesNewRoman"/>
          <w:szCs w:val="24"/>
          <w:lang w:val="en-US" w:eastAsia="zh-CN"/>
        </w:rPr>
      </w:pPr>
    </w:p>
    <w:p w:rsidR="00C96A1C" w:rsidRDefault="00C1528D" w:rsidP="00D30508">
      <w:pPr>
        <w:pStyle w:val="Textkrper"/>
        <w:jc w:val="center"/>
        <w:rPr>
          <w:rFonts w:ascii="Times New Roman" w:hAnsi="Times New Roman"/>
          <w:sz w:val="22"/>
          <w:lang w:val="en-US"/>
        </w:rPr>
      </w:pPr>
      <w:r>
        <w:rPr>
          <w:rFonts w:ascii="Times New Roman" w:hAnsi="Times New Roman"/>
          <w:sz w:val="22"/>
          <w:lang w:val="en-US"/>
        </w:rPr>
        <w:t>TABLE II: Estimated Radioisotope Produ</w:t>
      </w:r>
      <w:r w:rsidR="0043416A">
        <w:rPr>
          <w:rFonts w:ascii="Times New Roman" w:hAnsi="Times New Roman"/>
          <w:sz w:val="22"/>
          <w:lang w:val="en-US"/>
        </w:rPr>
        <w:t>ction rate for a 10 MW reactor.</w:t>
      </w:r>
    </w:p>
    <w:p w:rsidR="0043416A" w:rsidRPr="0043416A" w:rsidRDefault="0043416A" w:rsidP="00D30508">
      <w:pPr>
        <w:pStyle w:val="Textkrper"/>
        <w:jc w:val="center"/>
        <w:rPr>
          <w:rFonts w:ascii="Times New Roman" w:hAnsi="Times New Roman"/>
          <w:sz w:val="22"/>
          <w:lang w:val="en-US"/>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tblPr>
      <w:tblGrid>
        <w:gridCol w:w="1550"/>
        <w:gridCol w:w="4795"/>
        <w:gridCol w:w="2835"/>
      </w:tblGrid>
      <w:tr w:rsidR="002B58A0" w:rsidRPr="00242C8C" w:rsidTr="0043416A">
        <w:tc>
          <w:tcPr>
            <w:tcW w:w="1550" w:type="dxa"/>
            <w:vAlign w:val="center"/>
          </w:tcPr>
          <w:p w:rsidR="002B58A0" w:rsidRPr="00C96A1C" w:rsidRDefault="002B58A0" w:rsidP="00C96A1C">
            <w:pPr>
              <w:jc w:val="center"/>
              <w:rPr>
                <w:b/>
              </w:rPr>
            </w:pPr>
            <w:r w:rsidRPr="00C96A1C">
              <w:rPr>
                <w:b/>
              </w:rPr>
              <w:t>Radioisotope</w:t>
            </w:r>
          </w:p>
        </w:tc>
        <w:tc>
          <w:tcPr>
            <w:tcW w:w="4795" w:type="dxa"/>
            <w:vAlign w:val="center"/>
          </w:tcPr>
          <w:p w:rsidR="002B58A0" w:rsidRPr="00C96A1C" w:rsidRDefault="002B58A0" w:rsidP="00C96A1C">
            <w:pPr>
              <w:jc w:val="center"/>
              <w:rPr>
                <w:b/>
              </w:rPr>
            </w:pPr>
            <w:r w:rsidRPr="00C96A1C">
              <w:rPr>
                <w:b/>
              </w:rPr>
              <w:t xml:space="preserve">Indicative Production Rate </w:t>
            </w:r>
            <w:r>
              <w:rPr>
                <w:b/>
              </w:rPr>
              <w:t>(end of process)</w:t>
            </w:r>
          </w:p>
        </w:tc>
        <w:tc>
          <w:tcPr>
            <w:tcW w:w="2835" w:type="dxa"/>
            <w:vAlign w:val="center"/>
          </w:tcPr>
          <w:p w:rsidR="002B58A0" w:rsidRPr="00C96A1C" w:rsidRDefault="002B58A0" w:rsidP="002B58A0">
            <w:pPr>
              <w:jc w:val="center"/>
              <w:rPr>
                <w:b/>
              </w:rPr>
            </w:pPr>
            <w:r w:rsidRPr="00C96A1C">
              <w:rPr>
                <w:b/>
              </w:rPr>
              <w:t xml:space="preserve">Production </w:t>
            </w:r>
            <w:r>
              <w:rPr>
                <w:b/>
              </w:rPr>
              <w:t>M</w:t>
            </w:r>
            <w:r w:rsidRPr="00C96A1C">
              <w:rPr>
                <w:b/>
              </w:rPr>
              <w:t>ethod</w:t>
            </w:r>
          </w:p>
        </w:tc>
      </w:tr>
      <w:tr w:rsidR="002B58A0" w:rsidTr="0043416A">
        <w:tc>
          <w:tcPr>
            <w:tcW w:w="1550" w:type="dxa"/>
          </w:tcPr>
          <w:p w:rsidR="002B58A0" w:rsidRDefault="00DC1CDE" w:rsidP="0043416A">
            <w:pPr>
              <w:jc w:val="center"/>
            </w:pPr>
            <w:r w:rsidRPr="0056373D">
              <w:rPr>
                <w:rFonts w:ascii="Times New Roman" w:hAnsi="Times New Roman"/>
                <w:vertAlign w:val="superscript"/>
                <w:lang w:val="en-US"/>
              </w:rPr>
              <w:t>99</w:t>
            </w:r>
            <w:r>
              <w:rPr>
                <w:rFonts w:ascii="Times New Roman" w:hAnsi="Times New Roman"/>
                <w:lang w:val="en-US"/>
              </w:rPr>
              <w:t>Mo</w:t>
            </w:r>
          </w:p>
        </w:tc>
        <w:tc>
          <w:tcPr>
            <w:tcW w:w="4795" w:type="dxa"/>
          </w:tcPr>
          <w:p w:rsidR="002B58A0" w:rsidRDefault="002B58A0" w:rsidP="0043416A">
            <w:pPr>
              <w:jc w:val="center"/>
            </w:pPr>
            <w:r>
              <w:t>5000 (6-days) Ci/week</w:t>
            </w:r>
          </w:p>
        </w:tc>
        <w:tc>
          <w:tcPr>
            <w:tcW w:w="2835" w:type="dxa"/>
          </w:tcPr>
          <w:p w:rsidR="002B58A0" w:rsidRDefault="002B58A0" w:rsidP="0043416A">
            <w:pPr>
              <w:jc w:val="center"/>
            </w:pPr>
            <w:r>
              <w:t>Fission</w:t>
            </w:r>
          </w:p>
        </w:tc>
      </w:tr>
      <w:tr w:rsidR="002B58A0" w:rsidTr="0043416A">
        <w:tc>
          <w:tcPr>
            <w:tcW w:w="1550" w:type="dxa"/>
          </w:tcPr>
          <w:p w:rsidR="002B58A0" w:rsidRDefault="00DC1CDE" w:rsidP="0043416A">
            <w:pPr>
              <w:jc w:val="center"/>
            </w:pPr>
            <w:r w:rsidRPr="00DC1CDE">
              <w:rPr>
                <w:rFonts w:ascii="TimesNewRoman" w:hAnsi="TimesNewRoman" w:cs="TimesNewRoman"/>
                <w:szCs w:val="24"/>
                <w:vertAlign w:val="superscript"/>
                <w:lang w:val="en-US" w:eastAsia="zh-CN"/>
              </w:rPr>
              <w:t>131</w:t>
            </w:r>
            <w:r>
              <w:rPr>
                <w:rFonts w:ascii="TimesNewRoman" w:hAnsi="TimesNewRoman" w:cs="TimesNewRoman"/>
                <w:szCs w:val="24"/>
                <w:lang w:val="en-US" w:eastAsia="zh-CN"/>
              </w:rPr>
              <w:t>I</w:t>
            </w:r>
          </w:p>
        </w:tc>
        <w:tc>
          <w:tcPr>
            <w:tcW w:w="4795" w:type="dxa"/>
          </w:tcPr>
          <w:p w:rsidR="002B58A0" w:rsidRDefault="002B58A0" w:rsidP="0043416A">
            <w:pPr>
              <w:jc w:val="center"/>
            </w:pPr>
            <w:r>
              <w:t>1100 Ci/week</w:t>
            </w:r>
          </w:p>
        </w:tc>
        <w:tc>
          <w:tcPr>
            <w:tcW w:w="2835" w:type="dxa"/>
          </w:tcPr>
          <w:p w:rsidR="002B58A0" w:rsidRDefault="002B58A0" w:rsidP="0043416A">
            <w:pPr>
              <w:jc w:val="center"/>
            </w:pPr>
            <w:r>
              <w:t>Fission</w:t>
            </w:r>
          </w:p>
        </w:tc>
      </w:tr>
    </w:tbl>
    <w:p w:rsidR="00C96A1C" w:rsidRPr="00637B02" w:rsidRDefault="00C96A1C" w:rsidP="00C96A1C">
      <w:pPr>
        <w:rPr>
          <w:lang w:val="en-US"/>
        </w:rPr>
      </w:pPr>
    </w:p>
    <w:p w:rsidR="00041404" w:rsidRDefault="00041404">
      <w:pPr>
        <w:pStyle w:val="Textkrper"/>
        <w:jc w:val="both"/>
        <w:rPr>
          <w:rFonts w:ascii="Times New Roman" w:hAnsi="Times New Roman"/>
          <w:b/>
          <w:sz w:val="24"/>
          <w:lang w:val="en-US"/>
        </w:rPr>
      </w:pPr>
    </w:p>
    <w:p w:rsidR="00A8604F" w:rsidRDefault="00D761F7">
      <w:pPr>
        <w:pStyle w:val="Textkrper"/>
        <w:jc w:val="both"/>
        <w:rPr>
          <w:rFonts w:ascii="Times New Roman" w:hAnsi="Times New Roman"/>
          <w:b/>
          <w:sz w:val="24"/>
          <w:lang w:val="en-US"/>
        </w:rPr>
      </w:pPr>
      <w:r>
        <w:rPr>
          <w:rFonts w:ascii="Times New Roman" w:hAnsi="Times New Roman"/>
          <w:b/>
          <w:sz w:val="24"/>
          <w:lang w:val="en-US"/>
        </w:rPr>
        <w:t>3</w:t>
      </w:r>
      <w:r w:rsidR="00A8604F">
        <w:rPr>
          <w:rFonts w:ascii="Times New Roman" w:hAnsi="Times New Roman"/>
          <w:b/>
          <w:sz w:val="24"/>
          <w:lang w:val="en-US"/>
        </w:rPr>
        <w:t xml:space="preserve">. </w:t>
      </w:r>
      <w:r>
        <w:rPr>
          <w:rFonts w:ascii="Times New Roman" w:hAnsi="Times New Roman"/>
          <w:b/>
          <w:sz w:val="24"/>
          <w:lang w:val="en-US"/>
        </w:rPr>
        <w:t>Design of a Radioisotope Production Reactor</w:t>
      </w:r>
    </w:p>
    <w:p w:rsidR="00A8604F" w:rsidRDefault="00A8604F">
      <w:pPr>
        <w:pStyle w:val="Textkrper"/>
        <w:jc w:val="both"/>
        <w:rPr>
          <w:rFonts w:ascii="Times New Roman" w:hAnsi="Times New Roman"/>
          <w:lang w:val="en-US"/>
        </w:rPr>
      </w:pPr>
    </w:p>
    <w:p w:rsidR="00BF1E32" w:rsidRPr="00426B66" w:rsidRDefault="00BF1E32" w:rsidP="00BF1E32">
      <w:pPr>
        <w:rPr>
          <w:rFonts w:ascii="Times New Roman" w:hAnsi="Times New Roman"/>
        </w:rPr>
      </w:pPr>
      <w:r w:rsidRPr="00426B66">
        <w:rPr>
          <w:rFonts w:ascii="Times New Roman" w:hAnsi="Times New Roman"/>
        </w:rPr>
        <w:t>Before start</w:t>
      </w:r>
      <w:r w:rsidR="00562C6A" w:rsidRPr="00426B66">
        <w:rPr>
          <w:rFonts w:ascii="Times New Roman" w:hAnsi="Times New Roman"/>
        </w:rPr>
        <w:t>ing</w:t>
      </w:r>
      <w:r w:rsidRPr="00426B66">
        <w:rPr>
          <w:rFonts w:ascii="Times New Roman" w:hAnsi="Times New Roman"/>
        </w:rPr>
        <w:t xml:space="preserve"> the design of a Multipurpose Reactor or a Radioisotope Production Reactor a comprehensive plan to cover the following studies shall be carried out</w:t>
      </w:r>
      <w:r w:rsidR="004B3894" w:rsidRPr="00426B66">
        <w:rPr>
          <w:rFonts w:ascii="Times New Roman" w:hAnsi="Times New Roman"/>
        </w:rPr>
        <w:t>:</w:t>
      </w:r>
    </w:p>
    <w:p w:rsidR="004B3894" w:rsidRPr="00426B66" w:rsidRDefault="004B3894" w:rsidP="00BF1E32">
      <w:pPr>
        <w:rPr>
          <w:rFonts w:ascii="Times New Roman" w:hAnsi="Times New Roman"/>
        </w:rPr>
      </w:pPr>
    </w:p>
    <w:p w:rsidR="00BF1E32" w:rsidRPr="00426B66" w:rsidRDefault="00BF1E32" w:rsidP="004B3894">
      <w:pPr>
        <w:numPr>
          <w:ilvl w:val="0"/>
          <w:numId w:val="42"/>
        </w:numPr>
        <w:ind w:left="426"/>
        <w:jc w:val="both"/>
        <w:rPr>
          <w:rFonts w:ascii="Times New Roman" w:hAnsi="Times New Roman"/>
        </w:rPr>
      </w:pPr>
      <w:r w:rsidRPr="00426B66">
        <w:rPr>
          <w:rFonts w:ascii="Times New Roman" w:hAnsi="Times New Roman"/>
        </w:rPr>
        <w:t>identification of key targeted production radioisotopes for medical and industrial applications</w:t>
      </w:r>
    </w:p>
    <w:p w:rsidR="00BF1E32" w:rsidRPr="00426B66" w:rsidRDefault="00BF1E32" w:rsidP="004B3894">
      <w:pPr>
        <w:numPr>
          <w:ilvl w:val="0"/>
          <w:numId w:val="42"/>
        </w:numPr>
        <w:ind w:left="426"/>
        <w:jc w:val="both"/>
        <w:rPr>
          <w:rFonts w:ascii="Times New Roman" w:hAnsi="Times New Roman"/>
        </w:rPr>
      </w:pPr>
      <w:r w:rsidRPr="00426B66">
        <w:rPr>
          <w:rFonts w:ascii="Times New Roman" w:hAnsi="Times New Roman"/>
        </w:rPr>
        <w:t>identification of radioisotope marketing opportunities and challenges at local, regional, and global levels</w:t>
      </w:r>
    </w:p>
    <w:p w:rsidR="00BF1E32" w:rsidRPr="00426B66" w:rsidRDefault="00BF1E32" w:rsidP="004B3894">
      <w:pPr>
        <w:numPr>
          <w:ilvl w:val="0"/>
          <w:numId w:val="42"/>
        </w:numPr>
        <w:ind w:left="426"/>
        <w:jc w:val="both"/>
        <w:rPr>
          <w:rFonts w:ascii="Times New Roman" w:hAnsi="Times New Roman"/>
        </w:rPr>
      </w:pPr>
      <w:r w:rsidRPr="00426B66">
        <w:rPr>
          <w:rFonts w:ascii="Times New Roman" w:hAnsi="Times New Roman"/>
        </w:rPr>
        <w:t>development of a long-term sustainable business model for radioisotope production</w:t>
      </w:r>
    </w:p>
    <w:p w:rsidR="00BF1E32" w:rsidRPr="00426B66" w:rsidRDefault="00BF1E32" w:rsidP="004B3894">
      <w:pPr>
        <w:numPr>
          <w:ilvl w:val="0"/>
          <w:numId w:val="42"/>
        </w:numPr>
        <w:ind w:left="426"/>
        <w:jc w:val="both"/>
        <w:rPr>
          <w:rFonts w:ascii="Times New Roman" w:hAnsi="Times New Roman"/>
        </w:rPr>
      </w:pPr>
      <w:r w:rsidRPr="00426B66">
        <w:rPr>
          <w:rFonts w:ascii="Times New Roman" w:hAnsi="Times New Roman"/>
        </w:rPr>
        <w:t>identification of potential partners and association models to support the investment</w:t>
      </w:r>
    </w:p>
    <w:p w:rsidR="00BF1E32" w:rsidRPr="00426B66" w:rsidRDefault="00BF1E32" w:rsidP="004B3894">
      <w:pPr>
        <w:numPr>
          <w:ilvl w:val="0"/>
          <w:numId w:val="42"/>
        </w:numPr>
        <w:ind w:left="426"/>
        <w:jc w:val="both"/>
        <w:rPr>
          <w:rFonts w:ascii="Times New Roman" w:hAnsi="Times New Roman"/>
        </w:rPr>
      </w:pPr>
      <w:r w:rsidRPr="00426B66">
        <w:rPr>
          <w:rFonts w:ascii="Times New Roman" w:hAnsi="Times New Roman"/>
        </w:rPr>
        <w:t>identification of capital and operating costs associated to the potential production of radioisotopes</w:t>
      </w:r>
    </w:p>
    <w:p w:rsidR="00BF1E32" w:rsidRPr="00426B66" w:rsidRDefault="00BF1E32" w:rsidP="004B3894">
      <w:pPr>
        <w:pStyle w:val="Textkrper"/>
        <w:jc w:val="both"/>
        <w:rPr>
          <w:rFonts w:ascii="Times New Roman" w:hAnsi="Times New Roman"/>
          <w:sz w:val="24"/>
          <w:lang w:val="en-US"/>
        </w:rPr>
      </w:pPr>
    </w:p>
    <w:p w:rsidR="00A8604F" w:rsidRPr="00426B66" w:rsidRDefault="003E770F">
      <w:pPr>
        <w:pStyle w:val="Textkrper"/>
        <w:jc w:val="both"/>
        <w:rPr>
          <w:rFonts w:ascii="Times New Roman" w:hAnsi="Times New Roman"/>
          <w:sz w:val="24"/>
          <w:lang w:val="en-US"/>
        </w:rPr>
      </w:pPr>
      <w:r w:rsidRPr="00426B66">
        <w:rPr>
          <w:rFonts w:ascii="Times New Roman" w:hAnsi="Times New Roman"/>
          <w:sz w:val="24"/>
          <w:lang w:val="en-US"/>
        </w:rPr>
        <w:t xml:space="preserve">The design of </w:t>
      </w:r>
      <w:r w:rsidR="004B3894" w:rsidRPr="00426B66">
        <w:rPr>
          <w:rFonts w:ascii="Times New Roman" w:hAnsi="Times New Roman"/>
          <w:sz w:val="24"/>
          <w:lang w:val="en-US"/>
        </w:rPr>
        <w:t>the</w:t>
      </w:r>
      <w:r w:rsidRPr="00426B66">
        <w:rPr>
          <w:rFonts w:ascii="Times New Roman" w:hAnsi="Times New Roman"/>
          <w:sz w:val="24"/>
          <w:lang w:val="en-US"/>
        </w:rPr>
        <w:t xml:space="preserve"> </w:t>
      </w:r>
      <w:r w:rsidR="004B3894" w:rsidRPr="00426B66">
        <w:rPr>
          <w:rFonts w:ascii="Times New Roman" w:hAnsi="Times New Roman"/>
          <w:sz w:val="24"/>
          <w:lang w:val="en-US"/>
        </w:rPr>
        <w:t>r</w:t>
      </w:r>
      <w:r w:rsidRPr="00426B66">
        <w:rPr>
          <w:rFonts w:ascii="Times New Roman" w:hAnsi="Times New Roman"/>
          <w:sz w:val="24"/>
          <w:lang w:val="en-US"/>
        </w:rPr>
        <w:t xml:space="preserve">eactor shall </w:t>
      </w:r>
      <w:r w:rsidR="004B3894" w:rsidRPr="00426B66">
        <w:rPr>
          <w:rFonts w:ascii="Times New Roman" w:hAnsi="Times New Roman"/>
          <w:sz w:val="24"/>
          <w:lang w:val="en-US"/>
        </w:rPr>
        <w:t>be carried out to fulfill</w:t>
      </w:r>
      <w:r w:rsidRPr="00426B66">
        <w:rPr>
          <w:rFonts w:ascii="Times New Roman" w:hAnsi="Times New Roman"/>
          <w:sz w:val="24"/>
          <w:lang w:val="en-US"/>
        </w:rPr>
        <w:t xml:space="preserve"> the production requirements </w:t>
      </w:r>
      <w:r w:rsidR="004B3894" w:rsidRPr="00426B66">
        <w:rPr>
          <w:rFonts w:ascii="Times New Roman" w:hAnsi="Times New Roman"/>
          <w:sz w:val="24"/>
          <w:lang w:val="en-US"/>
        </w:rPr>
        <w:t>identified in the analysis of the of radioisotope marketing.</w:t>
      </w:r>
    </w:p>
    <w:p w:rsidR="004B3894" w:rsidRPr="00426B66" w:rsidRDefault="004B3894">
      <w:pPr>
        <w:pStyle w:val="Textkrper"/>
        <w:jc w:val="both"/>
        <w:rPr>
          <w:rFonts w:ascii="Times New Roman" w:hAnsi="Times New Roman"/>
          <w:sz w:val="24"/>
          <w:lang w:val="en-US"/>
        </w:rPr>
      </w:pPr>
    </w:p>
    <w:p w:rsidR="00B5319C" w:rsidRPr="00426B66" w:rsidRDefault="005B284D">
      <w:pPr>
        <w:pStyle w:val="Textkrper"/>
        <w:jc w:val="both"/>
        <w:rPr>
          <w:rFonts w:ascii="Times New Roman" w:hAnsi="Times New Roman"/>
          <w:sz w:val="24"/>
          <w:lang w:val="en-US"/>
        </w:rPr>
      </w:pPr>
      <w:r w:rsidRPr="00426B66">
        <w:rPr>
          <w:rFonts w:ascii="Times New Roman" w:hAnsi="Times New Roman"/>
          <w:sz w:val="24"/>
          <w:lang w:val="en-US"/>
        </w:rPr>
        <w:t xml:space="preserve">Starting with the specific reactor design, </w:t>
      </w:r>
      <w:r w:rsidR="00562C6A" w:rsidRPr="00426B66">
        <w:rPr>
          <w:rFonts w:ascii="Times New Roman" w:hAnsi="Times New Roman"/>
          <w:sz w:val="24"/>
          <w:lang w:val="en-US"/>
        </w:rPr>
        <w:t xml:space="preserve">an </w:t>
      </w:r>
      <w:r w:rsidR="00F3761B" w:rsidRPr="00426B66">
        <w:rPr>
          <w:rFonts w:ascii="Times New Roman" w:hAnsi="Times New Roman"/>
          <w:sz w:val="24"/>
          <w:lang w:val="en-US"/>
        </w:rPr>
        <w:t>Open Pool Reactor allows a full access to all irradiation positions, making the task of loading/removing targets from the core</w:t>
      </w:r>
      <w:r w:rsidR="00562C6A" w:rsidRPr="00426B66">
        <w:rPr>
          <w:rFonts w:ascii="Times New Roman" w:hAnsi="Times New Roman"/>
          <w:sz w:val="24"/>
          <w:lang w:val="en-US"/>
        </w:rPr>
        <w:t xml:space="preserve"> easier</w:t>
      </w:r>
      <w:r w:rsidR="00F3761B" w:rsidRPr="00426B66">
        <w:rPr>
          <w:rFonts w:ascii="Times New Roman" w:hAnsi="Times New Roman"/>
          <w:sz w:val="24"/>
          <w:lang w:val="en-US"/>
        </w:rPr>
        <w:t xml:space="preserve">. </w:t>
      </w:r>
      <w:r w:rsidR="00562C6A" w:rsidRPr="00426B66">
        <w:rPr>
          <w:rFonts w:ascii="Times New Roman" w:hAnsi="Times New Roman"/>
          <w:sz w:val="24"/>
          <w:lang w:val="en-US"/>
        </w:rPr>
        <w:t xml:space="preserve">When the reactor is intended for </w:t>
      </w:r>
      <w:r w:rsidR="00F3761B" w:rsidRPr="00426B66">
        <w:rPr>
          <w:rFonts w:ascii="Times New Roman" w:hAnsi="Times New Roman"/>
          <w:sz w:val="24"/>
          <w:lang w:val="en-US"/>
        </w:rPr>
        <w:t>radioisotope production</w:t>
      </w:r>
      <w:r w:rsidR="00562C6A" w:rsidRPr="00426B66">
        <w:rPr>
          <w:rFonts w:ascii="Times New Roman" w:hAnsi="Times New Roman"/>
          <w:sz w:val="24"/>
          <w:lang w:val="en-US"/>
        </w:rPr>
        <w:t xml:space="preserve"> on a large scale</w:t>
      </w:r>
      <w:r w:rsidR="00F3761B" w:rsidRPr="00426B66">
        <w:rPr>
          <w:rFonts w:ascii="Times New Roman" w:hAnsi="Times New Roman"/>
          <w:sz w:val="24"/>
          <w:lang w:val="en-US"/>
        </w:rPr>
        <w:t xml:space="preserve">, an Auxiliary </w:t>
      </w:r>
      <w:r w:rsidR="00B5319C" w:rsidRPr="00426B66">
        <w:rPr>
          <w:rFonts w:ascii="Times New Roman" w:hAnsi="Times New Roman"/>
          <w:sz w:val="24"/>
          <w:lang w:val="en-US"/>
        </w:rPr>
        <w:t>P</w:t>
      </w:r>
      <w:r w:rsidR="00F3761B" w:rsidRPr="00426B66">
        <w:rPr>
          <w:rFonts w:ascii="Times New Roman" w:hAnsi="Times New Roman"/>
          <w:sz w:val="24"/>
          <w:lang w:val="en-US"/>
        </w:rPr>
        <w:t>ool connected with the Reacto</w:t>
      </w:r>
      <w:r w:rsidR="00B5319C" w:rsidRPr="00426B66">
        <w:rPr>
          <w:rFonts w:ascii="Times New Roman" w:hAnsi="Times New Roman"/>
          <w:sz w:val="24"/>
          <w:lang w:val="en-US"/>
        </w:rPr>
        <w:t>r</w:t>
      </w:r>
      <w:r w:rsidR="00F3761B" w:rsidRPr="00426B66">
        <w:rPr>
          <w:rFonts w:ascii="Times New Roman" w:hAnsi="Times New Roman"/>
          <w:sz w:val="24"/>
          <w:lang w:val="en-US"/>
        </w:rPr>
        <w:t xml:space="preserve"> Pool allows the storage a</w:t>
      </w:r>
      <w:r w:rsidR="004B3894" w:rsidRPr="00426B66">
        <w:rPr>
          <w:rFonts w:ascii="Times New Roman" w:hAnsi="Times New Roman"/>
          <w:sz w:val="24"/>
          <w:lang w:val="en-US"/>
        </w:rPr>
        <w:t>nd decay of irradiated targets.</w:t>
      </w:r>
    </w:p>
    <w:p w:rsidR="004B3894" w:rsidRPr="00426B66" w:rsidRDefault="004B3894">
      <w:pPr>
        <w:pStyle w:val="Textkrper"/>
        <w:jc w:val="both"/>
        <w:rPr>
          <w:rFonts w:ascii="Times New Roman" w:hAnsi="Times New Roman"/>
          <w:sz w:val="24"/>
          <w:lang w:val="en-US"/>
        </w:rPr>
      </w:pPr>
    </w:p>
    <w:p w:rsidR="00F3761B" w:rsidRPr="00426B66" w:rsidRDefault="00F3761B">
      <w:pPr>
        <w:pStyle w:val="Textkrper"/>
        <w:jc w:val="both"/>
        <w:rPr>
          <w:rFonts w:ascii="Times New Roman" w:hAnsi="Times New Roman"/>
          <w:sz w:val="24"/>
          <w:lang w:val="en-US"/>
        </w:rPr>
      </w:pPr>
      <w:r w:rsidRPr="00426B66">
        <w:rPr>
          <w:rFonts w:ascii="Times New Roman" w:hAnsi="Times New Roman"/>
          <w:sz w:val="24"/>
          <w:lang w:val="en-US"/>
        </w:rPr>
        <w:t xml:space="preserve">A Hot cell connected to the Auxiliary Pool allows the disassembling of the irradiation rigs, the removing of the </w:t>
      </w:r>
      <w:r w:rsidR="00B5319C" w:rsidRPr="00426B66">
        <w:rPr>
          <w:rFonts w:ascii="Times New Roman" w:hAnsi="Times New Roman"/>
          <w:sz w:val="24"/>
          <w:lang w:val="en-US"/>
        </w:rPr>
        <w:t xml:space="preserve">irradiated </w:t>
      </w:r>
      <w:r w:rsidRPr="00426B66">
        <w:rPr>
          <w:rFonts w:ascii="Times New Roman" w:hAnsi="Times New Roman"/>
          <w:sz w:val="24"/>
          <w:lang w:val="en-US"/>
        </w:rPr>
        <w:t xml:space="preserve">targets and the loading of the target </w:t>
      </w:r>
      <w:r w:rsidR="00B5319C" w:rsidRPr="00426B66">
        <w:rPr>
          <w:rFonts w:ascii="Times New Roman" w:hAnsi="Times New Roman"/>
          <w:sz w:val="24"/>
          <w:lang w:val="en-US"/>
        </w:rPr>
        <w:t>in</w:t>
      </w:r>
      <w:r w:rsidRPr="00426B66">
        <w:rPr>
          <w:rFonts w:ascii="Times New Roman" w:hAnsi="Times New Roman"/>
          <w:sz w:val="24"/>
          <w:lang w:val="en-US"/>
        </w:rPr>
        <w:t xml:space="preserve">to a shielded cask required to transport the </w:t>
      </w:r>
      <w:r w:rsidR="00B5319C" w:rsidRPr="00426B66">
        <w:rPr>
          <w:rFonts w:ascii="Times New Roman" w:hAnsi="Times New Roman"/>
          <w:sz w:val="24"/>
          <w:lang w:val="en-US"/>
        </w:rPr>
        <w:t>target</w:t>
      </w:r>
      <w:r w:rsidRPr="00426B66">
        <w:rPr>
          <w:rFonts w:ascii="Times New Roman" w:hAnsi="Times New Roman"/>
          <w:sz w:val="24"/>
          <w:lang w:val="en-US"/>
        </w:rPr>
        <w:t xml:space="preserve"> from the reactor to the </w:t>
      </w:r>
      <w:r w:rsidR="00B5319C" w:rsidRPr="00426B66">
        <w:rPr>
          <w:rFonts w:ascii="Times New Roman" w:hAnsi="Times New Roman"/>
          <w:sz w:val="24"/>
          <w:lang w:val="en-US"/>
        </w:rPr>
        <w:t>Radioisotope</w:t>
      </w:r>
      <w:r w:rsidRPr="00426B66">
        <w:rPr>
          <w:rFonts w:ascii="Times New Roman" w:hAnsi="Times New Roman"/>
          <w:sz w:val="24"/>
          <w:lang w:val="en-US"/>
        </w:rPr>
        <w:t xml:space="preserve"> Production </w:t>
      </w:r>
      <w:r w:rsidR="00B5319C" w:rsidRPr="00426B66">
        <w:rPr>
          <w:rFonts w:ascii="Times New Roman" w:hAnsi="Times New Roman"/>
          <w:sz w:val="24"/>
          <w:lang w:val="en-US"/>
        </w:rPr>
        <w:t xml:space="preserve">plant. </w:t>
      </w:r>
      <w:r w:rsidRPr="00426B66">
        <w:rPr>
          <w:rFonts w:ascii="Times New Roman" w:hAnsi="Times New Roman"/>
          <w:sz w:val="24"/>
          <w:lang w:val="en-US"/>
        </w:rPr>
        <w:t xml:space="preserve">Also the Hot cell </w:t>
      </w:r>
      <w:r w:rsidR="00B5319C" w:rsidRPr="00426B66">
        <w:rPr>
          <w:rFonts w:ascii="Times New Roman" w:hAnsi="Times New Roman"/>
          <w:sz w:val="24"/>
          <w:lang w:val="en-US"/>
        </w:rPr>
        <w:t>allows the loading of fresh targets into the activated Irradiation rigs.</w:t>
      </w:r>
    </w:p>
    <w:p w:rsidR="00B5319C" w:rsidRPr="00426B66" w:rsidRDefault="00B5319C">
      <w:pPr>
        <w:pStyle w:val="Textkrper"/>
        <w:jc w:val="both"/>
        <w:rPr>
          <w:rFonts w:ascii="Times New Roman" w:hAnsi="Times New Roman"/>
          <w:sz w:val="24"/>
          <w:lang w:val="en-US"/>
        </w:rPr>
      </w:pPr>
    </w:p>
    <w:p w:rsidR="003E770F" w:rsidRPr="00426B66" w:rsidRDefault="003E770F">
      <w:pPr>
        <w:pStyle w:val="Textkrper"/>
        <w:jc w:val="both"/>
        <w:rPr>
          <w:rFonts w:ascii="Times New Roman" w:hAnsi="Times New Roman"/>
          <w:sz w:val="24"/>
          <w:lang w:val="en-US"/>
        </w:rPr>
      </w:pPr>
      <w:r w:rsidRPr="00426B66">
        <w:rPr>
          <w:rFonts w:ascii="Times New Roman" w:hAnsi="Times New Roman"/>
          <w:sz w:val="24"/>
          <w:lang w:val="en-US"/>
        </w:rPr>
        <w:t>Reactor</w:t>
      </w:r>
      <w:r w:rsidR="00D8031E" w:rsidRPr="00426B66">
        <w:rPr>
          <w:rFonts w:ascii="Times New Roman" w:hAnsi="Times New Roman"/>
          <w:sz w:val="24"/>
          <w:lang w:val="en-US"/>
        </w:rPr>
        <w:t>s</w:t>
      </w:r>
      <w:r w:rsidRPr="00426B66">
        <w:rPr>
          <w:rFonts w:ascii="Times New Roman" w:hAnsi="Times New Roman"/>
          <w:sz w:val="24"/>
          <w:lang w:val="en-US"/>
        </w:rPr>
        <w:t xml:space="preserve"> where the priority is the </w:t>
      </w:r>
      <w:r w:rsidR="00DC1CDE" w:rsidRPr="00426B66">
        <w:rPr>
          <w:rFonts w:ascii="Times New Roman" w:hAnsi="Times New Roman"/>
          <w:sz w:val="24"/>
          <w:vertAlign w:val="superscript"/>
          <w:lang w:val="en-US"/>
        </w:rPr>
        <w:t>99</w:t>
      </w:r>
      <w:r w:rsidR="00DC1CDE" w:rsidRPr="00426B66">
        <w:rPr>
          <w:rFonts w:ascii="Times New Roman" w:hAnsi="Times New Roman"/>
          <w:sz w:val="24"/>
          <w:lang w:val="en-US"/>
        </w:rPr>
        <w:t>Mo</w:t>
      </w:r>
      <w:r w:rsidRPr="00426B66">
        <w:rPr>
          <w:rFonts w:ascii="Times New Roman" w:hAnsi="Times New Roman"/>
          <w:sz w:val="24"/>
          <w:lang w:val="en-US"/>
        </w:rPr>
        <w:t xml:space="preserve"> </w:t>
      </w:r>
      <w:r w:rsidR="00D8031E" w:rsidRPr="00426B66">
        <w:rPr>
          <w:rFonts w:ascii="Times New Roman" w:hAnsi="Times New Roman"/>
          <w:sz w:val="24"/>
          <w:lang w:val="en-US"/>
        </w:rPr>
        <w:t xml:space="preserve">production </w:t>
      </w:r>
      <w:r w:rsidRPr="00426B66">
        <w:rPr>
          <w:rFonts w:ascii="Times New Roman" w:hAnsi="Times New Roman"/>
          <w:sz w:val="24"/>
          <w:lang w:val="en-US"/>
        </w:rPr>
        <w:t xml:space="preserve">will be designed </w:t>
      </w:r>
      <w:r w:rsidR="00D8031E" w:rsidRPr="00426B66">
        <w:rPr>
          <w:rFonts w:ascii="Times New Roman" w:hAnsi="Times New Roman"/>
          <w:sz w:val="24"/>
          <w:lang w:val="en-US"/>
        </w:rPr>
        <w:t xml:space="preserve">to maximize </w:t>
      </w:r>
      <w:r w:rsidR="00DC1CDE" w:rsidRPr="00426B66">
        <w:rPr>
          <w:rFonts w:ascii="Times New Roman" w:hAnsi="Times New Roman"/>
          <w:sz w:val="24"/>
          <w:vertAlign w:val="superscript"/>
          <w:lang w:val="en-US"/>
        </w:rPr>
        <w:t>99</w:t>
      </w:r>
      <w:r w:rsidR="00DC1CDE" w:rsidRPr="00426B66">
        <w:rPr>
          <w:rFonts w:ascii="Times New Roman" w:hAnsi="Times New Roman"/>
          <w:sz w:val="24"/>
          <w:lang w:val="en-US"/>
        </w:rPr>
        <w:t>Mo</w:t>
      </w:r>
      <w:r w:rsidR="00D8031E" w:rsidRPr="00426B66">
        <w:rPr>
          <w:rFonts w:ascii="Times New Roman" w:hAnsi="Times New Roman"/>
          <w:sz w:val="24"/>
          <w:lang w:val="en-US"/>
        </w:rPr>
        <w:t xml:space="preserve"> production and to lowering the fuel consumption and operation cost. This design will take advantage of the power generated by the Uranium targets (for example </w:t>
      </w:r>
      <w:r w:rsidR="0043416A" w:rsidRPr="00426B66">
        <w:rPr>
          <w:rFonts w:ascii="Times New Roman" w:hAnsi="Times New Roman"/>
          <w:sz w:val="24"/>
          <w:lang w:val="en-US"/>
        </w:rPr>
        <w:t>1.35</w:t>
      </w:r>
      <w:r w:rsidR="00D8031E" w:rsidRPr="00426B66">
        <w:rPr>
          <w:rFonts w:ascii="Times New Roman" w:hAnsi="Times New Roman"/>
          <w:sz w:val="24"/>
          <w:lang w:val="en-US"/>
        </w:rPr>
        <w:t xml:space="preserve"> MW for a weekly production of 5000 Ci six day</w:t>
      </w:r>
      <w:r w:rsidR="00B5319C" w:rsidRPr="00426B66">
        <w:rPr>
          <w:rFonts w:ascii="Times New Roman" w:hAnsi="Times New Roman"/>
          <w:sz w:val="24"/>
          <w:lang w:val="en-US"/>
        </w:rPr>
        <w:t xml:space="preserve"> of </w:t>
      </w:r>
      <w:r w:rsidR="00DC1CDE" w:rsidRPr="00426B66">
        <w:rPr>
          <w:rFonts w:ascii="Times New Roman" w:hAnsi="Times New Roman"/>
          <w:sz w:val="24"/>
          <w:vertAlign w:val="superscript"/>
          <w:lang w:val="en-US"/>
        </w:rPr>
        <w:t>99</w:t>
      </w:r>
      <w:r w:rsidR="00DC1CDE" w:rsidRPr="00426B66">
        <w:rPr>
          <w:rFonts w:ascii="Times New Roman" w:hAnsi="Times New Roman"/>
          <w:sz w:val="24"/>
          <w:lang w:val="en-US"/>
        </w:rPr>
        <w:t>Mo</w:t>
      </w:r>
      <w:r w:rsidR="005E3F8B" w:rsidRPr="00426B66">
        <w:rPr>
          <w:rFonts w:ascii="Times New Roman" w:hAnsi="Times New Roman"/>
          <w:sz w:val="24"/>
          <w:lang w:val="en-US"/>
        </w:rPr>
        <w:t xml:space="preserve">) locating the </w:t>
      </w:r>
      <w:r w:rsidR="007115D8" w:rsidRPr="00426B66">
        <w:rPr>
          <w:rFonts w:ascii="Times New Roman" w:hAnsi="Times New Roman"/>
          <w:sz w:val="24"/>
          <w:lang w:val="en-US"/>
        </w:rPr>
        <w:t xml:space="preserve">Uranium </w:t>
      </w:r>
      <w:r w:rsidR="005E3F8B" w:rsidRPr="00426B66">
        <w:rPr>
          <w:rFonts w:ascii="Times New Roman" w:hAnsi="Times New Roman"/>
          <w:sz w:val="24"/>
          <w:lang w:val="en-US"/>
        </w:rPr>
        <w:t>irradiation targets close to the core</w:t>
      </w:r>
      <w:r w:rsidR="007115D8" w:rsidRPr="00426B66">
        <w:rPr>
          <w:rFonts w:ascii="Times New Roman" w:hAnsi="Times New Roman"/>
          <w:sz w:val="24"/>
          <w:lang w:val="en-US"/>
        </w:rPr>
        <w:t xml:space="preserve"> or inside the core. </w:t>
      </w:r>
    </w:p>
    <w:p w:rsidR="007115D8" w:rsidRPr="00426B66" w:rsidRDefault="007115D8">
      <w:pPr>
        <w:pStyle w:val="Textkrper"/>
        <w:jc w:val="both"/>
        <w:rPr>
          <w:rFonts w:ascii="Times New Roman" w:hAnsi="Times New Roman"/>
          <w:sz w:val="24"/>
          <w:lang w:val="en-US"/>
        </w:rPr>
      </w:pPr>
      <w:r w:rsidRPr="00426B66">
        <w:rPr>
          <w:rFonts w:ascii="Times New Roman" w:hAnsi="Times New Roman"/>
          <w:sz w:val="24"/>
          <w:lang w:val="en-US"/>
        </w:rPr>
        <w:t xml:space="preserve">In order to allow the loading/unloading of the Uranium targets with the reactor in operation the cooling flow shall be downwards. The loading/unloading velocity </w:t>
      </w:r>
      <w:r w:rsidR="005B3D02" w:rsidRPr="00426B66">
        <w:rPr>
          <w:rFonts w:ascii="Times New Roman" w:hAnsi="Times New Roman"/>
          <w:sz w:val="24"/>
          <w:lang w:val="en-US"/>
        </w:rPr>
        <w:t xml:space="preserve">may have to </w:t>
      </w:r>
      <w:r w:rsidRPr="00426B66">
        <w:rPr>
          <w:rFonts w:ascii="Times New Roman" w:hAnsi="Times New Roman"/>
          <w:sz w:val="24"/>
          <w:lang w:val="en-US"/>
        </w:rPr>
        <w:t>be limited taking into account the reactivity insertion rate of the targets.</w:t>
      </w:r>
    </w:p>
    <w:p w:rsidR="007115D8" w:rsidRPr="00426B66" w:rsidRDefault="007115D8">
      <w:pPr>
        <w:pStyle w:val="Textkrper"/>
        <w:jc w:val="both"/>
        <w:rPr>
          <w:rFonts w:ascii="Times New Roman" w:hAnsi="Times New Roman"/>
          <w:sz w:val="24"/>
          <w:lang w:val="en-US"/>
        </w:rPr>
      </w:pPr>
    </w:p>
    <w:p w:rsidR="007115D8" w:rsidRPr="00B5319C" w:rsidRDefault="007115D8">
      <w:pPr>
        <w:pStyle w:val="Textkrper"/>
        <w:jc w:val="both"/>
        <w:rPr>
          <w:sz w:val="24"/>
          <w:lang w:val="en-US"/>
        </w:rPr>
      </w:pPr>
      <w:r>
        <w:rPr>
          <w:sz w:val="24"/>
          <w:lang w:val="en-US"/>
        </w:rPr>
        <w:lastRenderedPageBreak/>
        <w:t xml:space="preserve">In High flux </w:t>
      </w:r>
      <w:r w:rsidR="00A146C9">
        <w:rPr>
          <w:sz w:val="24"/>
          <w:lang w:val="en-US"/>
        </w:rPr>
        <w:t xml:space="preserve">reactors </w:t>
      </w:r>
      <w:r w:rsidR="005B284D">
        <w:rPr>
          <w:sz w:val="24"/>
          <w:lang w:val="en-US"/>
        </w:rPr>
        <w:t>required to</w:t>
      </w:r>
      <w:r w:rsidR="00A146C9">
        <w:rPr>
          <w:sz w:val="24"/>
          <w:lang w:val="en-US"/>
        </w:rPr>
        <w:t xml:space="preserve"> produce</w:t>
      </w:r>
      <w:r>
        <w:rPr>
          <w:sz w:val="24"/>
          <w:lang w:val="en-US"/>
        </w:rPr>
        <w:t xml:space="preserve"> several types of radioisotopes, the Uranium </w:t>
      </w:r>
      <w:r w:rsidR="00A146C9">
        <w:rPr>
          <w:sz w:val="24"/>
          <w:lang w:val="en-US"/>
        </w:rPr>
        <w:t xml:space="preserve">targets are located at </w:t>
      </w:r>
      <w:r w:rsidR="00B5319C">
        <w:rPr>
          <w:sz w:val="24"/>
          <w:lang w:val="en-US"/>
        </w:rPr>
        <w:t>a</w:t>
      </w:r>
      <w:r w:rsidR="00A146C9">
        <w:rPr>
          <w:sz w:val="24"/>
          <w:lang w:val="en-US"/>
        </w:rPr>
        <w:t xml:space="preserve"> distance from the core</w:t>
      </w:r>
      <w:r w:rsidR="00B5319C">
        <w:rPr>
          <w:sz w:val="24"/>
          <w:lang w:val="en-US"/>
        </w:rPr>
        <w:t xml:space="preserve"> such as the</w:t>
      </w:r>
      <w:r w:rsidR="00A146C9">
        <w:rPr>
          <w:sz w:val="24"/>
          <w:lang w:val="en-US"/>
        </w:rPr>
        <w:t xml:space="preserve"> thermal neutron flux</w:t>
      </w:r>
      <w:r w:rsidR="00B5319C">
        <w:rPr>
          <w:sz w:val="24"/>
          <w:lang w:val="en-US"/>
        </w:rPr>
        <w:t xml:space="preserve"> is</w:t>
      </w:r>
      <w:r w:rsidR="00A146C9">
        <w:rPr>
          <w:sz w:val="24"/>
          <w:lang w:val="en-US"/>
        </w:rPr>
        <w:t xml:space="preserve"> about </w:t>
      </w:r>
      <w:r w:rsidR="00AF05F4" w:rsidRPr="00B5319C">
        <w:rPr>
          <w:sz w:val="24"/>
          <w:lang w:val="en-US"/>
        </w:rPr>
        <w:t>1 10</w:t>
      </w:r>
      <w:r w:rsidR="00AF05F4" w:rsidRPr="00B5319C">
        <w:rPr>
          <w:sz w:val="24"/>
          <w:vertAlign w:val="superscript"/>
          <w:lang w:val="en-US"/>
        </w:rPr>
        <w:t>14</w:t>
      </w:r>
      <w:r w:rsidR="00AF05F4" w:rsidRPr="00B5319C">
        <w:rPr>
          <w:sz w:val="24"/>
          <w:lang w:val="en-US"/>
        </w:rPr>
        <w:t xml:space="preserve"> n/cm</w:t>
      </w:r>
      <w:r w:rsidR="00AF05F4" w:rsidRPr="00D43909">
        <w:rPr>
          <w:sz w:val="24"/>
          <w:vertAlign w:val="superscript"/>
          <w:lang w:val="en-US"/>
        </w:rPr>
        <w:t>2</w:t>
      </w:r>
      <w:r w:rsidR="00AF05F4" w:rsidRPr="00B5319C">
        <w:rPr>
          <w:sz w:val="24"/>
          <w:lang w:val="en-US"/>
        </w:rPr>
        <w:t xml:space="preserve">s. The highest flux positions are used for </w:t>
      </w:r>
      <w:r w:rsidR="0025402C" w:rsidRPr="00B5319C">
        <w:rPr>
          <w:sz w:val="24"/>
          <w:lang w:val="en-US"/>
        </w:rPr>
        <w:t xml:space="preserve">the production of </w:t>
      </w:r>
      <w:r w:rsidR="00DC1CDE" w:rsidRPr="00DC1CDE">
        <w:rPr>
          <w:rFonts w:ascii="Times New Roman" w:hAnsi="Times New Roman"/>
          <w:sz w:val="24"/>
          <w:vertAlign w:val="superscript"/>
          <w:lang w:val="en-US"/>
        </w:rPr>
        <w:t>192</w:t>
      </w:r>
      <w:r w:rsidR="00DC1CDE" w:rsidRPr="009C2EF1">
        <w:rPr>
          <w:rFonts w:ascii="Times New Roman" w:hAnsi="Times New Roman"/>
          <w:sz w:val="24"/>
          <w:lang w:val="en-US"/>
        </w:rPr>
        <w:t>Ir</w:t>
      </w:r>
      <w:r w:rsidR="00565FD5">
        <w:rPr>
          <w:sz w:val="24"/>
          <w:lang w:val="en-US"/>
        </w:rPr>
        <w:t>.</w:t>
      </w:r>
    </w:p>
    <w:p w:rsidR="00BB1373" w:rsidRPr="00B5319C" w:rsidRDefault="00BB1373">
      <w:pPr>
        <w:pStyle w:val="Textkrper"/>
        <w:jc w:val="both"/>
        <w:rPr>
          <w:sz w:val="24"/>
          <w:lang w:val="en-US"/>
        </w:rPr>
      </w:pPr>
    </w:p>
    <w:p w:rsidR="00BB1373" w:rsidRDefault="00BB1373">
      <w:pPr>
        <w:pStyle w:val="Textkrper"/>
        <w:jc w:val="both"/>
        <w:rPr>
          <w:sz w:val="24"/>
          <w:lang w:val="en-US"/>
        </w:rPr>
      </w:pPr>
      <w:r w:rsidRPr="00B5319C">
        <w:rPr>
          <w:sz w:val="24"/>
          <w:lang w:val="en-US"/>
        </w:rPr>
        <w:t xml:space="preserve">In </w:t>
      </w:r>
      <w:r w:rsidR="005B3D02">
        <w:rPr>
          <w:sz w:val="24"/>
          <w:lang w:val="en-US"/>
        </w:rPr>
        <w:t xml:space="preserve">the </w:t>
      </w:r>
      <w:r w:rsidRPr="00B5319C">
        <w:rPr>
          <w:sz w:val="24"/>
          <w:lang w:val="en-US"/>
        </w:rPr>
        <w:t>case w</w:t>
      </w:r>
      <w:r w:rsidR="005B3D02">
        <w:rPr>
          <w:sz w:val="24"/>
          <w:lang w:val="en-US"/>
        </w:rPr>
        <w:t>h</w:t>
      </w:r>
      <w:r w:rsidRPr="00B5319C">
        <w:rPr>
          <w:sz w:val="24"/>
          <w:lang w:val="en-US"/>
        </w:rPr>
        <w:t xml:space="preserve">ere the </w:t>
      </w:r>
      <w:r w:rsidR="00DC1CDE" w:rsidRPr="00DC1CDE">
        <w:rPr>
          <w:sz w:val="24"/>
          <w:vertAlign w:val="superscript"/>
          <w:lang w:val="en-US"/>
        </w:rPr>
        <w:t>131</w:t>
      </w:r>
      <w:r w:rsidRPr="00B5319C">
        <w:rPr>
          <w:sz w:val="24"/>
          <w:lang w:val="en-US"/>
        </w:rPr>
        <w:t>I</w:t>
      </w:r>
      <w:r w:rsidR="00DC1CDE">
        <w:rPr>
          <w:sz w:val="24"/>
          <w:lang w:val="en-US"/>
        </w:rPr>
        <w:t xml:space="preserve"> </w:t>
      </w:r>
      <w:r w:rsidRPr="00B5319C">
        <w:rPr>
          <w:sz w:val="24"/>
          <w:lang w:val="en-US"/>
        </w:rPr>
        <w:t xml:space="preserve">is obtained from </w:t>
      </w:r>
      <w:r w:rsidR="00726F24">
        <w:rPr>
          <w:sz w:val="24"/>
          <w:lang w:val="en-US"/>
        </w:rPr>
        <w:t>the</w:t>
      </w:r>
      <w:r w:rsidRPr="00B5319C">
        <w:rPr>
          <w:sz w:val="24"/>
          <w:lang w:val="en-US"/>
        </w:rPr>
        <w:t xml:space="preserve"> </w:t>
      </w:r>
      <w:r w:rsidR="00DC1CDE" w:rsidRPr="00DC1CDE">
        <w:rPr>
          <w:sz w:val="24"/>
          <w:vertAlign w:val="superscript"/>
          <w:lang w:val="en-US"/>
        </w:rPr>
        <w:t>130</w:t>
      </w:r>
      <w:r w:rsidRPr="00B5319C">
        <w:rPr>
          <w:sz w:val="24"/>
          <w:lang w:val="en-US"/>
        </w:rPr>
        <w:t xml:space="preserve">Te (n,γ) </w:t>
      </w:r>
      <w:r w:rsidR="00DC1CDE" w:rsidRPr="00DC1CDE">
        <w:rPr>
          <w:sz w:val="24"/>
          <w:vertAlign w:val="superscript"/>
          <w:lang w:val="en-US"/>
        </w:rPr>
        <w:t>131</w:t>
      </w:r>
      <w:r w:rsidRPr="00B5319C">
        <w:rPr>
          <w:sz w:val="24"/>
          <w:lang w:val="en-US"/>
        </w:rPr>
        <w:t>I reaction, it is required to irradiate TeO</w:t>
      </w:r>
      <w:r w:rsidR="00F3761B" w:rsidRPr="009F759E">
        <w:rPr>
          <w:sz w:val="24"/>
          <w:vertAlign w:val="subscript"/>
          <w:lang w:val="en-US"/>
        </w:rPr>
        <w:t>2</w:t>
      </w:r>
      <w:r w:rsidRPr="009F759E">
        <w:rPr>
          <w:sz w:val="24"/>
          <w:vertAlign w:val="subscript"/>
          <w:lang w:val="en-US"/>
        </w:rPr>
        <w:t xml:space="preserve"> </w:t>
      </w:r>
      <w:r w:rsidRPr="00B5319C">
        <w:rPr>
          <w:sz w:val="24"/>
          <w:lang w:val="en-US"/>
        </w:rPr>
        <w:t>powder in a thermal neutron flux of about 1</w:t>
      </w:r>
      <w:r w:rsidR="00F3761B" w:rsidRPr="00B5319C">
        <w:rPr>
          <w:sz w:val="24"/>
          <w:lang w:val="en-US"/>
        </w:rPr>
        <w:t>.5</w:t>
      </w:r>
      <w:r w:rsidRPr="00B5319C">
        <w:rPr>
          <w:sz w:val="24"/>
          <w:lang w:val="en-US"/>
        </w:rPr>
        <w:t xml:space="preserve"> 10</w:t>
      </w:r>
      <w:r w:rsidRPr="00B5319C">
        <w:rPr>
          <w:sz w:val="24"/>
          <w:vertAlign w:val="superscript"/>
          <w:lang w:val="en-US"/>
        </w:rPr>
        <w:t>14</w:t>
      </w:r>
      <w:r w:rsidRPr="00B5319C">
        <w:rPr>
          <w:sz w:val="24"/>
          <w:lang w:val="en-US"/>
        </w:rPr>
        <w:t xml:space="preserve"> n/cm</w:t>
      </w:r>
      <w:r w:rsidRPr="00D43909">
        <w:rPr>
          <w:sz w:val="24"/>
          <w:vertAlign w:val="superscript"/>
          <w:lang w:val="en-US"/>
        </w:rPr>
        <w:t>2</w:t>
      </w:r>
      <w:r w:rsidRPr="00B5319C">
        <w:rPr>
          <w:sz w:val="24"/>
          <w:lang w:val="en-US"/>
        </w:rPr>
        <w:t>s.</w:t>
      </w:r>
    </w:p>
    <w:p w:rsidR="003E770F" w:rsidRDefault="003E770F">
      <w:pPr>
        <w:pStyle w:val="Textkrper"/>
        <w:jc w:val="both"/>
        <w:rPr>
          <w:sz w:val="24"/>
          <w:lang w:val="en-US"/>
        </w:rPr>
      </w:pPr>
    </w:p>
    <w:p w:rsidR="00726F24" w:rsidRDefault="00726F24">
      <w:pPr>
        <w:pStyle w:val="Textkrper"/>
        <w:jc w:val="both"/>
        <w:rPr>
          <w:rFonts w:ascii="Times New Roman" w:hAnsi="Times New Roman"/>
          <w:lang w:val="en-US"/>
        </w:rPr>
      </w:pPr>
    </w:p>
    <w:p w:rsidR="00041404" w:rsidRDefault="00041404" w:rsidP="00041404">
      <w:pPr>
        <w:pStyle w:val="Textkrper"/>
        <w:jc w:val="both"/>
        <w:rPr>
          <w:rFonts w:ascii="Times New Roman" w:hAnsi="Times New Roman"/>
          <w:b/>
          <w:sz w:val="24"/>
          <w:lang w:val="en-US"/>
        </w:rPr>
      </w:pPr>
      <w:r>
        <w:rPr>
          <w:rFonts w:ascii="Times New Roman" w:hAnsi="Times New Roman"/>
          <w:b/>
          <w:sz w:val="24"/>
          <w:lang w:val="en-US"/>
        </w:rPr>
        <w:t>4. Modification of a Reactor to produce Radioisotopes</w:t>
      </w:r>
    </w:p>
    <w:p w:rsidR="00041404" w:rsidRDefault="00041404" w:rsidP="00041404">
      <w:pPr>
        <w:pStyle w:val="Textkrper"/>
        <w:jc w:val="both"/>
        <w:rPr>
          <w:rFonts w:ascii="Times New Roman" w:hAnsi="Times New Roman"/>
          <w:lang w:val="en-US"/>
        </w:rPr>
      </w:pPr>
    </w:p>
    <w:p w:rsidR="0011297D" w:rsidRPr="00426B66" w:rsidRDefault="0011297D" w:rsidP="0011297D">
      <w:pPr>
        <w:pStyle w:val="Textkrper"/>
        <w:jc w:val="both"/>
        <w:rPr>
          <w:rFonts w:ascii="Times New Roman" w:hAnsi="Times New Roman"/>
          <w:sz w:val="24"/>
          <w:lang w:val="en-US"/>
        </w:rPr>
      </w:pPr>
      <w:r w:rsidRPr="00426B66">
        <w:rPr>
          <w:rFonts w:ascii="Times New Roman" w:hAnsi="Times New Roman"/>
          <w:sz w:val="24"/>
          <w:lang w:val="en-US"/>
        </w:rPr>
        <w:t xml:space="preserve">The following consideration shall be taken into account when an upgrade of a reactor is </w:t>
      </w:r>
      <w:r w:rsidR="009F759E" w:rsidRPr="00426B66">
        <w:rPr>
          <w:rFonts w:ascii="Times New Roman" w:hAnsi="Times New Roman"/>
          <w:sz w:val="24"/>
          <w:lang w:val="en-US"/>
        </w:rPr>
        <w:t>analyzed</w:t>
      </w:r>
      <w:r w:rsidRPr="00426B66">
        <w:rPr>
          <w:rFonts w:ascii="Times New Roman" w:hAnsi="Times New Roman"/>
          <w:sz w:val="24"/>
          <w:lang w:val="en-US"/>
        </w:rPr>
        <w:t xml:space="preserve"> in order to star</w:t>
      </w:r>
      <w:r w:rsidR="00BC2138" w:rsidRPr="00426B66">
        <w:rPr>
          <w:rFonts w:ascii="Times New Roman" w:hAnsi="Times New Roman"/>
          <w:sz w:val="24"/>
          <w:lang w:val="en-US"/>
        </w:rPr>
        <w:t xml:space="preserve">t </w:t>
      </w:r>
      <w:r w:rsidR="00202F9A" w:rsidRPr="00426B66">
        <w:rPr>
          <w:rFonts w:ascii="Times New Roman" w:hAnsi="Times New Roman"/>
          <w:sz w:val="24"/>
          <w:lang w:val="en-US"/>
        </w:rPr>
        <w:t xml:space="preserve">with </w:t>
      </w:r>
      <w:r w:rsidR="00BC2138" w:rsidRPr="00426B66">
        <w:rPr>
          <w:rFonts w:ascii="Times New Roman" w:hAnsi="Times New Roman"/>
          <w:sz w:val="24"/>
          <w:lang w:val="en-US"/>
        </w:rPr>
        <w:t xml:space="preserve">the radioisotope production or </w:t>
      </w:r>
      <w:r w:rsidRPr="00426B66">
        <w:rPr>
          <w:rFonts w:ascii="Times New Roman" w:hAnsi="Times New Roman"/>
          <w:sz w:val="24"/>
          <w:lang w:val="en-US"/>
        </w:rPr>
        <w:t xml:space="preserve">improve the </w:t>
      </w:r>
      <w:r w:rsidR="00202F9A" w:rsidRPr="00426B66">
        <w:rPr>
          <w:rFonts w:ascii="Times New Roman" w:hAnsi="Times New Roman"/>
          <w:sz w:val="24"/>
          <w:lang w:val="en-US"/>
        </w:rPr>
        <w:t xml:space="preserve">current </w:t>
      </w:r>
      <w:r w:rsidRPr="00426B66">
        <w:rPr>
          <w:rFonts w:ascii="Times New Roman" w:hAnsi="Times New Roman"/>
          <w:sz w:val="24"/>
          <w:lang w:val="en-US"/>
        </w:rPr>
        <w:t xml:space="preserve">capabilities of </w:t>
      </w:r>
      <w:r w:rsidR="009F759E" w:rsidRPr="00426B66">
        <w:rPr>
          <w:rFonts w:ascii="Times New Roman" w:hAnsi="Times New Roman"/>
          <w:sz w:val="24"/>
          <w:lang w:val="en-US"/>
        </w:rPr>
        <w:t>Radioisotope</w:t>
      </w:r>
      <w:r w:rsidRPr="00426B66">
        <w:rPr>
          <w:rFonts w:ascii="Times New Roman" w:hAnsi="Times New Roman"/>
          <w:sz w:val="24"/>
          <w:lang w:val="en-US"/>
        </w:rPr>
        <w:t xml:space="preserve"> production:</w:t>
      </w:r>
    </w:p>
    <w:p w:rsidR="00BC2138" w:rsidRPr="00426B66" w:rsidRDefault="00BC2138" w:rsidP="0011297D">
      <w:pPr>
        <w:pStyle w:val="Textkrper"/>
        <w:jc w:val="both"/>
        <w:rPr>
          <w:rFonts w:ascii="Times New Roman" w:hAnsi="Times New Roman"/>
          <w:sz w:val="24"/>
          <w:lang w:val="en-US"/>
        </w:rPr>
      </w:pPr>
    </w:p>
    <w:p w:rsidR="0011297D" w:rsidRPr="00426B66" w:rsidRDefault="0011297D" w:rsidP="0011297D">
      <w:pPr>
        <w:pStyle w:val="Textkrper"/>
        <w:numPr>
          <w:ilvl w:val="0"/>
          <w:numId w:val="41"/>
        </w:numPr>
        <w:jc w:val="both"/>
        <w:rPr>
          <w:rFonts w:ascii="Times New Roman" w:hAnsi="Times New Roman"/>
          <w:sz w:val="24"/>
          <w:lang w:val="en-US"/>
        </w:rPr>
      </w:pPr>
      <w:r w:rsidRPr="00426B66">
        <w:rPr>
          <w:rFonts w:ascii="Times New Roman" w:hAnsi="Times New Roman"/>
          <w:sz w:val="24"/>
          <w:lang w:val="en-US"/>
        </w:rPr>
        <w:t xml:space="preserve">Maximum reactor power </w:t>
      </w:r>
    </w:p>
    <w:p w:rsidR="0011297D" w:rsidRPr="00426B66" w:rsidRDefault="0011297D" w:rsidP="0011297D">
      <w:pPr>
        <w:pStyle w:val="Textkrper"/>
        <w:numPr>
          <w:ilvl w:val="0"/>
          <w:numId w:val="41"/>
        </w:numPr>
        <w:jc w:val="both"/>
        <w:rPr>
          <w:rFonts w:ascii="Times New Roman" w:hAnsi="Times New Roman"/>
          <w:sz w:val="24"/>
          <w:lang w:val="en-US"/>
        </w:rPr>
      </w:pPr>
      <w:r w:rsidRPr="00426B66">
        <w:rPr>
          <w:rFonts w:ascii="Times New Roman" w:hAnsi="Times New Roman"/>
          <w:sz w:val="24"/>
          <w:lang w:val="en-US"/>
        </w:rPr>
        <w:t>Irradiation volumes available and neutron flux values at these volumes.</w:t>
      </w:r>
    </w:p>
    <w:p w:rsidR="0011297D" w:rsidRPr="00426B66" w:rsidRDefault="0011297D" w:rsidP="0011297D">
      <w:pPr>
        <w:pStyle w:val="Textkrper"/>
        <w:numPr>
          <w:ilvl w:val="0"/>
          <w:numId w:val="41"/>
        </w:numPr>
        <w:jc w:val="both"/>
        <w:rPr>
          <w:rFonts w:ascii="Times New Roman" w:hAnsi="Times New Roman"/>
          <w:sz w:val="24"/>
          <w:lang w:val="en-US"/>
        </w:rPr>
      </w:pPr>
      <w:r w:rsidRPr="00426B66">
        <w:rPr>
          <w:rFonts w:ascii="Times New Roman" w:hAnsi="Times New Roman"/>
          <w:sz w:val="24"/>
          <w:lang w:val="en-US"/>
        </w:rPr>
        <w:t>Reactor cycle length</w:t>
      </w:r>
    </w:p>
    <w:p w:rsidR="0011297D" w:rsidRPr="00426B66" w:rsidRDefault="0011297D" w:rsidP="0011297D">
      <w:pPr>
        <w:pStyle w:val="Textkrper"/>
        <w:numPr>
          <w:ilvl w:val="0"/>
          <w:numId w:val="41"/>
        </w:numPr>
        <w:jc w:val="both"/>
        <w:rPr>
          <w:rFonts w:ascii="Times New Roman" w:hAnsi="Times New Roman"/>
          <w:sz w:val="24"/>
          <w:lang w:val="en-US"/>
        </w:rPr>
      </w:pPr>
      <w:r w:rsidRPr="00426B66">
        <w:rPr>
          <w:rFonts w:ascii="Times New Roman" w:hAnsi="Times New Roman"/>
          <w:sz w:val="24"/>
          <w:lang w:val="en-US"/>
        </w:rPr>
        <w:t>Installed capabilities to manipulate radioactive material</w:t>
      </w:r>
      <w:r w:rsidR="00BC2138" w:rsidRPr="00426B66">
        <w:rPr>
          <w:rFonts w:ascii="Times New Roman" w:hAnsi="Times New Roman"/>
          <w:sz w:val="24"/>
          <w:lang w:val="en-US"/>
        </w:rPr>
        <w:t xml:space="preserve"> and the possibility to expand </w:t>
      </w:r>
      <w:r w:rsidR="00F66040" w:rsidRPr="00426B66">
        <w:rPr>
          <w:rFonts w:ascii="Times New Roman" w:hAnsi="Times New Roman"/>
          <w:sz w:val="24"/>
          <w:lang w:val="en-US"/>
        </w:rPr>
        <w:t xml:space="preserve">the installed facilities </w:t>
      </w:r>
      <w:r w:rsidR="00BC2138" w:rsidRPr="00426B66">
        <w:rPr>
          <w:rFonts w:ascii="Times New Roman" w:hAnsi="Times New Roman"/>
          <w:sz w:val="24"/>
          <w:lang w:val="en-US"/>
        </w:rPr>
        <w:t>according to the radioisotope production requirements.</w:t>
      </w:r>
    </w:p>
    <w:p w:rsidR="00BC2138" w:rsidRPr="00426B66" w:rsidRDefault="00BC2138" w:rsidP="0011297D">
      <w:pPr>
        <w:pStyle w:val="Textkrper"/>
        <w:numPr>
          <w:ilvl w:val="0"/>
          <w:numId w:val="41"/>
        </w:numPr>
        <w:jc w:val="both"/>
        <w:rPr>
          <w:rFonts w:ascii="Times New Roman" w:hAnsi="Times New Roman"/>
          <w:sz w:val="24"/>
          <w:lang w:val="en-US"/>
        </w:rPr>
      </w:pPr>
      <w:r w:rsidRPr="00426B66">
        <w:rPr>
          <w:rFonts w:ascii="Times New Roman" w:hAnsi="Times New Roman"/>
          <w:sz w:val="24"/>
          <w:lang w:val="en-US"/>
        </w:rPr>
        <w:t>Capability to load/unload underwater the targets into a shielded cask to transport the target to the Radioisotope Production plant.</w:t>
      </w:r>
    </w:p>
    <w:p w:rsidR="00BC2138" w:rsidRPr="00426B66" w:rsidRDefault="00BC2138" w:rsidP="00BC2138">
      <w:pPr>
        <w:pStyle w:val="Textkrper"/>
        <w:ind w:left="720"/>
        <w:jc w:val="both"/>
        <w:rPr>
          <w:rFonts w:ascii="Times New Roman" w:hAnsi="Times New Roman"/>
          <w:sz w:val="24"/>
          <w:lang w:val="en-US"/>
        </w:rPr>
      </w:pPr>
    </w:p>
    <w:p w:rsidR="00041404" w:rsidRPr="00426B66" w:rsidRDefault="005B284D" w:rsidP="0001148B">
      <w:pPr>
        <w:pStyle w:val="Textkrper"/>
        <w:jc w:val="both"/>
        <w:rPr>
          <w:rFonts w:ascii="Times New Roman" w:hAnsi="Times New Roman"/>
          <w:sz w:val="24"/>
          <w:lang w:val="en-US"/>
        </w:rPr>
      </w:pPr>
      <w:r w:rsidRPr="00426B66">
        <w:rPr>
          <w:rFonts w:ascii="Times New Roman" w:hAnsi="Times New Roman"/>
          <w:sz w:val="24"/>
          <w:lang w:val="en-US"/>
        </w:rPr>
        <w:t xml:space="preserve">For </w:t>
      </w:r>
      <w:r w:rsidR="005B3D02" w:rsidRPr="00426B66">
        <w:rPr>
          <w:rFonts w:ascii="Times New Roman" w:hAnsi="Times New Roman"/>
          <w:sz w:val="24"/>
          <w:lang w:val="en-US"/>
        </w:rPr>
        <w:t xml:space="preserve">a </w:t>
      </w:r>
      <w:r w:rsidRPr="00426B66">
        <w:rPr>
          <w:rFonts w:ascii="Times New Roman" w:hAnsi="Times New Roman"/>
          <w:sz w:val="24"/>
          <w:lang w:val="en-US"/>
        </w:rPr>
        <w:t>reactor with power levels about 10 MW, t</w:t>
      </w:r>
      <w:r w:rsidR="0011297D" w:rsidRPr="00426B66">
        <w:rPr>
          <w:rFonts w:ascii="Times New Roman" w:hAnsi="Times New Roman"/>
          <w:sz w:val="24"/>
          <w:lang w:val="en-US"/>
        </w:rPr>
        <w:t xml:space="preserve">he </w:t>
      </w:r>
      <w:r w:rsidR="009F759E" w:rsidRPr="00426B66">
        <w:rPr>
          <w:rFonts w:ascii="Times New Roman" w:hAnsi="Times New Roman"/>
          <w:sz w:val="24"/>
          <w:lang w:val="en-US"/>
        </w:rPr>
        <w:t>amount of radioisotope to be produce</w:t>
      </w:r>
      <w:r w:rsidR="005B3D02" w:rsidRPr="00426B66">
        <w:rPr>
          <w:rFonts w:ascii="Times New Roman" w:hAnsi="Times New Roman"/>
          <w:sz w:val="24"/>
          <w:lang w:val="en-US"/>
        </w:rPr>
        <w:t>d</w:t>
      </w:r>
      <w:r w:rsidRPr="00426B66">
        <w:rPr>
          <w:rFonts w:ascii="Times New Roman" w:hAnsi="Times New Roman"/>
          <w:sz w:val="24"/>
          <w:lang w:val="en-US"/>
        </w:rPr>
        <w:t xml:space="preserve"> strongly</w:t>
      </w:r>
      <w:r w:rsidR="009F759E" w:rsidRPr="00426B66">
        <w:rPr>
          <w:rFonts w:ascii="Times New Roman" w:hAnsi="Times New Roman"/>
          <w:sz w:val="24"/>
          <w:lang w:val="en-US"/>
        </w:rPr>
        <w:t xml:space="preserve"> depends</w:t>
      </w:r>
      <w:r w:rsidR="0011297D" w:rsidRPr="00426B66">
        <w:rPr>
          <w:rFonts w:ascii="Times New Roman" w:hAnsi="Times New Roman"/>
          <w:sz w:val="24"/>
          <w:lang w:val="en-US"/>
        </w:rPr>
        <w:t xml:space="preserve"> on the already installed capabilities to manipulate radioactive material</w:t>
      </w:r>
      <w:r w:rsidRPr="00426B66">
        <w:rPr>
          <w:rFonts w:ascii="Times New Roman" w:hAnsi="Times New Roman"/>
          <w:sz w:val="24"/>
          <w:lang w:val="en-US"/>
        </w:rPr>
        <w:t xml:space="preserve"> and how these capabilities could be expanded.</w:t>
      </w:r>
    </w:p>
    <w:p w:rsidR="005B284D" w:rsidRPr="00426B66" w:rsidRDefault="005B284D" w:rsidP="0001148B">
      <w:pPr>
        <w:pStyle w:val="Textkrper"/>
        <w:jc w:val="both"/>
        <w:rPr>
          <w:rFonts w:ascii="Times New Roman" w:hAnsi="Times New Roman"/>
          <w:sz w:val="24"/>
          <w:lang w:val="en-US"/>
        </w:rPr>
      </w:pPr>
    </w:p>
    <w:p w:rsidR="005B284D" w:rsidRPr="00426B66" w:rsidRDefault="005B284D" w:rsidP="0001148B">
      <w:pPr>
        <w:pStyle w:val="Textkrper"/>
        <w:jc w:val="both"/>
        <w:rPr>
          <w:rFonts w:ascii="Times New Roman" w:hAnsi="Times New Roman"/>
          <w:sz w:val="24"/>
          <w:lang w:val="en-US"/>
        </w:rPr>
      </w:pPr>
      <w:r w:rsidRPr="00426B66">
        <w:rPr>
          <w:rFonts w:ascii="Times New Roman" w:hAnsi="Times New Roman"/>
          <w:sz w:val="24"/>
          <w:lang w:val="en-US"/>
        </w:rPr>
        <w:t xml:space="preserve">For </w:t>
      </w:r>
      <w:r w:rsidR="005B3D02" w:rsidRPr="00426B66">
        <w:rPr>
          <w:rFonts w:ascii="Times New Roman" w:hAnsi="Times New Roman"/>
          <w:sz w:val="24"/>
          <w:lang w:val="en-US"/>
        </w:rPr>
        <w:t xml:space="preserve">a </w:t>
      </w:r>
      <w:r w:rsidRPr="00426B66">
        <w:rPr>
          <w:rFonts w:ascii="Times New Roman" w:hAnsi="Times New Roman"/>
          <w:sz w:val="24"/>
          <w:lang w:val="en-US"/>
        </w:rPr>
        <w:t>reactor with a power level about 1 MW, the amount of radioisotope to be produce</w:t>
      </w:r>
      <w:r w:rsidR="005B3D02" w:rsidRPr="00426B66">
        <w:rPr>
          <w:rFonts w:ascii="Times New Roman" w:hAnsi="Times New Roman"/>
          <w:sz w:val="24"/>
          <w:lang w:val="en-US"/>
        </w:rPr>
        <w:t>d</w:t>
      </w:r>
      <w:r w:rsidRPr="00426B66">
        <w:rPr>
          <w:rFonts w:ascii="Times New Roman" w:hAnsi="Times New Roman"/>
          <w:sz w:val="24"/>
          <w:lang w:val="en-US"/>
        </w:rPr>
        <w:t xml:space="preserve"> depends on the irradiation volumes available, the neutron flux values at these volumes and the </w:t>
      </w:r>
      <w:r w:rsidR="007055A9" w:rsidRPr="00426B66">
        <w:rPr>
          <w:rFonts w:ascii="Times New Roman" w:hAnsi="Times New Roman"/>
          <w:sz w:val="24"/>
          <w:lang w:val="en-US"/>
        </w:rPr>
        <w:t xml:space="preserve">availability of </w:t>
      </w:r>
      <w:r w:rsidR="001A33B3" w:rsidRPr="00426B66">
        <w:rPr>
          <w:rFonts w:ascii="Times New Roman" w:hAnsi="Times New Roman"/>
          <w:sz w:val="24"/>
          <w:lang w:val="en-US"/>
        </w:rPr>
        <w:t>adequate</w:t>
      </w:r>
      <w:r w:rsidRPr="00426B66">
        <w:rPr>
          <w:rFonts w:ascii="Times New Roman" w:hAnsi="Times New Roman"/>
          <w:sz w:val="24"/>
          <w:lang w:val="en-US"/>
        </w:rPr>
        <w:t xml:space="preserve"> cooling </w:t>
      </w:r>
      <w:r w:rsidR="007055A9" w:rsidRPr="00426B66">
        <w:rPr>
          <w:rFonts w:ascii="Times New Roman" w:hAnsi="Times New Roman"/>
          <w:sz w:val="24"/>
          <w:lang w:val="en-US"/>
        </w:rPr>
        <w:t xml:space="preserve">for </w:t>
      </w:r>
      <w:r w:rsidRPr="00426B66">
        <w:rPr>
          <w:rFonts w:ascii="Times New Roman" w:hAnsi="Times New Roman"/>
          <w:sz w:val="24"/>
          <w:lang w:val="en-US"/>
        </w:rPr>
        <w:t>the targets.</w:t>
      </w:r>
    </w:p>
    <w:p w:rsidR="005B284D" w:rsidRPr="00426B66" w:rsidRDefault="005B284D" w:rsidP="0001148B">
      <w:pPr>
        <w:pStyle w:val="Textkrper"/>
        <w:jc w:val="both"/>
        <w:rPr>
          <w:rFonts w:ascii="Times New Roman" w:hAnsi="Times New Roman"/>
          <w:sz w:val="24"/>
          <w:lang w:val="en-US"/>
        </w:rPr>
      </w:pPr>
    </w:p>
    <w:p w:rsidR="00A8604F" w:rsidRDefault="00A8604F" w:rsidP="00433FAC">
      <w:pPr>
        <w:ind w:left="1625"/>
        <w:jc w:val="both"/>
        <w:rPr>
          <w:lang w:val="en-US"/>
        </w:rPr>
      </w:pPr>
    </w:p>
    <w:p w:rsidR="00041404" w:rsidRDefault="00041404" w:rsidP="00041404">
      <w:pPr>
        <w:pStyle w:val="Textkrper"/>
        <w:jc w:val="both"/>
        <w:rPr>
          <w:rFonts w:ascii="Times New Roman" w:hAnsi="Times New Roman"/>
          <w:b/>
          <w:sz w:val="24"/>
          <w:lang w:val="en-US"/>
        </w:rPr>
      </w:pPr>
      <w:r>
        <w:rPr>
          <w:rFonts w:ascii="Times New Roman" w:hAnsi="Times New Roman"/>
          <w:b/>
          <w:sz w:val="24"/>
          <w:lang w:val="en-US"/>
        </w:rPr>
        <w:t>5. INVAP Experience in Radioisotope Production</w:t>
      </w:r>
    </w:p>
    <w:p w:rsidR="00041404" w:rsidRDefault="00041404" w:rsidP="00041404">
      <w:pPr>
        <w:pStyle w:val="Textkrper"/>
        <w:jc w:val="both"/>
        <w:rPr>
          <w:rFonts w:ascii="Times New Roman" w:hAnsi="Times New Roman"/>
          <w:lang w:val="en-US"/>
        </w:rPr>
      </w:pPr>
    </w:p>
    <w:p w:rsidR="0001148B" w:rsidRDefault="0001148B">
      <w:pPr>
        <w:pStyle w:val="Textkrper"/>
        <w:jc w:val="both"/>
        <w:rPr>
          <w:rFonts w:ascii="Times New Roman" w:hAnsi="Times New Roman"/>
          <w:sz w:val="24"/>
          <w:lang w:val="en-US"/>
        </w:rPr>
      </w:pPr>
      <w:r>
        <w:rPr>
          <w:rFonts w:ascii="Times New Roman" w:hAnsi="Times New Roman"/>
          <w:sz w:val="24"/>
          <w:lang w:val="en-US"/>
        </w:rPr>
        <w:t xml:space="preserve">INVAP has a wide experience in the field of </w:t>
      </w:r>
      <w:r w:rsidR="00950AF9">
        <w:rPr>
          <w:rFonts w:ascii="Times New Roman" w:hAnsi="Times New Roman"/>
          <w:sz w:val="24"/>
          <w:lang w:val="en-US"/>
        </w:rPr>
        <w:t>Radioisotope</w:t>
      </w:r>
      <w:r>
        <w:rPr>
          <w:rFonts w:ascii="Times New Roman" w:hAnsi="Times New Roman"/>
          <w:sz w:val="24"/>
          <w:lang w:val="en-US"/>
        </w:rPr>
        <w:t xml:space="preserve"> </w:t>
      </w:r>
      <w:r w:rsidR="00950AF9">
        <w:rPr>
          <w:rFonts w:ascii="Times New Roman" w:hAnsi="Times New Roman"/>
          <w:sz w:val="24"/>
          <w:lang w:val="en-US"/>
        </w:rPr>
        <w:t>Production</w:t>
      </w:r>
      <w:r>
        <w:rPr>
          <w:rFonts w:ascii="Times New Roman" w:hAnsi="Times New Roman"/>
          <w:sz w:val="24"/>
          <w:lang w:val="en-US"/>
        </w:rPr>
        <w:t>. This experience cover</w:t>
      </w:r>
      <w:r w:rsidR="007055A9">
        <w:rPr>
          <w:rFonts w:ascii="Times New Roman" w:hAnsi="Times New Roman"/>
          <w:sz w:val="24"/>
          <w:lang w:val="en-US"/>
        </w:rPr>
        <w:t>s</w:t>
      </w:r>
      <w:r>
        <w:rPr>
          <w:rFonts w:ascii="Times New Roman" w:hAnsi="Times New Roman"/>
          <w:sz w:val="24"/>
          <w:lang w:val="en-US"/>
        </w:rPr>
        <w:t xml:space="preserve"> from the target preparation until the Radioisot</w:t>
      </w:r>
      <w:r w:rsidR="00950AF9">
        <w:rPr>
          <w:rFonts w:ascii="Times New Roman" w:hAnsi="Times New Roman"/>
          <w:sz w:val="24"/>
          <w:lang w:val="en-US"/>
        </w:rPr>
        <w:t>op</w:t>
      </w:r>
      <w:r>
        <w:rPr>
          <w:rFonts w:ascii="Times New Roman" w:hAnsi="Times New Roman"/>
          <w:sz w:val="24"/>
          <w:lang w:val="en-US"/>
        </w:rPr>
        <w:t>e is ready to be delivered to the client.</w:t>
      </w:r>
    </w:p>
    <w:p w:rsidR="005B284D" w:rsidRDefault="005B284D">
      <w:pPr>
        <w:pStyle w:val="Textkrper"/>
        <w:jc w:val="both"/>
        <w:rPr>
          <w:rFonts w:ascii="Times New Roman" w:hAnsi="Times New Roman"/>
          <w:sz w:val="24"/>
          <w:lang w:val="en-US"/>
        </w:rPr>
      </w:pPr>
    </w:p>
    <w:p w:rsidR="0001148B" w:rsidRDefault="0001148B">
      <w:pPr>
        <w:pStyle w:val="Textkrper"/>
        <w:jc w:val="both"/>
        <w:rPr>
          <w:rFonts w:ascii="Times New Roman" w:hAnsi="Times New Roman"/>
          <w:sz w:val="24"/>
          <w:lang w:val="en-US"/>
        </w:rPr>
      </w:pPr>
      <w:r>
        <w:rPr>
          <w:rFonts w:ascii="Times New Roman" w:hAnsi="Times New Roman"/>
          <w:sz w:val="24"/>
          <w:lang w:val="en-US"/>
        </w:rPr>
        <w:t>The irradiation target can be prepared in a laboratory located inside the reactor building or in a laboratory located in the Radioisotope Production Plant. Some spec</w:t>
      </w:r>
      <w:r w:rsidR="00950AF9">
        <w:rPr>
          <w:rFonts w:ascii="Times New Roman" w:hAnsi="Times New Roman"/>
          <w:sz w:val="24"/>
          <w:lang w:val="en-US"/>
        </w:rPr>
        <w:t>ial targets</w:t>
      </w:r>
      <w:r>
        <w:rPr>
          <w:rFonts w:ascii="Times New Roman" w:hAnsi="Times New Roman"/>
          <w:sz w:val="24"/>
          <w:lang w:val="en-US"/>
        </w:rPr>
        <w:t xml:space="preserve"> such as the Uranium plate shall be fabricated in a Fuel </w:t>
      </w:r>
      <w:r w:rsidR="00950AF9">
        <w:rPr>
          <w:rFonts w:ascii="Times New Roman" w:hAnsi="Times New Roman"/>
          <w:sz w:val="24"/>
          <w:lang w:val="en-US"/>
        </w:rPr>
        <w:t>Fabrication</w:t>
      </w:r>
      <w:r>
        <w:rPr>
          <w:rFonts w:ascii="Times New Roman" w:hAnsi="Times New Roman"/>
          <w:sz w:val="24"/>
          <w:lang w:val="en-US"/>
        </w:rPr>
        <w:t xml:space="preserve"> plant, </w:t>
      </w:r>
      <w:r w:rsidR="00691351">
        <w:rPr>
          <w:rFonts w:ascii="Times New Roman" w:hAnsi="Times New Roman"/>
          <w:sz w:val="24"/>
          <w:lang w:val="en-US"/>
        </w:rPr>
        <w:t>for which INVAP also has the design and construction capabilities</w:t>
      </w:r>
      <w:r>
        <w:rPr>
          <w:rFonts w:ascii="Times New Roman" w:hAnsi="Times New Roman"/>
          <w:sz w:val="24"/>
          <w:lang w:val="en-US"/>
        </w:rPr>
        <w:t>.</w:t>
      </w:r>
    </w:p>
    <w:p w:rsidR="0001148B" w:rsidRDefault="0001148B">
      <w:pPr>
        <w:pStyle w:val="Textkrper"/>
        <w:jc w:val="both"/>
        <w:rPr>
          <w:rFonts w:ascii="Times New Roman" w:hAnsi="Times New Roman"/>
          <w:sz w:val="24"/>
          <w:lang w:val="en-US"/>
        </w:rPr>
      </w:pPr>
    </w:p>
    <w:p w:rsidR="009C3A68" w:rsidRDefault="009C3A68">
      <w:pPr>
        <w:pStyle w:val="Textkrper"/>
        <w:jc w:val="both"/>
        <w:rPr>
          <w:rFonts w:ascii="Times New Roman" w:hAnsi="Times New Roman"/>
          <w:sz w:val="24"/>
          <w:lang w:val="en-US"/>
        </w:rPr>
      </w:pPr>
      <w:r>
        <w:rPr>
          <w:rFonts w:ascii="Times New Roman" w:hAnsi="Times New Roman"/>
          <w:sz w:val="24"/>
          <w:lang w:val="en-US"/>
        </w:rPr>
        <w:t>INVAP design</w:t>
      </w:r>
      <w:r w:rsidR="00691351">
        <w:rPr>
          <w:rFonts w:ascii="Times New Roman" w:hAnsi="Times New Roman"/>
          <w:sz w:val="24"/>
          <w:lang w:val="en-US"/>
        </w:rPr>
        <w:t>ed</w:t>
      </w:r>
      <w:r>
        <w:rPr>
          <w:rFonts w:ascii="Times New Roman" w:hAnsi="Times New Roman"/>
          <w:sz w:val="24"/>
          <w:lang w:val="en-US"/>
        </w:rPr>
        <w:t>, buil</w:t>
      </w:r>
      <w:r w:rsidR="00691351">
        <w:rPr>
          <w:rFonts w:ascii="Times New Roman" w:hAnsi="Times New Roman"/>
          <w:sz w:val="24"/>
          <w:lang w:val="en-US"/>
        </w:rPr>
        <w:t>t</w:t>
      </w:r>
      <w:r>
        <w:rPr>
          <w:rFonts w:ascii="Times New Roman" w:hAnsi="Times New Roman"/>
          <w:sz w:val="24"/>
          <w:lang w:val="en-US"/>
        </w:rPr>
        <w:t xml:space="preserve"> and commissioned at </w:t>
      </w:r>
      <w:r w:rsidR="00567DB5">
        <w:rPr>
          <w:rFonts w:ascii="Times New Roman" w:hAnsi="Times New Roman"/>
          <w:sz w:val="24"/>
          <w:lang w:val="en-US"/>
        </w:rPr>
        <w:t xml:space="preserve">the People’s Democratic Republic of </w:t>
      </w:r>
      <w:r>
        <w:rPr>
          <w:rFonts w:ascii="Times New Roman" w:hAnsi="Times New Roman"/>
          <w:sz w:val="24"/>
          <w:lang w:val="en-US"/>
        </w:rPr>
        <w:t xml:space="preserve">Algeria a Fuel Fabrication Plant and a 1 MW multipurpose </w:t>
      </w:r>
      <w:r w:rsidR="00950AF9">
        <w:rPr>
          <w:rFonts w:ascii="Times New Roman" w:hAnsi="Times New Roman"/>
          <w:sz w:val="24"/>
          <w:lang w:val="en-US"/>
        </w:rPr>
        <w:t>Research</w:t>
      </w:r>
      <w:r>
        <w:rPr>
          <w:rFonts w:ascii="Times New Roman" w:hAnsi="Times New Roman"/>
          <w:sz w:val="24"/>
          <w:lang w:val="en-US"/>
        </w:rPr>
        <w:t xml:space="preserve"> Reactor (NUR). </w:t>
      </w:r>
      <w:r w:rsidR="00691351">
        <w:rPr>
          <w:rFonts w:ascii="Times New Roman" w:hAnsi="Times New Roman"/>
          <w:sz w:val="24"/>
          <w:lang w:val="en-US"/>
        </w:rPr>
        <w:t xml:space="preserve">Currently </w:t>
      </w:r>
      <w:r>
        <w:rPr>
          <w:rFonts w:ascii="Times New Roman" w:hAnsi="Times New Roman"/>
          <w:sz w:val="24"/>
          <w:lang w:val="en-US"/>
        </w:rPr>
        <w:t xml:space="preserve">INVAP is upgrading the reactor to </w:t>
      </w:r>
      <w:r w:rsidR="00950AF9">
        <w:rPr>
          <w:rFonts w:ascii="Times New Roman" w:hAnsi="Times New Roman"/>
          <w:sz w:val="24"/>
          <w:lang w:val="en-US"/>
        </w:rPr>
        <w:t>increase</w:t>
      </w:r>
      <w:r>
        <w:rPr>
          <w:rFonts w:ascii="Times New Roman" w:hAnsi="Times New Roman"/>
          <w:sz w:val="24"/>
          <w:lang w:val="en-US"/>
        </w:rPr>
        <w:t xml:space="preserve"> the radioisotope production capabilities and designing a </w:t>
      </w:r>
      <w:r w:rsidR="00950AF9">
        <w:rPr>
          <w:rFonts w:ascii="Times New Roman" w:hAnsi="Times New Roman"/>
          <w:sz w:val="24"/>
          <w:lang w:val="en-US"/>
        </w:rPr>
        <w:t>Radioisotope</w:t>
      </w:r>
      <w:r>
        <w:rPr>
          <w:rFonts w:ascii="Times New Roman" w:hAnsi="Times New Roman"/>
          <w:sz w:val="24"/>
          <w:lang w:val="en-US"/>
        </w:rPr>
        <w:t xml:space="preserve"> </w:t>
      </w:r>
      <w:r w:rsidR="00950AF9">
        <w:rPr>
          <w:rFonts w:ascii="Times New Roman" w:hAnsi="Times New Roman"/>
          <w:sz w:val="24"/>
          <w:lang w:val="en-US"/>
        </w:rPr>
        <w:t>P</w:t>
      </w:r>
      <w:r>
        <w:rPr>
          <w:rFonts w:ascii="Times New Roman" w:hAnsi="Times New Roman"/>
          <w:sz w:val="24"/>
          <w:lang w:val="en-US"/>
        </w:rPr>
        <w:t xml:space="preserve">roduction plant able to produce among other </w:t>
      </w:r>
      <w:r w:rsidR="00FC601A">
        <w:rPr>
          <w:rFonts w:ascii="Times New Roman" w:hAnsi="Times New Roman"/>
          <w:sz w:val="24"/>
          <w:lang w:val="en-US"/>
        </w:rPr>
        <w:t xml:space="preserve">radioisotopes </w:t>
      </w:r>
      <w:r w:rsidR="00DC1CDE" w:rsidRPr="00DC1CDE">
        <w:rPr>
          <w:rFonts w:ascii="Times New Roman" w:hAnsi="Times New Roman"/>
          <w:sz w:val="24"/>
          <w:vertAlign w:val="superscript"/>
          <w:lang w:val="en-US"/>
        </w:rPr>
        <w:t>99</w:t>
      </w:r>
      <w:r w:rsidR="00DC1CDE">
        <w:rPr>
          <w:rFonts w:ascii="Times New Roman" w:hAnsi="Times New Roman"/>
          <w:sz w:val="24"/>
          <w:lang w:val="en-US"/>
        </w:rPr>
        <w:t>Mo</w:t>
      </w:r>
      <w:r>
        <w:rPr>
          <w:rFonts w:ascii="Times New Roman" w:hAnsi="Times New Roman"/>
          <w:sz w:val="24"/>
          <w:lang w:val="en-US"/>
        </w:rPr>
        <w:t xml:space="preserve"> </w:t>
      </w:r>
      <w:r w:rsidRPr="00DC1CDE">
        <w:rPr>
          <w:rFonts w:ascii="Times New Roman" w:hAnsi="Times New Roman"/>
          <w:sz w:val="24"/>
          <w:lang w:val="en-US"/>
        </w:rPr>
        <w:t xml:space="preserve">and </w:t>
      </w:r>
      <w:r w:rsidR="00DC1CDE" w:rsidRPr="00DC1CDE">
        <w:rPr>
          <w:rFonts w:ascii="Times New Roman" w:hAnsi="Times New Roman"/>
          <w:sz w:val="24"/>
          <w:vertAlign w:val="superscript"/>
          <w:lang w:val="en-US"/>
        </w:rPr>
        <w:t>131</w:t>
      </w:r>
      <w:r w:rsidR="00DC1CDE" w:rsidRPr="00DC1CDE">
        <w:rPr>
          <w:rFonts w:ascii="Times New Roman" w:hAnsi="Times New Roman"/>
          <w:sz w:val="24"/>
          <w:lang w:val="en-US"/>
        </w:rPr>
        <w:t>I</w:t>
      </w:r>
      <w:r w:rsidRPr="00DC1CDE">
        <w:rPr>
          <w:rFonts w:ascii="Times New Roman" w:hAnsi="Times New Roman"/>
          <w:sz w:val="24"/>
          <w:lang w:val="en-US"/>
        </w:rPr>
        <w:t xml:space="preserve"> from</w:t>
      </w:r>
      <w:r>
        <w:rPr>
          <w:rFonts w:ascii="Times New Roman" w:hAnsi="Times New Roman"/>
          <w:sz w:val="24"/>
          <w:lang w:val="en-US"/>
        </w:rPr>
        <w:t xml:space="preserve"> fission.</w:t>
      </w:r>
    </w:p>
    <w:p w:rsidR="00D43909" w:rsidRDefault="00D43909">
      <w:pPr>
        <w:pStyle w:val="Textkrper"/>
        <w:jc w:val="both"/>
        <w:rPr>
          <w:rFonts w:ascii="Times New Roman" w:hAnsi="Times New Roman"/>
          <w:sz w:val="24"/>
          <w:lang w:val="en-US"/>
        </w:rPr>
      </w:pPr>
    </w:p>
    <w:p w:rsidR="00691351" w:rsidRDefault="00691351" w:rsidP="00691351">
      <w:pPr>
        <w:pStyle w:val="Textkrper"/>
        <w:jc w:val="both"/>
        <w:rPr>
          <w:rFonts w:ascii="Times New Roman" w:hAnsi="Times New Roman"/>
          <w:sz w:val="24"/>
          <w:lang w:val="en-US"/>
        </w:rPr>
      </w:pPr>
      <w:r>
        <w:rPr>
          <w:rFonts w:ascii="Times New Roman" w:hAnsi="Times New Roman"/>
          <w:sz w:val="24"/>
          <w:lang w:val="en-US"/>
        </w:rPr>
        <w:t xml:space="preserve">INVAP is also currently designing a Radioisotope production plant to produce </w:t>
      </w:r>
      <w:r w:rsidR="00DC1CDE" w:rsidRPr="00DC1CDE">
        <w:rPr>
          <w:rFonts w:ascii="Times New Roman" w:hAnsi="Times New Roman"/>
          <w:sz w:val="24"/>
          <w:vertAlign w:val="superscript"/>
          <w:lang w:val="en-US"/>
        </w:rPr>
        <w:t>99</w:t>
      </w:r>
      <w:r w:rsidR="00DC1CDE">
        <w:rPr>
          <w:rFonts w:ascii="Times New Roman" w:hAnsi="Times New Roman"/>
          <w:sz w:val="24"/>
          <w:lang w:val="en-US"/>
        </w:rPr>
        <w:t>Mo</w:t>
      </w:r>
      <w:r>
        <w:rPr>
          <w:rFonts w:ascii="Times New Roman" w:hAnsi="Times New Roman"/>
          <w:sz w:val="24"/>
          <w:lang w:val="en-US"/>
        </w:rPr>
        <w:t xml:space="preserve"> and </w:t>
      </w:r>
      <w:r w:rsidR="00DC1CDE" w:rsidRPr="00DC1CDE">
        <w:rPr>
          <w:rFonts w:ascii="Times New Roman" w:hAnsi="Times New Roman"/>
          <w:sz w:val="24"/>
          <w:vertAlign w:val="superscript"/>
          <w:lang w:val="en-US"/>
        </w:rPr>
        <w:t>131</w:t>
      </w:r>
      <w:r w:rsidR="00DC1CDE" w:rsidRPr="00DC1CDE">
        <w:rPr>
          <w:rFonts w:ascii="Times New Roman" w:hAnsi="Times New Roman"/>
          <w:sz w:val="24"/>
          <w:lang w:val="en-US"/>
        </w:rPr>
        <w:t>I</w:t>
      </w:r>
      <w:r>
        <w:rPr>
          <w:rFonts w:ascii="Times New Roman" w:hAnsi="Times New Roman"/>
          <w:sz w:val="24"/>
          <w:lang w:val="en-US"/>
        </w:rPr>
        <w:t xml:space="preserve"> from fission in the Republic of India.</w:t>
      </w:r>
    </w:p>
    <w:p w:rsidR="00691351" w:rsidRDefault="00691351">
      <w:pPr>
        <w:pStyle w:val="Textkrper"/>
        <w:jc w:val="both"/>
        <w:rPr>
          <w:rFonts w:ascii="Times New Roman" w:hAnsi="Times New Roman"/>
          <w:sz w:val="24"/>
          <w:lang w:val="en-US"/>
        </w:rPr>
      </w:pPr>
    </w:p>
    <w:p w:rsidR="009C3A68" w:rsidRDefault="00E90185">
      <w:pPr>
        <w:pStyle w:val="Textkrper"/>
        <w:jc w:val="both"/>
        <w:rPr>
          <w:rFonts w:ascii="Times New Roman" w:hAnsi="Times New Roman"/>
          <w:sz w:val="24"/>
          <w:lang w:val="en-US"/>
        </w:rPr>
      </w:pPr>
      <w:r w:rsidRPr="00AB0F5F">
        <w:rPr>
          <w:rFonts w:ascii="Times New Roman" w:hAnsi="Times New Roman"/>
          <w:sz w:val="24"/>
          <w:lang w:val="en-US"/>
        </w:rPr>
        <w:pict>
          <v:shape id="_x0000_i1026" type="#_x0000_t75" style="width:452.55pt;height:245.9pt;mso-position-horizontal:absolute">
            <v:imagedata r:id="rId9" o:title=""/>
          </v:shape>
        </w:pict>
      </w:r>
    </w:p>
    <w:p w:rsidR="00FC601A" w:rsidRDefault="00FC601A" w:rsidP="00FC601A">
      <w:pPr>
        <w:numPr>
          <w:ilvl w:val="12"/>
          <w:numId w:val="0"/>
        </w:numPr>
        <w:jc w:val="center"/>
        <w:rPr>
          <w:i/>
          <w:sz w:val="22"/>
          <w:lang w:val="en-US"/>
        </w:rPr>
      </w:pPr>
      <w:r>
        <w:rPr>
          <w:i/>
          <w:sz w:val="22"/>
          <w:lang w:val="en-US"/>
        </w:rPr>
        <w:t>FIG. 2. NUR reactor core and irradiation positions.</w:t>
      </w:r>
    </w:p>
    <w:p w:rsidR="00B03C4E" w:rsidRDefault="00B03C4E">
      <w:pPr>
        <w:pStyle w:val="Textkrper"/>
        <w:jc w:val="both"/>
        <w:rPr>
          <w:rFonts w:ascii="Times New Roman" w:hAnsi="Times New Roman"/>
          <w:sz w:val="24"/>
          <w:lang w:val="en-US"/>
        </w:rPr>
      </w:pPr>
    </w:p>
    <w:p w:rsidR="009C3A68" w:rsidRDefault="0001148B">
      <w:pPr>
        <w:pStyle w:val="Textkrper"/>
        <w:jc w:val="both"/>
        <w:rPr>
          <w:rFonts w:ascii="Times New Roman" w:hAnsi="Times New Roman"/>
          <w:sz w:val="24"/>
          <w:lang w:val="en-US"/>
        </w:rPr>
      </w:pPr>
      <w:r>
        <w:rPr>
          <w:rFonts w:ascii="Times New Roman" w:hAnsi="Times New Roman"/>
          <w:sz w:val="24"/>
          <w:lang w:val="en-US"/>
        </w:rPr>
        <w:t xml:space="preserve">INVAP </w:t>
      </w:r>
      <w:r w:rsidR="009C3A68">
        <w:rPr>
          <w:rFonts w:ascii="Times New Roman" w:hAnsi="Times New Roman"/>
          <w:sz w:val="24"/>
          <w:lang w:val="en-US"/>
        </w:rPr>
        <w:t>design</w:t>
      </w:r>
      <w:r w:rsidR="007055A9">
        <w:rPr>
          <w:rFonts w:ascii="Times New Roman" w:hAnsi="Times New Roman"/>
          <w:sz w:val="24"/>
          <w:lang w:val="en-US"/>
        </w:rPr>
        <w:t>ed</w:t>
      </w:r>
      <w:r w:rsidR="009C3A68">
        <w:rPr>
          <w:rFonts w:ascii="Times New Roman" w:hAnsi="Times New Roman"/>
          <w:sz w:val="24"/>
          <w:lang w:val="en-US"/>
        </w:rPr>
        <w:t>, buil</w:t>
      </w:r>
      <w:r w:rsidR="007055A9">
        <w:rPr>
          <w:rFonts w:ascii="Times New Roman" w:hAnsi="Times New Roman"/>
          <w:sz w:val="24"/>
          <w:lang w:val="en-US"/>
        </w:rPr>
        <w:t>t</w:t>
      </w:r>
      <w:r w:rsidR="009C3A68">
        <w:rPr>
          <w:rFonts w:ascii="Times New Roman" w:hAnsi="Times New Roman"/>
          <w:sz w:val="24"/>
          <w:lang w:val="en-US"/>
        </w:rPr>
        <w:t xml:space="preserve"> and commissioned </w:t>
      </w:r>
      <w:r w:rsidR="00567DB5">
        <w:rPr>
          <w:rFonts w:ascii="Times New Roman" w:hAnsi="Times New Roman"/>
          <w:sz w:val="24"/>
          <w:lang w:val="en-US"/>
        </w:rPr>
        <w:t>in the Arab Republic of</w:t>
      </w:r>
      <w:r>
        <w:rPr>
          <w:rFonts w:ascii="Times New Roman" w:hAnsi="Times New Roman"/>
          <w:sz w:val="24"/>
          <w:lang w:val="en-US"/>
        </w:rPr>
        <w:t xml:space="preserve"> </w:t>
      </w:r>
      <w:r w:rsidR="009C3A68">
        <w:rPr>
          <w:rFonts w:ascii="Times New Roman" w:hAnsi="Times New Roman"/>
          <w:sz w:val="24"/>
          <w:lang w:val="en-US"/>
        </w:rPr>
        <w:t>Egypt</w:t>
      </w:r>
      <w:r>
        <w:rPr>
          <w:rFonts w:ascii="Times New Roman" w:hAnsi="Times New Roman"/>
          <w:sz w:val="24"/>
          <w:lang w:val="en-US"/>
        </w:rPr>
        <w:t xml:space="preserve"> a Fuel Fabrication Plant, </w:t>
      </w:r>
      <w:r w:rsidR="00950AF9">
        <w:rPr>
          <w:rFonts w:ascii="Times New Roman" w:hAnsi="Times New Roman"/>
          <w:sz w:val="24"/>
          <w:lang w:val="en-US"/>
        </w:rPr>
        <w:t>a</w:t>
      </w:r>
      <w:r>
        <w:rPr>
          <w:rFonts w:ascii="Times New Roman" w:hAnsi="Times New Roman"/>
          <w:sz w:val="24"/>
          <w:lang w:val="en-US"/>
        </w:rPr>
        <w:t xml:space="preserve"> 22 MW multipurpose </w:t>
      </w:r>
      <w:r w:rsidR="00950AF9">
        <w:rPr>
          <w:rFonts w:ascii="Times New Roman" w:hAnsi="Times New Roman"/>
          <w:sz w:val="24"/>
          <w:lang w:val="en-US"/>
        </w:rPr>
        <w:t>Research</w:t>
      </w:r>
      <w:r>
        <w:rPr>
          <w:rFonts w:ascii="Times New Roman" w:hAnsi="Times New Roman"/>
          <w:sz w:val="24"/>
          <w:lang w:val="en-US"/>
        </w:rPr>
        <w:t xml:space="preserve"> Reactor </w:t>
      </w:r>
      <w:r w:rsidR="009C3A68">
        <w:rPr>
          <w:rFonts w:ascii="Times New Roman" w:hAnsi="Times New Roman"/>
          <w:sz w:val="24"/>
          <w:lang w:val="en-US"/>
        </w:rPr>
        <w:t xml:space="preserve">(ETRR-II) </w:t>
      </w:r>
      <w:r>
        <w:rPr>
          <w:rFonts w:ascii="Times New Roman" w:hAnsi="Times New Roman"/>
          <w:sz w:val="24"/>
          <w:lang w:val="en-US"/>
        </w:rPr>
        <w:t xml:space="preserve">and a </w:t>
      </w:r>
      <w:r w:rsidR="009C3A68">
        <w:rPr>
          <w:rFonts w:ascii="Times New Roman" w:hAnsi="Times New Roman"/>
          <w:sz w:val="24"/>
          <w:lang w:val="en-US"/>
        </w:rPr>
        <w:t>Rad</w:t>
      </w:r>
      <w:r w:rsidR="00950AF9">
        <w:rPr>
          <w:rFonts w:ascii="Times New Roman" w:hAnsi="Times New Roman"/>
          <w:sz w:val="24"/>
          <w:lang w:val="en-US"/>
        </w:rPr>
        <w:t>i</w:t>
      </w:r>
      <w:r w:rsidR="009C3A68">
        <w:rPr>
          <w:rFonts w:ascii="Times New Roman" w:hAnsi="Times New Roman"/>
          <w:sz w:val="24"/>
          <w:lang w:val="en-US"/>
        </w:rPr>
        <w:t>oisot</w:t>
      </w:r>
      <w:r w:rsidR="00950AF9">
        <w:rPr>
          <w:rFonts w:ascii="Times New Roman" w:hAnsi="Times New Roman"/>
          <w:sz w:val="24"/>
          <w:lang w:val="en-US"/>
        </w:rPr>
        <w:t>op</w:t>
      </w:r>
      <w:r w:rsidR="009C3A68">
        <w:rPr>
          <w:rFonts w:ascii="Times New Roman" w:hAnsi="Times New Roman"/>
          <w:sz w:val="24"/>
          <w:lang w:val="en-US"/>
        </w:rPr>
        <w:t>e P</w:t>
      </w:r>
      <w:r w:rsidR="00950AF9">
        <w:rPr>
          <w:rFonts w:ascii="Times New Roman" w:hAnsi="Times New Roman"/>
          <w:sz w:val="24"/>
          <w:lang w:val="en-US"/>
        </w:rPr>
        <w:t>ro</w:t>
      </w:r>
      <w:r w:rsidR="009C3A68">
        <w:rPr>
          <w:rFonts w:ascii="Times New Roman" w:hAnsi="Times New Roman"/>
          <w:sz w:val="24"/>
          <w:lang w:val="en-US"/>
        </w:rPr>
        <w:t xml:space="preserve">duction plant able to produce </w:t>
      </w:r>
      <w:r w:rsidR="00DC1CDE" w:rsidRPr="0056373D">
        <w:rPr>
          <w:rFonts w:ascii="Times New Roman" w:hAnsi="Times New Roman"/>
          <w:sz w:val="24"/>
          <w:vertAlign w:val="superscript"/>
          <w:lang w:val="en-US"/>
        </w:rPr>
        <w:t>99</w:t>
      </w:r>
      <w:r w:rsidR="00DC1CDE">
        <w:rPr>
          <w:rFonts w:ascii="Times New Roman" w:hAnsi="Times New Roman"/>
          <w:sz w:val="24"/>
          <w:lang w:val="en-US"/>
        </w:rPr>
        <w:t>Mo</w:t>
      </w:r>
      <w:r w:rsidR="009C3A68">
        <w:rPr>
          <w:rFonts w:ascii="Times New Roman" w:hAnsi="Times New Roman"/>
          <w:sz w:val="24"/>
          <w:lang w:val="en-US"/>
        </w:rPr>
        <w:t xml:space="preserve"> and </w:t>
      </w:r>
      <w:r w:rsidR="00DC1CDE" w:rsidRPr="00DC1CDE">
        <w:rPr>
          <w:rFonts w:ascii="Times New Roman" w:hAnsi="Times New Roman"/>
          <w:sz w:val="24"/>
          <w:vertAlign w:val="superscript"/>
          <w:lang w:val="en-US"/>
        </w:rPr>
        <w:t>131</w:t>
      </w:r>
      <w:r w:rsidR="00950AF9">
        <w:rPr>
          <w:rFonts w:ascii="Times New Roman" w:hAnsi="Times New Roman"/>
          <w:sz w:val="24"/>
          <w:lang w:val="en-US"/>
        </w:rPr>
        <w:t xml:space="preserve">I by fission process, </w:t>
      </w:r>
      <w:r w:rsidR="008E5843" w:rsidRPr="008E5843">
        <w:rPr>
          <w:rFonts w:ascii="Times New Roman" w:hAnsi="Times New Roman"/>
          <w:sz w:val="24"/>
          <w:vertAlign w:val="superscript"/>
          <w:lang w:val="en-US"/>
        </w:rPr>
        <w:t>51</w:t>
      </w:r>
      <w:r w:rsidR="00950AF9">
        <w:rPr>
          <w:rFonts w:ascii="Times New Roman" w:hAnsi="Times New Roman"/>
          <w:sz w:val="24"/>
          <w:lang w:val="en-US"/>
        </w:rPr>
        <w:t xml:space="preserve">Cr, </w:t>
      </w:r>
      <w:r w:rsidR="00DC1CDE" w:rsidRPr="00DC1CDE">
        <w:rPr>
          <w:rFonts w:ascii="Times New Roman" w:hAnsi="Times New Roman"/>
          <w:sz w:val="24"/>
          <w:vertAlign w:val="superscript"/>
          <w:lang w:val="en-US"/>
        </w:rPr>
        <w:t>192</w:t>
      </w:r>
      <w:r w:rsidR="00DC1CDE" w:rsidRPr="009C2EF1">
        <w:rPr>
          <w:rFonts w:ascii="Times New Roman" w:hAnsi="Times New Roman"/>
          <w:sz w:val="24"/>
          <w:lang w:val="en-US"/>
        </w:rPr>
        <w:t>Ir</w:t>
      </w:r>
      <w:r w:rsidR="007055A9">
        <w:rPr>
          <w:rFonts w:ascii="Times New Roman" w:hAnsi="Times New Roman"/>
          <w:sz w:val="24"/>
          <w:lang w:val="en-US"/>
        </w:rPr>
        <w:t xml:space="preserve"> for both medical and industrial applications,</w:t>
      </w:r>
      <w:r w:rsidR="008E5843">
        <w:rPr>
          <w:rFonts w:ascii="Times New Roman" w:hAnsi="Times New Roman"/>
          <w:sz w:val="24"/>
          <w:lang w:val="en-US"/>
        </w:rPr>
        <w:t xml:space="preserve"> </w:t>
      </w:r>
      <w:r w:rsidR="007055A9">
        <w:rPr>
          <w:rFonts w:ascii="Times New Roman" w:hAnsi="Times New Roman"/>
          <w:sz w:val="24"/>
          <w:lang w:val="en-US"/>
        </w:rPr>
        <w:t>and</w:t>
      </w:r>
      <w:r w:rsidR="009C3A68">
        <w:rPr>
          <w:rFonts w:ascii="Times New Roman" w:hAnsi="Times New Roman"/>
          <w:sz w:val="24"/>
          <w:lang w:val="en-US"/>
        </w:rPr>
        <w:t xml:space="preserve"> </w:t>
      </w:r>
      <w:r w:rsidR="008E5843" w:rsidRPr="008E5843">
        <w:rPr>
          <w:rFonts w:ascii="Times New Roman" w:hAnsi="Times New Roman"/>
          <w:sz w:val="24"/>
          <w:vertAlign w:val="superscript"/>
          <w:lang w:val="en-US"/>
        </w:rPr>
        <w:t>125</w:t>
      </w:r>
      <w:r w:rsidR="00726F24">
        <w:rPr>
          <w:rFonts w:ascii="Times New Roman" w:hAnsi="Times New Roman"/>
          <w:sz w:val="24"/>
          <w:lang w:val="en-US"/>
        </w:rPr>
        <w:t>I</w:t>
      </w:r>
      <w:r w:rsidR="00C96C0C">
        <w:rPr>
          <w:rFonts w:ascii="Times New Roman" w:hAnsi="Times New Roman"/>
          <w:sz w:val="24"/>
          <w:lang w:val="en-US"/>
        </w:rPr>
        <w:t>.</w:t>
      </w:r>
    </w:p>
    <w:p w:rsidR="0001148B" w:rsidRDefault="0001148B">
      <w:pPr>
        <w:pStyle w:val="Textkrper"/>
        <w:jc w:val="both"/>
        <w:rPr>
          <w:rFonts w:ascii="Times New Roman" w:hAnsi="Times New Roman"/>
          <w:sz w:val="24"/>
          <w:lang w:val="en-US"/>
        </w:rPr>
      </w:pPr>
    </w:p>
    <w:p w:rsidR="00D049AB" w:rsidRDefault="00E90185">
      <w:pPr>
        <w:pStyle w:val="Textkrper"/>
        <w:jc w:val="both"/>
        <w:rPr>
          <w:rFonts w:ascii="Times New Roman" w:hAnsi="Times New Roman"/>
          <w:sz w:val="24"/>
          <w:lang w:val="en-US"/>
        </w:rPr>
      </w:pPr>
      <w:r w:rsidRPr="00AB0F5F">
        <w:rPr>
          <w:rFonts w:ascii="Times New Roman" w:hAnsi="Times New Roman"/>
          <w:sz w:val="24"/>
          <w:lang w:val="en-US"/>
        </w:rPr>
        <w:pict>
          <v:shape id="_x0000_i1027" type="#_x0000_t75" style="width:453.05pt;height:299.2pt">
            <v:imagedata r:id="rId10" o:title=""/>
          </v:shape>
        </w:pict>
      </w:r>
    </w:p>
    <w:p w:rsidR="009A0246" w:rsidRDefault="00FC601A" w:rsidP="00FC601A">
      <w:pPr>
        <w:pStyle w:val="Textkrper"/>
        <w:jc w:val="center"/>
        <w:rPr>
          <w:rFonts w:ascii="Times New Roman" w:hAnsi="Times New Roman"/>
          <w:sz w:val="24"/>
          <w:lang w:val="en-US"/>
        </w:rPr>
      </w:pPr>
      <w:r>
        <w:rPr>
          <w:i/>
          <w:sz w:val="22"/>
          <w:lang w:val="en-US"/>
        </w:rPr>
        <w:t>FIG. 3. ETRR II Reactor Pool, Auxiliary Pool and Hot Cell.</w:t>
      </w:r>
    </w:p>
    <w:p w:rsidR="009A0246" w:rsidRDefault="009A0246">
      <w:pPr>
        <w:pStyle w:val="Textkrper"/>
        <w:jc w:val="both"/>
        <w:rPr>
          <w:rFonts w:ascii="Times New Roman" w:hAnsi="Times New Roman"/>
          <w:sz w:val="24"/>
          <w:lang w:val="en-US"/>
        </w:rPr>
      </w:pPr>
    </w:p>
    <w:p w:rsidR="00A8604F" w:rsidRPr="00426B66" w:rsidRDefault="009C3A68">
      <w:pPr>
        <w:pStyle w:val="Textkrper"/>
        <w:jc w:val="both"/>
        <w:rPr>
          <w:rFonts w:ascii="Times New Roman" w:hAnsi="Times New Roman"/>
          <w:sz w:val="24"/>
          <w:lang w:val="en-US"/>
        </w:rPr>
      </w:pPr>
      <w:r w:rsidRPr="00426B66">
        <w:rPr>
          <w:rFonts w:ascii="Times New Roman" w:hAnsi="Times New Roman"/>
          <w:sz w:val="24"/>
          <w:lang w:val="en-US"/>
        </w:rPr>
        <w:lastRenderedPageBreak/>
        <w:t>INVAP design, build and commissioned at Sydney the OPAL reactor (a 20 MW mu</w:t>
      </w:r>
      <w:r w:rsidR="009F759E" w:rsidRPr="00426B66">
        <w:rPr>
          <w:rFonts w:ascii="Times New Roman" w:hAnsi="Times New Roman"/>
          <w:sz w:val="24"/>
          <w:lang w:val="en-US"/>
        </w:rPr>
        <w:t>l</w:t>
      </w:r>
      <w:r w:rsidRPr="00426B66">
        <w:rPr>
          <w:rFonts w:ascii="Times New Roman" w:hAnsi="Times New Roman"/>
          <w:sz w:val="24"/>
          <w:lang w:val="en-US"/>
        </w:rPr>
        <w:t>tipur</w:t>
      </w:r>
      <w:r w:rsidR="009F759E" w:rsidRPr="00426B66">
        <w:rPr>
          <w:rFonts w:ascii="Times New Roman" w:hAnsi="Times New Roman"/>
          <w:sz w:val="24"/>
          <w:lang w:val="en-US"/>
        </w:rPr>
        <w:t>po</w:t>
      </w:r>
      <w:r w:rsidRPr="00426B66">
        <w:rPr>
          <w:rFonts w:ascii="Times New Roman" w:hAnsi="Times New Roman"/>
          <w:sz w:val="24"/>
          <w:lang w:val="en-US"/>
        </w:rPr>
        <w:t xml:space="preserve">se </w:t>
      </w:r>
      <w:r w:rsidR="009F759E" w:rsidRPr="00426B66">
        <w:rPr>
          <w:rFonts w:ascii="Times New Roman" w:hAnsi="Times New Roman"/>
          <w:sz w:val="24"/>
          <w:lang w:val="en-US"/>
        </w:rPr>
        <w:t xml:space="preserve">research </w:t>
      </w:r>
      <w:r w:rsidRPr="00426B66">
        <w:rPr>
          <w:rFonts w:ascii="Times New Roman" w:hAnsi="Times New Roman"/>
          <w:sz w:val="24"/>
          <w:lang w:val="en-US"/>
        </w:rPr>
        <w:t>reactor</w:t>
      </w:r>
      <w:r w:rsidR="00726F24" w:rsidRPr="00426B66">
        <w:rPr>
          <w:rFonts w:ascii="Times New Roman" w:hAnsi="Times New Roman"/>
          <w:sz w:val="24"/>
          <w:lang w:val="en-US"/>
        </w:rPr>
        <w:t>)</w:t>
      </w:r>
      <w:r w:rsidRPr="00426B66">
        <w:rPr>
          <w:rFonts w:ascii="Times New Roman" w:hAnsi="Times New Roman"/>
          <w:sz w:val="24"/>
          <w:lang w:val="en-US"/>
        </w:rPr>
        <w:t xml:space="preserve"> able to produce among other </w:t>
      </w:r>
      <w:r w:rsidR="009F759E" w:rsidRPr="00426B66">
        <w:rPr>
          <w:rFonts w:ascii="Times New Roman" w:hAnsi="Times New Roman"/>
          <w:sz w:val="24"/>
          <w:lang w:val="en-US"/>
        </w:rPr>
        <w:t>radioisotopes</w:t>
      </w:r>
      <w:r w:rsidRPr="00426B66">
        <w:rPr>
          <w:rFonts w:ascii="Times New Roman" w:hAnsi="Times New Roman"/>
          <w:sz w:val="24"/>
          <w:lang w:val="en-US"/>
        </w:rPr>
        <w:t xml:space="preserve"> </w:t>
      </w:r>
      <w:r w:rsidR="00DC1CDE" w:rsidRPr="00426B66">
        <w:rPr>
          <w:rFonts w:ascii="Times New Roman" w:hAnsi="Times New Roman"/>
          <w:sz w:val="24"/>
          <w:vertAlign w:val="superscript"/>
          <w:lang w:val="en-US"/>
        </w:rPr>
        <w:t>99</w:t>
      </w:r>
      <w:r w:rsidR="00DC1CDE" w:rsidRPr="00426B66">
        <w:rPr>
          <w:rFonts w:ascii="Times New Roman" w:hAnsi="Times New Roman"/>
          <w:sz w:val="24"/>
          <w:lang w:val="en-US"/>
        </w:rPr>
        <w:t>Mo</w:t>
      </w:r>
      <w:r w:rsidRPr="00426B66">
        <w:rPr>
          <w:rFonts w:ascii="Times New Roman" w:hAnsi="Times New Roman"/>
          <w:sz w:val="24"/>
          <w:lang w:val="en-US"/>
        </w:rPr>
        <w:t xml:space="preserve">, </w:t>
      </w:r>
      <w:r w:rsidR="008E5843" w:rsidRPr="00426B66">
        <w:rPr>
          <w:rFonts w:ascii="Times New Roman" w:hAnsi="Times New Roman"/>
          <w:sz w:val="24"/>
          <w:szCs w:val="24"/>
          <w:vertAlign w:val="superscript"/>
          <w:lang w:val="en-US" w:eastAsia="zh-CN"/>
        </w:rPr>
        <w:t>131</w:t>
      </w:r>
      <w:r w:rsidR="008E5843" w:rsidRPr="00426B66">
        <w:rPr>
          <w:rFonts w:ascii="Times New Roman" w:hAnsi="Times New Roman"/>
          <w:sz w:val="24"/>
          <w:szCs w:val="24"/>
          <w:lang w:val="en-US" w:eastAsia="zh-CN"/>
        </w:rPr>
        <w:t>I</w:t>
      </w:r>
      <w:r w:rsidR="008E5843" w:rsidRPr="00426B66">
        <w:rPr>
          <w:rFonts w:ascii="Times New Roman" w:hAnsi="Times New Roman"/>
          <w:sz w:val="24"/>
          <w:szCs w:val="24"/>
          <w:lang w:val="en-US"/>
        </w:rPr>
        <w:t xml:space="preserve"> </w:t>
      </w:r>
      <w:r w:rsidRPr="00426B66">
        <w:rPr>
          <w:rFonts w:ascii="Times New Roman" w:hAnsi="Times New Roman"/>
          <w:sz w:val="24"/>
          <w:lang w:val="en-US"/>
        </w:rPr>
        <w:t xml:space="preserve">and </w:t>
      </w:r>
      <w:r w:rsidR="008E5843" w:rsidRPr="00426B66">
        <w:rPr>
          <w:rFonts w:ascii="Times New Roman" w:hAnsi="Times New Roman"/>
          <w:sz w:val="24"/>
          <w:vertAlign w:val="superscript"/>
          <w:lang w:val="en-US"/>
        </w:rPr>
        <w:t>192</w:t>
      </w:r>
      <w:r w:rsidRPr="00426B66">
        <w:rPr>
          <w:rFonts w:ascii="Times New Roman" w:hAnsi="Times New Roman"/>
          <w:sz w:val="24"/>
          <w:lang w:val="en-US"/>
        </w:rPr>
        <w:t>Ir.</w:t>
      </w:r>
    </w:p>
    <w:p w:rsidR="009C3A68" w:rsidRDefault="009C3A68">
      <w:pPr>
        <w:pStyle w:val="Textkrper"/>
        <w:jc w:val="both"/>
        <w:rPr>
          <w:rFonts w:ascii="Times New Roman" w:hAnsi="Times New Roman"/>
          <w:sz w:val="24"/>
          <w:lang w:val="en-US"/>
        </w:rPr>
      </w:pPr>
    </w:p>
    <w:p w:rsidR="0050049F" w:rsidRDefault="00E90185">
      <w:pPr>
        <w:pStyle w:val="Textkrper"/>
        <w:jc w:val="both"/>
        <w:rPr>
          <w:rFonts w:ascii="Times New Roman" w:hAnsi="Times New Roman"/>
          <w:sz w:val="24"/>
          <w:lang w:val="en-US"/>
        </w:rPr>
      </w:pPr>
      <w:r>
        <w:pict>
          <v:shape id="_x0000_i1028" type="#_x0000_t75" style="width:453.5pt;height:277.25pt">
            <v:imagedata r:id="rId11" o:title=""/>
          </v:shape>
        </w:pict>
      </w:r>
    </w:p>
    <w:p w:rsidR="00FC601A" w:rsidRDefault="00FC601A" w:rsidP="00FC601A">
      <w:pPr>
        <w:pStyle w:val="Textkrper"/>
        <w:jc w:val="center"/>
        <w:rPr>
          <w:rFonts w:ascii="Times New Roman" w:hAnsi="Times New Roman"/>
          <w:sz w:val="24"/>
          <w:lang w:val="en-US"/>
        </w:rPr>
      </w:pPr>
      <w:r>
        <w:rPr>
          <w:i/>
          <w:sz w:val="22"/>
          <w:lang w:val="en-US"/>
        </w:rPr>
        <w:t>FIG. 4. OPAL Reactor Pool and Auxiliary Pool.</w:t>
      </w:r>
    </w:p>
    <w:p w:rsidR="00FC601A" w:rsidRDefault="00FC601A" w:rsidP="009C3A68">
      <w:pPr>
        <w:pStyle w:val="Textkrper"/>
        <w:jc w:val="both"/>
        <w:rPr>
          <w:rFonts w:ascii="Times New Roman" w:hAnsi="Times New Roman"/>
          <w:sz w:val="24"/>
          <w:lang w:val="en-US"/>
        </w:rPr>
      </w:pPr>
    </w:p>
    <w:p w:rsidR="009C3A68" w:rsidRDefault="009C3A68">
      <w:pPr>
        <w:pStyle w:val="Textkrper"/>
        <w:jc w:val="both"/>
        <w:rPr>
          <w:rFonts w:ascii="Times New Roman" w:hAnsi="Times New Roman"/>
          <w:lang w:val="en-US"/>
        </w:rPr>
      </w:pPr>
    </w:p>
    <w:p w:rsidR="00A8604F" w:rsidRDefault="00041404">
      <w:pPr>
        <w:pStyle w:val="Textkrper"/>
        <w:jc w:val="both"/>
        <w:rPr>
          <w:rFonts w:ascii="Times New Roman" w:hAnsi="Times New Roman"/>
          <w:b/>
          <w:sz w:val="24"/>
          <w:lang w:val="en-US"/>
        </w:rPr>
      </w:pPr>
      <w:r>
        <w:rPr>
          <w:rFonts w:ascii="Times New Roman" w:hAnsi="Times New Roman"/>
          <w:b/>
          <w:sz w:val="24"/>
          <w:lang w:val="en-US"/>
        </w:rPr>
        <w:t>6</w:t>
      </w:r>
      <w:r w:rsidR="00A8604F">
        <w:rPr>
          <w:rFonts w:ascii="Times New Roman" w:hAnsi="Times New Roman"/>
          <w:b/>
          <w:sz w:val="24"/>
          <w:lang w:val="en-US"/>
        </w:rPr>
        <w:t>. Final Remarks</w:t>
      </w:r>
      <w:r w:rsidR="00304FBE">
        <w:rPr>
          <w:rFonts w:ascii="Times New Roman" w:hAnsi="Times New Roman"/>
          <w:b/>
          <w:sz w:val="24"/>
          <w:lang w:val="en-US"/>
        </w:rPr>
        <w:t xml:space="preserve"> - Conclusions </w:t>
      </w:r>
    </w:p>
    <w:p w:rsidR="00304FBE" w:rsidRDefault="00304FBE">
      <w:pPr>
        <w:pStyle w:val="Textkrper"/>
        <w:jc w:val="both"/>
        <w:rPr>
          <w:rFonts w:ascii="Times New Roman" w:hAnsi="Times New Roman"/>
          <w:lang w:val="en-US"/>
        </w:rPr>
      </w:pPr>
    </w:p>
    <w:p w:rsidR="00781922" w:rsidRPr="00426B66" w:rsidRDefault="00781922" w:rsidP="00781922">
      <w:pPr>
        <w:rPr>
          <w:rFonts w:ascii="Times New Roman" w:hAnsi="Times New Roman"/>
        </w:rPr>
      </w:pPr>
      <w:r w:rsidRPr="00426B66">
        <w:rPr>
          <w:rFonts w:ascii="Times New Roman" w:hAnsi="Times New Roman"/>
        </w:rPr>
        <w:t>Before start</w:t>
      </w:r>
      <w:r w:rsidR="004E4260" w:rsidRPr="00426B66">
        <w:rPr>
          <w:rFonts w:ascii="Times New Roman" w:hAnsi="Times New Roman"/>
        </w:rPr>
        <w:t>ing</w:t>
      </w:r>
      <w:r w:rsidRPr="00426B66">
        <w:rPr>
          <w:rFonts w:ascii="Times New Roman" w:hAnsi="Times New Roman"/>
        </w:rPr>
        <w:t xml:space="preserve"> with the design of a Multipurpose Reactor or a Radioisotope Production Reactor a comprehensive radioisotope marketing analysis and the development of a business model</w:t>
      </w:r>
      <w:r w:rsidR="004E4260" w:rsidRPr="00426B66">
        <w:rPr>
          <w:rFonts w:ascii="Times New Roman" w:hAnsi="Times New Roman"/>
        </w:rPr>
        <w:t xml:space="preserve"> has to be carried out</w:t>
      </w:r>
      <w:r w:rsidRPr="00426B66">
        <w:rPr>
          <w:rFonts w:ascii="Times New Roman" w:hAnsi="Times New Roman"/>
        </w:rPr>
        <w:t>.</w:t>
      </w:r>
    </w:p>
    <w:p w:rsidR="00781922" w:rsidRPr="00426B66" w:rsidRDefault="00781922">
      <w:pPr>
        <w:pStyle w:val="Textkrper"/>
        <w:jc w:val="both"/>
        <w:rPr>
          <w:rFonts w:ascii="Times New Roman" w:hAnsi="Times New Roman"/>
          <w:sz w:val="24"/>
        </w:rPr>
      </w:pPr>
    </w:p>
    <w:p w:rsidR="00C96C0C" w:rsidRPr="00426B66" w:rsidRDefault="00781922">
      <w:pPr>
        <w:pStyle w:val="Textkrper"/>
        <w:jc w:val="both"/>
        <w:rPr>
          <w:rFonts w:ascii="Times New Roman" w:hAnsi="Times New Roman"/>
          <w:sz w:val="24"/>
          <w:lang w:val="en-US"/>
        </w:rPr>
      </w:pPr>
      <w:r w:rsidRPr="00426B66">
        <w:rPr>
          <w:rFonts w:ascii="Times New Roman" w:hAnsi="Times New Roman"/>
          <w:sz w:val="24"/>
          <w:lang w:val="en-US"/>
        </w:rPr>
        <w:t>Due to the current medical applications demand, t</w:t>
      </w:r>
      <w:r w:rsidR="001224FA" w:rsidRPr="00426B66">
        <w:rPr>
          <w:rFonts w:ascii="Times New Roman" w:hAnsi="Times New Roman"/>
          <w:sz w:val="24"/>
          <w:lang w:val="en-US"/>
        </w:rPr>
        <w:t xml:space="preserve">he design of a multipurpose reactor should take into account the </w:t>
      </w:r>
      <w:r w:rsidR="00DC1CDE" w:rsidRPr="00426B66">
        <w:rPr>
          <w:rFonts w:ascii="Times New Roman" w:hAnsi="Times New Roman"/>
          <w:sz w:val="24"/>
          <w:vertAlign w:val="superscript"/>
          <w:lang w:val="en-US"/>
        </w:rPr>
        <w:t>99</w:t>
      </w:r>
      <w:r w:rsidR="00DC1CDE" w:rsidRPr="00426B66">
        <w:rPr>
          <w:rFonts w:ascii="Times New Roman" w:hAnsi="Times New Roman"/>
          <w:sz w:val="24"/>
          <w:lang w:val="en-US"/>
        </w:rPr>
        <w:t>Mo</w:t>
      </w:r>
      <w:r w:rsidR="001224FA" w:rsidRPr="00426B66">
        <w:rPr>
          <w:rFonts w:ascii="Times New Roman" w:hAnsi="Times New Roman"/>
          <w:sz w:val="24"/>
          <w:lang w:val="en-US"/>
        </w:rPr>
        <w:t xml:space="preserve"> production.</w:t>
      </w:r>
      <w:r w:rsidR="003F5331" w:rsidRPr="00426B66">
        <w:rPr>
          <w:rFonts w:ascii="Times New Roman" w:hAnsi="Times New Roman"/>
          <w:sz w:val="24"/>
          <w:lang w:val="en-US"/>
        </w:rPr>
        <w:t xml:space="preserve"> </w:t>
      </w:r>
      <w:r w:rsidR="00693E00" w:rsidRPr="00426B66">
        <w:rPr>
          <w:rFonts w:ascii="Times New Roman" w:hAnsi="Times New Roman"/>
          <w:sz w:val="24"/>
          <w:lang w:val="en-US"/>
        </w:rPr>
        <w:t xml:space="preserve">The </w:t>
      </w:r>
      <w:r w:rsidR="00693E00" w:rsidRPr="00426B66">
        <w:rPr>
          <w:rFonts w:ascii="Times New Roman" w:hAnsi="Times New Roman"/>
          <w:sz w:val="24"/>
          <w:szCs w:val="24"/>
          <w:lang w:val="en-US"/>
        </w:rPr>
        <w:t xml:space="preserve">production of </w:t>
      </w:r>
      <w:r w:rsidR="008E5843" w:rsidRPr="00426B66">
        <w:rPr>
          <w:rFonts w:ascii="Times New Roman" w:hAnsi="Times New Roman"/>
          <w:sz w:val="24"/>
          <w:szCs w:val="24"/>
          <w:vertAlign w:val="superscript"/>
          <w:lang w:val="en-US" w:eastAsia="zh-CN"/>
        </w:rPr>
        <w:t>131</w:t>
      </w:r>
      <w:r w:rsidR="008E5843" w:rsidRPr="00426B66">
        <w:rPr>
          <w:rFonts w:ascii="Times New Roman" w:hAnsi="Times New Roman"/>
          <w:sz w:val="24"/>
          <w:szCs w:val="24"/>
          <w:lang w:val="en-US" w:eastAsia="zh-CN"/>
        </w:rPr>
        <w:t>I</w:t>
      </w:r>
      <w:r w:rsidR="00693E00" w:rsidRPr="00426B66">
        <w:rPr>
          <w:rFonts w:ascii="Times New Roman" w:hAnsi="Times New Roman"/>
          <w:sz w:val="24"/>
          <w:lang w:val="en-US"/>
        </w:rPr>
        <w:t xml:space="preserve"> from fission </w:t>
      </w:r>
      <w:r w:rsidR="00C96C0C" w:rsidRPr="00426B66">
        <w:rPr>
          <w:rFonts w:ascii="Times New Roman" w:hAnsi="Times New Roman"/>
          <w:sz w:val="24"/>
          <w:lang w:val="en-US"/>
        </w:rPr>
        <w:t>can be added with minimal investment in the Radioisotope Production Plant.</w:t>
      </w:r>
    </w:p>
    <w:p w:rsidR="00781922" w:rsidRPr="00426B66" w:rsidRDefault="00781922">
      <w:pPr>
        <w:pStyle w:val="Textkrper"/>
        <w:jc w:val="both"/>
        <w:rPr>
          <w:rFonts w:ascii="Times New Roman" w:hAnsi="Times New Roman"/>
          <w:sz w:val="24"/>
          <w:lang w:val="en-US"/>
        </w:rPr>
      </w:pPr>
    </w:p>
    <w:p w:rsidR="003F5331" w:rsidRPr="00426B66" w:rsidRDefault="00B30F6B">
      <w:pPr>
        <w:pStyle w:val="Textkrper"/>
        <w:jc w:val="both"/>
        <w:rPr>
          <w:rFonts w:ascii="Times New Roman" w:hAnsi="Times New Roman"/>
          <w:sz w:val="24"/>
          <w:lang w:val="en-US"/>
        </w:rPr>
      </w:pPr>
      <w:r w:rsidRPr="00426B66">
        <w:rPr>
          <w:rFonts w:ascii="Times New Roman" w:hAnsi="Times New Roman"/>
          <w:sz w:val="24"/>
          <w:lang w:val="en-US"/>
        </w:rPr>
        <w:t>P</w:t>
      </w:r>
      <w:r w:rsidR="003F5331" w:rsidRPr="00426B66">
        <w:rPr>
          <w:rFonts w:ascii="Times New Roman" w:hAnsi="Times New Roman"/>
          <w:sz w:val="24"/>
          <w:lang w:val="en-US"/>
        </w:rPr>
        <w:t xml:space="preserve">roduction of </w:t>
      </w:r>
      <w:r w:rsidR="00DC1CDE" w:rsidRPr="00426B66">
        <w:rPr>
          <w:rFonts w:ascii="Times New Roman" w:hAnsi="Times New Roman"/>
          <w:sz w:val="24"/>
          <w:vertAlign w:val="superscript"/>
          <w:lang w:val="en-US"/>
        </w:rPr>
        <w:t>192</w:t>
      </w:r>
      <w:r w:rsidR="00DC1CDE" w:rsidRPr="00426B66">
        <w:rPr>
          <w:rFonts w:ascii="Times New Roman" w:hAnsi="Times New Roman"/>
          <w:sz w:val="24"/>
          <w:lang w:val="en-US"/>
        </w:rPr>
        <w:t>Ir</w:t>
      </w:r>
      <w:r w:rsidR="003F5331" w:rsidRPr="00426B66">
        <w:rPr>
          <w:rFonts w:ascii="Times New Roman" w:hAnsi="Times New Roman"/>
          <w:sz w:val="24"/>
          <w:lang w:val="en-US"/>
        </w:rPr>
        <w:t xml:space="preserve"> </w:t>
      </w:r>
      <w:r w:rsidRPr="00426B66">
        <w:rPr>
          <w:rFonts w:ascii="Times New Roman" w:hAnsi="Times New Roman"/>
          <w:sz w:val="24"/>
          <w:lang w:val="en-US"/>
        </w:rPr>
        <w:t>may</w:t>
      </w:r>
      <w:r w:rsidR="003F5331" w:rsidRPr="00426B66">
        <w:rPr>
          <w:rFonts w:ascii="Times New Roman" w:hAnsi="Times New Roman"/>
          <w:sz w:val="24"/>
          <w:lang w:val="en-US"/>
        </w:rPr>
        <w:t xml:space="preserve"> be used</w:t>
      </w:r>
      <w:r w:rsidRPr="00426B66">
        <w:rPr>
          <w:rFonts w:ascii="Times New Roman" w:hAnsi="Times New Roman"/>
          <w:sz w:val="24"/>
          <w:lang w:val="en-US"/>
        </w:rPr>
        <w:t xml:space="preserve">, provided the adequate conditions are met, </w:t>
      </w:r>
      <w:r w:rsidR="003F5331" w:rsidRPr="00426B66">
        <w:rPr>
          <w:rFonts w:ascii="Times New Roman" w:hAnsi="Times New Roman"/>
          <w:sz w:val="24"/>
          <w:lang w:val="en-US"/>
        </w:rPr>
        <w:t>to complement medical applications with industr</w:t>
      </w:r>
      <w:r w:rsidRPr="00426B66">
        <w:rPr>
          <w:rFonts w:ascii="Times New Roman" w:hAnsi="Times New Roman"/>
          <w:sz w:val="24"/>
          <w:lang w:val="en-US"/>
        </w:rPr>
        <w:t>ial</w:t>
      </w:r>
      <w:r w:rsidR="003F5331" w:rsidRPr="00426B66">
        <w:rPr>
          <w:rFonts w:ascii="Times New Roman" w:hAnsi="Times New Roman"/>
          <w:sz w:val="24"/>
          <w:lang w:val="en-US"/>
        </w:rPr>
        <w:t xml:space="preserve"> applications.</w:t>
      </w:r>
    </w:p>
    <w:p w:rsidR="00304FBE" w:rsidRPr="00426B66" w:rsidRDefault="00304FBE">
      <w:pPr>
        <w:pStyle w:val="Textkrper"/>
        <w:jc w:val="both"/>
        <w:rPr>
          <w:rFonts w:ascii="Times New Roman" w:hAnsi="Times New Roman"/>
          <w:sz w:val="24"/>
          <w:lang w:val="en-US"/>
        </w:rPr>
      </w:pPr>
    </w:p>
    <w:p w:rsidR="00304FBE" w:rsidRDefault="00304FBE">
      <w:pPr>
        <w:pStyle w:val="Textkrper"/>
        <w:jc w:val="both"/>
        <w:rPr>
          <w:rFonts w:ascii="Times New Roman" w:hAnsi="Times New Roman"/>
          <w:sz w:val="24"/>
          <w:lang w:val="en-US"/>
        </w:rPr>
      </w:pPr>
    </w:p>
    <w:p w:rsidR="00304FBE" w:rsidRDefault="00041404">
      <w:pPr>
        <w:pStyle w:val="Textkrper"/>
        <w:jc w:val="both"/>
        <w:rPr>
          <w:rFonts w:ascii="Times New Roman" w:hAnsi="Times New Roman"/>
          <w:b/>
          <w:sz w:val="24"/>
          <w:lang w:val="en-US"/>
        </w:rPr>
      </w:pPr>
      <w:r>
        <w:rPr>
          <w:rFonts w:ascii="Times New Roman" w:hAnsi="Times New Roman"/>
          <w:b/>
          <w:sz w:val="24"/>
          <w:lang w:val="en-US"/>
        </w:rPr>
        <w:t>7</w:t>
      </w:r>
      <w:r w:rsidR="005666A0">
        <w:rPr>
          <w:rFonts w:ascii="Times New Roman" w:hAnsi="Times New Roman"/>
          <w:b/>
          <w:sz w:val="24"/>
          <w:lang w:val="en-US"/>
        </w:rPr>
        <w:t>. References</w:t>
      </w:r>
    </w:p>
    <w:p w:rsidR="00A8604F" w:rsidRDefault="00A8604F" w:rsidP="00304FBE">
      <w:pPr>
        <w:pStyle w:val="Textkrper"/>
        <w:jc w:val="both"/>
        <w:rPr>
          <w:lang w:val="en-US"/>
        </w:rPr>
      </w:pPr>
    </w:p>
    <w:p w:rsidR="005666A0" w:rsidRDefault="005666A0">
      <w:pPr>
        <w:numPr>
          <w:ilvl w:val="0"/>
          <w:numId w:val="5"/>
        </w:numPr>
        <w:jc w:val="both"/>
        <w:rPr>
          <w:rFonts w:ascii="Times New Roman" w:hAnsi="Times New Roman"/>
        </w:rPr>
      </w:pPr>
      <w:r>
        <w:rPr>
          <w:rFonts w:ascii="Times New Roman" w:hAnsi="Times New Roman"/>
        </w:rPr>
        <w:t xml:space="preserve">INTERNATIONAL ATOMIC ENERGY AGENCY, </w:t>
      </w:r>
      <w:r>
        <w:t>Nuclear Energy Series No. NP-T-5.3 “The applications of Research Reactor”</w:t>
      </w:r>
      <w:r>
        <w:rPr>
          <w:rFonts w:ascii="Times New Roman" w:hAnsi="Times New Roman"/>
        </w:rPr>
        <w:t>, Vienna (2014)</w:t>
      </w:r>
      <w:r w:rsidR="00726F24">
        <w:rPr>
          <w:rFonts w:ascii="Times New Roman" w:hAnsi="Times New Roman"/>
        </w:rPr>
        <w:t>.</w:t>
      </w:r>
    </w:p>
    <w:p w:rsidR="00726F24" w:rsidRDefault="00726F24">
      <w:pPr>
        <w:numPr>
          <w:ilvl w:val="0"/>
          <w:numId w:val="5"/>
        </w:numPr>
        <w:jc w:val="both"/>
        <w:rPr>
          <w:rFonts w:ascii="Times New Roman" w:hAnsi="Times New Roman"/>
        </w:rPr>
      </w:pPr>
      <w:r>
        <w:rPr>
          <w:rFonts w:ascii="Times New Roman" w:hAnsi="Times New Roman"/>
        </w:rPr>
        <w:t xml:space="preserve">INTERNATIONAL ATOMIC ENERGY AGENCY, </w:t>
      </w:r>
      <w:r>
        <w:t>The applications of Research Reactor</w:t>
      </w:r>
      <w:r>
        <w:rPr>
          <w:rFonts w:ascii="Times New Roman" w:hAnsi="Times New Roman"/>
        </w:rPr>
        <w:t>, IAEA-TECDOC-1234, Vienna (2001).</w:t>
      </w:r>
    </w:p>
    <w:p w:rsidR="005666A0" w:rsidRDefault="005666A0">
      <w:pPr>
        <w:numPr>
          <w:ilvl w:val="0"/>
          <w:numId w:val="5"/>
        </w:numPr>
        <w:jc w:val="both"/>
        <w:rPr>
          <w:rFonts w:ascii="Times New Roman" w:hAnsi="Times New Roman"/>
        </w:rPr>
      </w:pPr>
      <w:r>
        <w:rPr>
          <w:rFonts w:ascii="Times New Roman" w:hAnsi="Times New Roman"/>
        </w:rPr>
        <w:t xml:space="preserve">INTERNATIONAL ATOMIC ENERGY AGENCY, </w:t>
      </w:r>
      <w:r w:rsidRPr="00D00C6C">
        <w:rPr>
          <w:color w:val="000000"/>
        </w:rPr>
        <w:t>Manual for reactor produced radioisotopes</w:t>
      </w:r>
      <w:r>
        <w:rPr>
          <w:rFonts w:ascii="Times New Roman" w:hAnsi="Times New Roman"/>
        </w:rPr>
        <w:t>, IAEA-TECDOC-1340, Vienna (2003).</w:t>
      </w:r>
    </w:p>
    <w:sectPr w:rsidR="005666A0" w:rsidSect="00304FBE">
      <w:headerReference w:type="default" r:id="rId12"/>
      <w:footerReference w:type="default" r:id="rId13"/>
      <w:pgSz w:w="11905" w:h="16837"/>
      <w:pgMar w:top="1418" w:right="1418" w:bottom="1418"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1EA2" w:rsidRDefault="00061EA2">
      <w:r>
        <w:separator/>
      </w:r>
    </w:p>
  </w:endnote>
  <w:endnote w:type="continuationSeparator" w:id="1">
    <w:p w:rsidR="00061EA2" w:rsidRDefault="00061EA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94B" w:rsidRDefault="00AB0F5F">
    <w:pPr>
      <w:pStyle w:val="Footer"/>
      <w:jc w:val="center"/>
    </w:pPr>
    <w:fldSimple w:instr=" PAGE   \* MERGEFORMAT ">
      <w:r w:rsidR="00E90185">
        <w:rPr>
          <w:noProof/>
        </w:rPr>
        <w:t>7</w:t>
      </w:r>
    </w:fldSimple>
  </w:p>
  <w:p w:rsidR="00ED094B" w:rsidRDefault="00ED094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1EA2" w:rsidRDefault="00061EA2">
      <w:r>
        <w:separator/>
      </w:r>
    </w:p>
  </w:footnote>
  <w:footnote w:type="continuationSeparator" w:id="1">
    <w:p w:rsidR="00061EA2" w:rsidRDefault="00061E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0AAE" w:rsidRPr="00581B85" w:rsidRDefault="00581B85" w:rsidP="00581B85">
    <w:pPr>
      <w:pStyle w:val="Header"/>
      <w:jc w:val="center"/>
      <w:rPr>
        <w:rFonts w:ascii="Times New Roman" w:hAnsi="Times New Roman"/>
        <w:sz w:val="20"/>
      </w:rPr>
    </w:pPr>
    <w:r>
      <w:tab/>
    </w:r>
    <w:r w:rsidR="0076100A">
      <w:t>IGORR Conference 2014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442562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4AD8C304"/>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EC82A62"/>
    <w:lvl w:ilvl="0">
      <w:start w:val="1"/>
      <w:numFmt w:val="decimal"/>
      <w:pStyle w:val="ListNumber3"/>
      <w:lvlText w:val="%1."/>
      <w:lvlJc w:val="left"/>
      <w:pPr>
        <w:tabs>
          <w:tab w:val="num" w:pos="926"/>
        </w:tabs>
        <w:ind w:left="926" w:hanging="360"/>
      </w:pPr>
    </w:lvl>
  </w:abstractNum>
  <w:abstractNum w:abstractNumId="3">
    <w:nsid w:val="FFFFFF7F"/>
    <w:multiLevelType w:val="singleLevel"/>
    <w:tmpl w:val="A4D61D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6DA8374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116E1A5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932C8B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F328EB2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935A496C"/>
    <w:lvl w:ilvl="0">
      <w:start w:val="1"/>
      <w:numFmt w:val="decimal"/>
      <w:pStyle w:val="ListNumber"/>
      <w:lvlText w:val="%1."/>
      <w:lvlJc w:val="left"/>
      <w:pPr>
        <w:tabs>
          <w:tab w:val="num" w:pos="360"/>
        </w:tabs>
        <w:ind w:left="360" w:hanging="360"/>
      </w:pPr>
    </w:lvl>
  </w:abstractNum>
  <w:abstractNum w:abstractNumId="9">
    <w:nsid w:val="FFFFFF89"/>
    <w:multiLevelType w:val="singleLevel"/>
    <w:tmpl w:val="FC502EC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E1B6AD5A"/>
    <w:lvl w:ilvl="0">
      <w:numFmt w:val="decimal"/>
      <w:lvlText w:val="*"/>
      <w:lvlJc w:val="left"/>
    </w:lvl>
  </w:abstractNum>
  <w:abstractNum w:abstractNumId="11">
    <w:nsid w:val="0C8B57AD"/>
    <w:multiLevelType w:val="hybridMultilevel"/>
    <w:tmpl w:val="A510E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3A43028"/>
    <w:multiLevelType w:val="hybridMultilevel"/>
    <w:tmpl w:val="53F0A4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190501B5"/>
    <w:multiLevelType w:val="singleLevel"/>
    <w:tmpl w:val="6374CE9A"/>
    <w:lvl w:ilvl="0">
      <w:start w:val="1"/>
      <w:numFmt w:val="decimal"/>
      <w:lvlText w:val="[%1]"/>
      <w:legacy w:legacy="1" w:legacySpace="0" w:legacyIndent="567"/>
      <w:lvlJc w:val="left"/>
      <w:pPr>
        <w:ind w:left="567" w:hanging="567"/>
      </w:pPr>
    </w:lvl>
  </w:abstractNum>
  <w:abstractNum w:abstractNumId="14">
    <w:nsid w:val="1ADF00F7"/>
    <w:multiLevelType w:val="hybridMultilevel"/>
    <w:tmpl w:val="816802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DFE3EDB"/>
    <w:multiLevelType w:val="singleLevel"/>
    <w:tmpl w:val="BCE66AEC"/>
    <w:lvl w:ilvl="0">
      <w:start w:val="1"/>
      <w:numFmt w:val="decimal"/>
      <w:lvlText w:val="%1."/>
      <w:legacy w:legacy="1" w:legacySpace="0" w:legacyIndent="284"/>
      <w:lvlJc w:val="left"/>
      <w:pPr>
        <w:ind w:left="284" w:hanging="284"/>
      </w:pPr>
    </w:lvl>
  </w:abstractNum>
  <w:abstractNum w:abstractNumId="16">
    <w:nsid w:val="24150138"/>
    <w:multiLevelType w:val="hybridMultilevel"/>
    <w:tmpl w:val="FC8C22D6"/>
    <w:lvl w:ilvl="0" w:tplc="BDAE6FC0">
      <w:start w:val="1"/>
      <w:numFmt w:val="decimal"/>
      <w:pStyle w:val="Text"/>
      <w:lvlText w:val="%1."/>
      <w:lvlJc w:val="left"/>
      <w:pPr>
        <w:tabs>
          <w:tab w:val="num" w:pos="340"/>
        </w:tabs>
        <w:ind w:left="340" w:hanging="340"/>
      </w:pPr>
      <w:rPr>
        <w:rFonts w:hint="default"/>
      </w:rPr>
    </w:lvl>
    <w:lvl w:ilvl="1" w:tplc="9F68EC76" w:tentative="1">
      <w:start w:val="1"/>
      <w:numFmt w:val="lowerLetter"/>
      <w:lvlText w:val="%2."/>
      <w:lvlJc w:val="left"/>
      <w:pPr>
        <w:tabs>
          <w:tab w:val="num" w:pos="1440"/>
        </w:tabs>
        <w:ind w:left="1440" w:hanging="360"/>
      </w:pPr>
    </w:lvl>
    <w:lvl w:ilvl="2" w:tplc="0BFC441A" w:tentative="1">
      <w:start w:val="1"/>
      <w:numFmt w:val="lowerRoman"/>
      <w:lvlText w:val="%3."/>
      <w:lvlJc w:val="right"/>
      <w:pPr>
        <w:tabs>
          <w:tab w:val="num" w:pos="2160"/>
        </w:tabs>
        <w:ind w:left="2160" w:hanging="180"/>
      </w:pPr>
    </w:lvl>
    <w:lvl w:ilvl="3" w:tplc="FE14E704" w:tentative="1">
      <w:start w:val="1"/>
      <w:numFmt w:val="decimal"/>
      <w:lvlText w:val="%4."/>
      <w:lvlJc w:val="left"/>
      <w:pPr>
        <w:tabs>
          <w:tab w:val="num" w:pos="2880"/>
        </w:tabs>
        <w:ind w:left="2880" w:hanging="360"/>
      </w:pPr>
    </w:lvl>
    <w:lvl w:ilvl="4" w:tplc="1D602D88" w:tentative="1">
      <w:start w:val="1"/>
      <w:numFmt w:val="lowerLetter"/>
      <w:lvlText w:val="%5."/>
      <w:lvlJc w:val="left"/>
      <w:pPr>
        <w:tabs>
          <w:tab w:val="num" w:pos="3600"/>
        </w:tabs>
        <w:ind w:left="3600" w:hanging="360"/>
      </w:pPr>
    </w:lvl>
    <w:lvl w:ilvl="5" w:tplc="3C5604CC" w:tentative="1">
      <w:start w:val="1"/>
      <w:numFmt w:val="lowerRoman"/>
      <w:lvlText w:val="%6."/>
      <w:lvlJc w:val="right"/>
      <w:pPr>
        <w:tabs>
          <w:tab w:val="num" w:pos="4320"/>
        </w:tabs>
        <w:ind w:left="4320" w:hanging="180"/>
      </w:pPr>
    </w:lvl>
    <w:lvl w:ilvl="6" w:tplc="50E620A4" w:tentative="1">
      <w:start w:val="1"/>
      <w:numFmt w:val="decimal"/>
      <w:lvlText w:val="%7."/>
      <w:lvlJc w:val="left"/>
      <w:pPr>
        <w:tabs>
          <w:tab w:val="num" w:pos="5040"/>
        </w:tabs>
        <w:ind w:left="5040" w:hanging="360"/>
      </w:pPr>
    </w:lvl>
    <w:lvl w:ilvl="7" w:tplc="95D4706A" w:tentative="1">
      <w:start w:val="1"/>
      <w:numFmt w:val="lowerLetter"/>
      <w:lvlText w:val="%8."/>
      <w:lvlJc w:val="left"/>
      <w:pPr>
        <w:tabs>
          <w:tab w:val="num" w:pos="5760"/>
        </w:tabs>
        <w:ind w:left="5760" w:hanging="360"/>
      </w:pPr>
    </w:lvl>
    <w:lvl w:ilvl="8" w:tplc="1E4CBEAC" w:tentative="1">
      <w:start w:val="1"/>
      <w:numFmt w:val="lowerRoman"/>
      <w:lvlText w:val="%9."/>
      <w:lvlJc w:val="right"/>
      <w:pPr>
        <w:tabs>
          <w:tab w:val="num" w:pos="6480"/>
        </w:tabs>
        <w:ind w:left="6480" w:hanging="180"/>
      </w:pPr>
    </w:lvl>
  </w:abstractNum>
  <w:abstractNum w:abstractNumId="17">
    <w:nsid w:val="24894EBA"/>
    <w:multiLevelType w:val="hybridMultilevel"/>
    <w:tmpl w:val="13F03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DD43888"/>
    <w:multiLevelType w:val="hybridMultilevel"/>
    <w:tmpl w:val="FA88CF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4BB5EA0"/>
    <w:multiLevelType w:val="hybridMultilevel"/>
    <w:tmpl w:val="D2B2AAF4"/>
    <w:lvl w:ilvl="0" w:tplc="C7F6DC72">
      <w:start w:val="1"/>
      <w:numFmt w:val="decimal"/>
      <w:lvlText w:val="%1."/>
      <w:lvlJc w:val="left"/>
      <w:pPr>
        <w:tabs>
          <w:tab w:val="num" w:pos="360"/>
        </w:tabs>
        <w:ind w:left="360" w:hanging="360"/>
      </w:pPr>
      <w:rPr>
        <w:rFonts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0">
    <w:nsid w:val="6BB9704B"/>
    <w:multiLevelType w:val="hybridMultilevel"/>
    <w:tmpl w:val="9C2E3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DFD5B39"/>
    <w:multiLevelType w:val="hybridMultilevel"/>
    <w:tmpl w:val="A302FFA0"/>
    <w:lvl w:ilvl="0" w:tplc="04090001">
      <w:start w:val="1"/>
      <w:numFmt w:val="bullet"/>
      <w:lvlText w:val=""/>
      <w:lvlJc w:val="left"/>
      <w:pPr>
        <w:tabs>
          <w:tab w:val="num" w:pos="2345"/>
        </w:tabs>
        <w:ind w:left="2345" w:hanging="360"/>
      </w:pPr>
      <w:rPr>
        <w:rFonts w:ascii="Symbol" w:hAnsi="Symbol" w:hint="default"/>
      </w:rPr>
    </w:lvl>
    <w:lvl w:ilvl="1" w:tplc="08090003" w:tentative="1">
      <w:start w:val="1"/>
      <w:numFmt w:val="bullet"/>
      <w:lvlText w:val="o"/>
      <w:lvlJc w:val="left"/>
      <w:pPr>
        <w:tabs>
          <w:tab w:val="num" w:pos="3065"/>
        </w:tabs>
        <w:ind w:left="3065" w:hanging="360"/>
      </w:pPr>
      <w:rPr>
        <w:rFonts w:ascii="Courier New" w:hAnsi="Courier New" w:cs="Courier New" w:hint="default"/>
      </w:rPr>
    </w:lvl>
    <w:lvl w:ilvl="2" w:tplc="08090005" w:tentative="1">
      <w:start w:val="1"/>
      <w:numFmt w:val="bullet"/>
      <w:lvlText w:val=""/>
      <w:lvlJc w:val="left"/>
      <w:pPr>
        <w:tabs>
          <w:tab w:val="num" w:pos="3785"/>
        </w:tabs>
        <w:ind w:left="3785" w:hanging="360"/>
      </w:pPr>
      <w:rPr>
        <w:rFonts w:ascii="Wingdings" w:hAnsi="Wingdings" w:hint="default"/>
      </w:rPr>
    </w:lvl>
    <w:lvl w:ilvl="3" w:tplc="08090001" w:tentative="1">
      <w:start w:val="1"/>
      <w:numFmt w:val="bullet"/>
      <w:lvlText w:val=""/>
      <w:lvlJc w:val="left"/>
      <w:pPr>
        <w:tabs>
          <w:tab w:val="num" w:pos="4505"/>
        </w:tabs>
        <w:ind w:left="4505" w:hanging="360"/>
      </w:pPr>
      <w:rPr>
        <w:rFonts w:ascii="Symbol" w:hAnsi="Symbol" w:hint="default"/>
      </w:rPr>
    </w:lvl>
    <w:lvl w:ilvl="4" w:tplc="08090003" w:tentative="1">
      <w:start w:val="1"/>
      <w:numFmt w:val="bullet"/>
      <w:lvlText w:val="o"/>
      <w:lvlJc w:val="left"/>
      <w:pPr>
        <w:tabs>
          <w:tab w:val="num" w:pos="5225"/>
        </w:tabs>
        <w:ind w:left="5225" w:hanging="360"/>
      </w:pPr>
      <w:rPr>
        <w:rFonts w:ascii="Courier New" w:hAnsi="Courier New" w:cs="Courier New" w:hint="default"/>
      </w:rPr>
    </w:lvl>
    <w:lvl w:ilvl="5" w:tplc="08090005" w:tentative="1">
      <w:start w:val="1"/>
      <w:numFmt w:val="bullet"/>
      <w:lvlText w:val=""/>
      <w:lvlJc w:val="left"/>
      <w:pPr>
        <w:tabs>
          <w:tab w:val="num" w:pos="5945"/>
        </w:tabs>
        <w:ind w:left="5945" w:hanging="360"/>
      </w:pPr>
      <w:rPr>
        <w:rFonts w:ascii="Wingdings" w:hAnsi="Wingdings" w:hint="default"/>
      </w:rPr>
    </w:lvl>
    <w:lvl w:ilvl="6" w:tplc="08090001" w:tentative="1">
      <w:start w:val="1"/>
      <w:numFmt w:val="bullet"/>
      <w:lvlText w:val=""/>
      <w:lvlJc w:val="left"/>
      <w:pPr>
        <w:tabs>
          <w:tab w:val="num" w:pos="6665"/>
        </w:tabs>
        <w:ind w:left="6665" w:hanging="360"/>
      </w:pPr>
      <w:rPr>
        <w:rFonts w:ascii="Symbol" w:hAnsi="Symbol" w:hint="default"/>
      </w:rPr>
    </w:lvl>
    <w:lvl w:ilvl="7" w:tplc="08090003" w:tentative="1">
      <w:start w:val="1"/>
      <w:numFmt w:val="bullet"/>
      <w:lvlText w:val="o"/>
      <w:lvlJc w:val="left"/>
      <w:pPr>
        <w:tabs>
          <w:tab w:val="num" w:pos="7385"/>
        </w:tabs>
        <w:ind w:left="7385" w:hanging="360"/>
      </w:pPr>
      <w:rPr>
        <w:rFonts w:ascii="Courier New" w:hAnsi="Courier New" w:cs="Courier New" w:hint="default"/>
      </w:rPr>
    </w:lvl>
    <w:lvl w:ilvl="8" w:tplc="08090005" w:tentative="1">
      <w:start w:val="1"/>
      <w:numFmt w:val="bullet"/>
      <w:lvlText w:val=""/>
      <w:lvlJc w:val="left"/>
      <w:pPr>
        <w:tabs>
          <w:tab w:val="num" w:pos="8105"/>
        </w:tabs>
        <w:ind w:left="8105" w:hanging="360"/>
      </w:pPr>
      <w:rPr>
        <w:rFonts w:ascii="Wingdings" w:hAnsi="Wingdings" w:hint="default"/>
      </w:rPr>
    </w:lvl>
  </w:abstractNum>
  <w:abstractNum w:abstractNumId="22">
    <w:nsid w:val="75645AAB"/>
    <w:multiLevelType w:val="hybridMultilevel"/>
    <w:tmpl w:val="53F0A492"/>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7C367363"/>
    <w:multiLevelType w:val="singleLevel"/>
    <w:tmpl w:val="BCE66AEC"/>
    <w:lvl w:ilvl="0">
      <w:start w:val="1"/>
      <w:numFmt w:val="decimal"/>
      <w:lvlText w:val="%1."/>
      <w:legacy w:legacy="1" w:legacySpace="0" w:legacyIndent="284"/>
      <w:lvlJc w:val="left"/>
      <w:pPr>
        <w:ind w:left="564" w:hanging="284"/>
      </w:pPr>
    </w:lvl>
  </w:abstractNum>
  <w:abstractNum w:abstractNumId="24">
    <w:nsid w:val="7C687E6F"/>
    <w:multiLevelType w:val="singleLevel"/>
    <w:tmpl w:val="78F83F6A"/>
    <w:lvl w:ilvl="0">
      <w:start w:val="1"/>
      <w:numFmt w:val="lowerLetter"/>
      <w:lvlText w:val="%1)"/>
      <w:legacy w:legacy="1" w:legacySpace="0" w:legacyIndent="283"/>
      <w:lvlJc w:val="left"/>
      <w:pPr>
        <w:ind w:left="283" w:hanging="283"/>
      </w:pPr>
    </w:lvl>
  </w:abstractNum>
  <w:num w:numId="1">
    <w:abstractNumId w:val="10"/>
    <w:lvlOverride w:ilvl="0">
      <w:lvl w:ilvl="0">
        <w:start w:val="1"/>
        <w:numFmt w:val="bullet"/>
        <w:lvlText w:val=""/>
        <w:legacy w:legacy="1" w:legacySpace="0" w:legacyIndent="283"/>
        <w:lvlJc w:val="left"/>
        <w:pPr>
          <w:ind w:left="2268" w:hanging="283"/>
        </w:pPr>
        <w:rPr>
          <w:rFonts w:ascii="Symbol" w:hAnsi="Symbol" w:hint="default"/>
        </w:rPr>
      </w:lvl>
    </w:lvlOverride>
  </w:num>
  <w:num w:numId="2">
    <w:abstractNumId w:val="23"/>
  </w:num>
  <w:num w:numId="3">
    <w:abstractNumId w:val="15"/>
  </w:num>
  <w:num w:numId="4">
    <w:abstractNumId w:val="24"/>
  </w:num>
  <w:num w:numId="5">
    <w:abstractNumId w:val="13"/>
  </w:num>
  <w:num w:numId="6">
    <w:abstractNumId w:val="13"/>
    <w:lvlOverride w:ilvl="0">
      <w:lvl w:ilvl="0">
        <w:start w:val="3"/>
        <w:numFmt w:val="decimal"/>
        <w:lvlText w:val="[%1]"/>
        <w:legacy w:legacy="1" w:legacySpace="0" w:legacyIndent="567"/>
        <w:lvlJc w:val="left"/>
        <w:pPr>
          <w:ind w:left="567" w:hanging="567"/>
        </w:pPr>
      </w:lvl>
    </w:lvlOverride>
  </w:num>
  <w:num w:numId="7">
    <w:abstractNumId w:val="13"/>
    <w:lvlOverride w:ilvl="0">
      <w:lvl w:ilvl="0">
        <w:start w:val="4"/>
        <w:numFmt w:val="decimal"/>
        <w:lvlText w:val="[%1]"/>
        <w:legacy w:legacy="1" w:legacySpace="0" w:legacyIndent="567"/>
        <w:lvlJc w:val="left"/>
        <w:pPr>
          <w:ind w:left="567" w:hanging="567"/>
        </w:pPr>
      </w:lvl>
    </w:lvlOverride>
  </w:num>
  <w:num w:numId="8">
    <w:abstractNumId w:val="13"/>
    <w:lvlOverride w:ilvl="0">
      <w:lvl w:ilvl="0">
        <w:start w:val="5"/>
        <w:numFmt w:val="decimal"/>
        <w:lvlText w:val="[%1]"/>
        <w:legacy w:legacy="1" w:legacySpace="0" w:legacyIndent="567"/>
        <w:lvlJc w:val="left"/>
        <w:pPr>
          <w:ind w:left="567" w:hanging="567"/>
        </w:pPr>
      </w:lvl>
    </w:lvlOverride>
  </w:num>
  <w:num w:numId="9">
    <w:abstractNumId w:val="13"/>
    <w:lvlOverride w:ilvl="0">
      <w:lvl w:ilvl="0">
        <w:start w:val="6"/>
        <w:numFmt w:val="decimal"/>
        <w:lvlText w:val="[%1]"/>
        <w:legacy w:legacy="1" w:legacySpace="0" w:legacyIndent="567"/>
        <w:lvlJc w:val="left"/>
        <w:pPr>
          <w:ind w:left="567" w:hanging="567"/>
        </w:pPr>
      </w:lvl>
    </w:lvlOverride>
  </w:num>
  <w:num w:numId="10">
    <w:abstractNumId w:val="13"/>
    <w:lvlOverride w:ilvl="0">
      <w:lvl w:ilvl="0">
        <w:start w:val="7"/>
        <w:numFmt w:val="decimal"/>
        <w:lvlText w:val="[%1]"/>
        <w:legacy w:legacy="1" w:legacySpace="0" w:legacyIndent="567"/>
        <w:lvlJc w:val="left"/>
        <w:pPr>
          <w:ind w:left="567" w:hanging="567"/>
        </w:pPr>
      </w:lvl>
    </w:lvlOverride>
  </w:num>
  <w:num w:numId="11">
    <w:abstractNumId w:val="13"/>
    <w:lvlOverride w:ilvl="0">
      <w:lvl w:ilvl="0">
        <w:start w:val="8"/>
        <w:numFmt w:val="decimal"/>
        <w:lvlText w:val="[%1]"/>
        <w:legacy w:legacy="1" w:legacySpace="0" w:legacyIndent="567"/>
        <w:lvlJc w:val="left"/>
        <w:pPr>
          <w:ind w:left="567" w:hanging="567"/>
        </w:pPr>
      </w:lvl>
    </w:lvlOverride>
  </w:num>
  <w:num w:numId="12">
    <w:abstractNumId w:val="13"/>
    <w:lvlOverride w:ilvl="0">
      <w:lvl w:ilvl="0">
        <w:start w:val="9"/>
        <w:numFmt w:val="decimal"/>
        <w:lvlText w:val="[%1]"/>
        <w:legacy w:legacy="1" w:legacySpace="0" w:legacyIndent="567"/>
        <w:lvlJc w:val="left"/>
        <w:pPr>
          <w:ind w:left="567" w:hanging="567"/>
        </w:pPr>
      </w:lvl>
    </w:lvlOverride>
  </w:num>
  <w:num w:numId="13">
    <w:abstractNumId w:val="13"/>
    <w:lvlOverride w:ilvl="0">
      <w:lvl w:ilvl="0">
        <w:start w:val="10"/>
        <w:numFmt w:val="decimal"/>
        <w:lvlText w:val="[%1]"/>
        <w:legacy w:legacy="1" w:legacySpace="0" w:legacyIndent="567"/>
        <w:lvlJc w:val="left"/>
        <w:pPr>
          <w:ind w:left="567" w:hanging="567"/>
        </w:pPr>
      </w:lvl>
    </w:lvlOverride>
  </w:num>
  <w:num w:numId="14">
    <w:abstractNumId w:val="13"/>
    <w:lvlOverride w:ilvl="0">
      <w:lvl w:ilvl="0">
        <w:start w:val="11"/>
        <w:numFmt w:val="decimal"/>
        <w:lvlText w:val="[%1]"/>
        <w:legacy w:legacy="1" w:legacySpace="0" w:legacyIndent="567"/>
        <w:lvlJc w:val="left"/>
        <w:pPr>
          <w:ind w:left="567" w:hanging="567"/>
        </w:pPr>
      </w:lvl>
    </w:lvlOverride>
  </w:num>
  <w:num w:numId="15">
    <w:abstractNumId w:val="13"/>
    <w:lvlOverride w:ilvl="0">
      <w:lvl w:ilvl="0">
        <w:start w:val="12"/>
        <w:numFmt w:val="decimal"/>
        <w:lvlText w:val="[%1]"/>
        <w:legacy w:legacy="1" w:legacySpace="0" w:legacyIndent="567"/>
        <w:lvlJc w:val="left"/>
        <w:pPr>
          <w:ind w:left="567" w:hanging="567"/>
        </w:pPr>
      </w:lvl>
    </w:lvlOverride>
  </w:num>
  <w:num w:numId="16">
    <w:abstractNumId w:val="13"/>
    <w:lvlOverride w:ilvl="0">
      <w:lvl w:ilvl="0">
        <w:start w:val="13"/>
        <w:numFmt w:val="decimal"/>
        <w:lvlText w:val="[%1]"/>
        <w:legacy w:legacy="1" w:legacySpace="0" w:legacyIndent="567"/>
        <w:lvlJc w:val="left"/>
        <w:pPr>
          <w:ind w:left="567" w:hanging="567"/>
        </w:pPr>
      </w:lvl>
    </w:lvlOverride>
  </w:num>
  <w:num w:numId="17">
    <w:abstractNumId w:val="13"/>
    <w:lvlOverride w:ilvl="0">
      <w:lvl w:ilvl="0">
        <w:start w:val="14"/>
        <w:numFmt w:val="decimal"/>
        <w:lvlText w:val="[%1]"/>
        <w:legacy w:legacy="1" w:legacySpace="0" w:legacyIndent="567"/>
        <w:lvlJc w:val="left"/>
        <w:pPr>
          <w:ind w:left="567" w:hanging="567"/>
        </w:pPr>
      </w:lvl>
    </w:lvlOverride>
  </w:num>
  <w:num w:numId="18">
    <w:abstractNumId w:val="13"/>
    <w:lvlOverride w:ilvl="0">
      <w:lvl w:ilvl="0">
        <w:start w:val="15"/>
        <w:numFmt w:val="decimal"/>
        <w:lvlText w:val="[%1]"/>
        <w:legacy w:legacy="1" w:legacySpace="0" w:legacyIndent="567"/>
        <w:lvlJc w:val="left"/>
        <w:pPr>
          <w:ind w:left="567" w:hanging="567"/>
        </w:pPr>
      </w:lvl>
    </w:lvlOverride>
  </w:num>
  <w:num w:numId="19">
    <w:abstractNumId w:val="13"/>
    <w:lvlOverride w:ilvl="0">
      <w:lvl w:ilvl="0">
        <w:start w:val="16"/>
        <w:numFmt w:val="decimal"/>
        <w:lvlText w:val="[%1]"/>
        <w:legacy w:legacy="1" w:legacySpace="0" w:legacyIndent="567"/>
        <w:lvlJc w:val="left"/>
        <w:pPr>
          <w:ind w:left="567" w:hanging="567"/>
        </w:pPr>
      </w:lvl>
    </w:lvlOverride>
  </w:num>
  <w:num w:numId="20">
    <w:abstractNumId w:val="13"/>
    <w:lvlOverride w:ilvl="0">
      <w:lvl w:ilvl="0">
        <w:start w:val="17"/>
        <w:numFmt w:val="decimal"/>
        <w:lvlText w:val="[%1]"/>
        <w:legacy w:legacy="1" w:legacySpace="0" w:legacyIndent="567"/>
        <w:lvlJc w:val="left"/>
        <w:pPr>
          <w:ind w:left="567" w:hanging="567"/>
        </w:pPr>
      </w:lvl>
    </w:lvlOverride>
  </w:num>
  <w:num w:numId="21">
    <w:abstractNumId w:val="13"/>
    <w:lvlOverride w:ilvl="0">
      <w:lvl w:ilvl="0">
        <w:start w:val="18"/>
        <w:numFmt w:val="decimal"/>
        <w:lvlText w:val="[%1]"/>
        <w:legacy w:legacy="1" w:legacySpace="0" w:legacyIndent="567"/>
        <w:lvlJc w:val="left"/>
        <w:pPr>
          <w:ind w:left="567" w:hanging="567"/>
        </w:pPr>
      </w:lvl>
    </w:lvlOverride>
  </w:num>
  <w:num w:numId="22">
    <w:abstractNumId w:val="10"/>
    <w:lvlOverride w:ilvl="0">
      <w:lvl w:ilvl="0">
        <w:start w:val="1"/>
        <w:numFmt w:val="bullet"/>
        <w:lvlText w:val=""/>
        <w:legacy w:legacy="1" w:legacySpace="0" w:legacyIndent="397"/>
        <w:lvlJc w:val="left"/>
        <w:pPr>
          <w:ind w:left="397" w:hanging="397"/>
        </w:pPr>
        <w:rPr>
          <w:rFonts w:ascii="Symbol" w:hAnsi="Symbol" w:hint="default"/>
        </w:rPr>
      </w:lvl>
    </w:lvlOverride>
  </w:num>
  <w:num w:numId="23">
    <w:abstractNumId w:val="12"/>
  </w:num>
  <w:num w:numId="24">
    <w:abstractNumId w:val="22"/>
  </w:num>
  <w:num w:numId="25">
    <w:abstractNumId w:val="18"/>
  </w:num>
  <w:num w:numId="26">
    <w:abstractNumId w:val="14"/>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21"/>
  </w:num>
  <w:num w:numId="38">
    <w:abstractNumId w:val="16"/>
  </w:num>
  <w:num w:numId="39">
    <w:abstractNumId w:val="17"/>
  </w:num>
  <w:num w:numId="40">
    <w:abstractNumId w:val="19"/>
  </w:num>
  <w:num w:numId="41">
    <w:abstractNumId w:val="20"/>
  </w:num>
  <w:num w:numId="4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SystemFonts/>
  <w:stylePaneFormatFilter w:val="3F01"/>
  <w:doNotTrackMoves/>
  <w:defaultTabStop w:val="708"/>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1506"/>
  </w:hdrShapeDefaults>
  <w:footnotePr>
    <w:footnote w:id="0"/>
    <w:footnote w:id="1"/>
  </w:footnotePr>
  <w:endnotePr>
    <w:endnote w:id="0"/>
    <w:endnote w:id="1"/>
  </w:endnotePr>
  <w:compat>
    <w:spaceForUL/>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E0A0D"/>
    <w:rsid w:val="00003379"/>
    <w:rsid w:val="0001148B"/>
    <w:rsid w:val="000126B7"/>
    <w:rsid w:val="00040D35"/>
    <w:rsid w:val="00041404"/>
    <w:rsid w:val="0005032B"/>
    <w:rsid w:val="00061EA2"/>
    <w:rsid w:val="000D3A5B"/>
    <w:rsid w:val="001037E0"/>
    <w:rsid w:val="0011297D"/>
    <w:rsid w:val="00112CE4"/>
    <w:rsid w:val="001224FA"/>
    <w:rsid w:val="0015590D"/>
    <w:rsid w:val="00163B27"/>
    <w:rsid w:val="001736C3"/>
    <w:rsid w:val="00180C5C"/>
    <w:rsid w:val="001A33B3"/>
    <w:rsid w:val="001A6DA6"/>
    <w:rsid w:val="001B2C06"/>
    <w:rsid w:val="001D3A86"/>
    <w:rsid w:val="001D5D8C"/>
    <w:rsid w:val="001E0A0D"/>
    <w:rsid w:val="00202F9A"/>
    <w:rsid w:val="00243E99"/>
    <w:rsid w:val="0025402C"/>
    <w:rsid w:val="002566ED"/>
    <w:rsid w:val="002A63FF"/>
    <w:rsid w:val="002B58A0"/>
    <w:rsid w:val="002B6DAC"/>
    <w:rsid w:val="002C6BBE"/>
    <w:rsid w:val="002F5921"/>
    <w:rsid w:val="00304FBE"/>
    <w:rsid w:val="0030638C"/>
    <w:rsid w:val="00323BA3"/>
    <w:rsid w:val="00355BFD"/>
    <w:rsid w:val="003B5EA8"/>
    <w:rsid w:val="003D7A2E"/>
    <w:rsid w:val="003E0ACF"/>
    <w:rsid w:val="003E770F"/>
    <w:rsid w:val="003E7F23"/>
    <w:rsid w:val="003F5331"/>
    <w:rsid w:val="00414D77"/>
    <w:rsid w:val="00426B66"/>
    <w:rsid w:val="00433FAC"/>
    <w:rsid w:val="0043416A"/>
    <w:rsid w:val="00461A83"/>
    <w:rsid w:val="00473F68"/>
    <w:rsid w:val="004954E1"/>
    <w:rsid w:val="00495F51"/>
    <w:rsid w:val="004B3894"/>
    <w:rsid w:val="004B3CC9"/>
    <w:rsid w:val="004D216F"/>
    <w:rsid w:val="004E4260"/>
    <w:rsid w:val="004F0DB1"/>
    <w:rsid w:val="0050049F"/>
    <w:rsid w:val="00512170"/>
    <w:rsid w:val="005313B7"/>
    <w:rsid w:val="005341F3"/>
    <w:rsid w:val="0056014D"/>
    <w:rsid w:val="00562C6A"/>
    <w:rsid w:val="0056373D"/>
    <w:rsid w:val="00565FD5"/>
    <w:rsid w:val="005662DF"/>
    <w:rsid w:val="005666A0"/>
    <w:rsid w:val="00567DB5"/>
    <w:rsid w:val="00572EC7"/>
    <w:rsid w:val="005752F2"/>
    <w:rsid w:val="00581B85"/>
    <w:rsid w:val="00591F90"/>
    <w:rsid w:val="005A7F25"/>
    <w:rsid w:val="005B284D"/>
    <w:rsid w:val="005B3D02"/>
    <w:rsid w:val="005C4518"/>
    <w:rsid w:val="005C5ACC"/>
    <w:rsid w:val="005D0FF2"/>
    <w:rsid w:val="005E3F8B"/>
    <w:rsid w:val="005E7A81"/>
    <w:rsid w:val="005F0D15"/>
    <w:rsid w:val="0063632A"/>
    <w:rsid w:val="00637B02"/>
    <w:rsid w:val="006645D6"/>
    <w:rsid w:val="0066486A"/>
    <w:rsid w:val="00680C95"/>
    <w:rsid w:val="00686A63"/>
    <w:rsid w:val="00691351"/>
    <w:rsid w:val="00693E00"/>
    <w:rsid w:val="006C6348"/>
    <w:rsid w:val="006D68F9"/>
    <w:rsid w:val="006E73A9"/>
    <w:rsid w:val="006F0634"/>
    <w:rsid w:val="006F729A"/>
    <w:rsid w:val="007055A9"/>
    <w:rsid w:val="007115D8"/>
    <w:rsid w:val="00726F24"/>
    <w:rsid w:val="00727130"/>
    <w:rsid w:val="00735A5F"/>
    <w:rsid w:val="0076100A"/>
    <w:rsid w:val="00766791"/>
    <w:rsid w:val="00781922"/>
    <w:rsid w:val="00790AAE"/>
    <w:rsid w:val="007F2CD6"/>
    <w:rsid w:val="008071C4"/>
    <w:rsid w:val="00815792"/>
    <w:rsid w:val="00816A5D"/>
    <w:rsid w:val="0082451A"/>
    <w:rsid w:val="00832A2A"/>
    <w:rsid w:val="00855A84"/>
    <w:rsid w:val="00891F9B"/>
    <w:rsid w:val="008A5D05"/>
    <w:rsid w:val="008B60B8"/>
    <w:rsid w:val="008E2D77"/>
    <w:rsid w:val="008E5843"/>
    <w:rsid w:val="0090102D"/>
    <w:rsid w:val="00931C0C"/>
    <w:rsid w:val="00940B58"/>
    <w:rsid w:val="00950AF9"/>
    <w:rsid w:val="00991F36"/>
    <w:rsid w:val="009A0246"/>
    <w:rsid w:val="009C2EF1"/>
    <w:rsid w:val="009C3A68"/>
    <w:rsid w:val="009D7FF4"/>
    <w:rsid w:val="009E4461"/>
    <w:rsid w:val="009F1653"/>
    <w:rsid w:val="009F2A90"/>
    <w:rsid w:val="009F759E"/>
    <w:rsid w:val="00A138FD"/>
    <w:rsid w:val="00A13F0C"/>
    <w:rsid w:val="00A146C9"/>
    <w:rsid w:val="00A30504"/>
    <w:rsid w:val="00A44ADF"/>
    <w:rsid w:val="00A65304"/>
    <w:rsid w:val="00A735CB"/>
    <w:rsid w:val="00A8265F"/>
    <w:rsid w:val="00A8604F"/>
    <w:rsid w:val="00AA2BDD"/>
    <w:rsid w:val="00AB0F5F"/>
    <w:rsid w:val="00AC6CBF"/>
    <w:rsid w:val="00AE0017"/>
    <w:rsid w:val="00AF05F4"/>
    <w:rsid w:val="00AF2431"/>
    <w:rsid w:val="00B03C4E"/>
    <w:rsid w:val="00B10ABC"/>
    <w:rsid w:val="00B30F6B"/>
    <w:rsid w:val="00B444A2"/>
    <w:rsid w:val="00B5319C"/>
    <w:rsid w:val="00B536DA"/>
    <w:rsid w:val="00B97939"/>
    <w:rsid w:val="00BA3FE3"/>
    <w:rsid w:val="00BB1373"/>
    <w:rsid w:val="00BC2138"/>
    <w:rsid w:val="00BD10FB"/>
    <w:rsid w:val="00BD208F"/>
    <w:rsid w:val="00BE180A"/>
    <w:rsid w:val="00BE559E"/>
    <w:rsid w:val="00BF1E32"/>
    <w:rsid w:val="00BF3FA5"/>
    <w:rsid w:val="00C0604C"/>
    <w:rsid w:val="00C1528D"/>
    <w:rsid w:val="00C22FC3"/>
    <w:rsid w:val="00C265E6"/>
    <w:rsid w:val="00C322EC"/>
    <w:rsid w:val="00C53AB4"/>
    <w:rsid w:val="00C75913"/>
    <w:rsid w:val="00C83858"/>
    <w:rsid w:val="00C926D1"/>
    <w:rsid w:val="00C96A1C"/>
    <w:rsid w:val="00C96C0C"/>
    <w:rsid w:val="00CD7E87"/>
    <w:rsid w:val="00CE0D75"/>
    <w:rsid w:val="00CE70D5"/>
    <w:rsid w:val="00D049AB"/>
    <w:rsid w:val="00D30508"/>
    <w:rsid w:val="00D43909"/>
    <w:rsid w:val="00D7616F"/>
    <w:rsid w:val="00D761F7"/>
    <w:rsid w:val="00D8031E"/>
    <w:rsid w:val="00DA0C03"/>
    <w:rsid w:val="00DA2AFD"/>
    <w:rsid w:val="00DC1CDE"/>
    <w:rsid w:val="00DC67E0"/>
    <w:rsid w:val="00DD2124"/>
    <w:rsid w:val="00E22F24"/>
    <w:rsid w:val="00E55D72"/>
    <w:rsid w:val="00E809AC"/>
    <w:rsid w:val="00E90185"/>
    <w:rsid w:val="00EB0B35"/>
    <w:rsid w:val="00EB74FD"/>
    <w:rsid w:val="00ED094B"/>
    <w:rsid w:val="00ED101F"/>
    <w:rsid w:val="00ED6F45"/>
    <w:rsid w:val="00F31A8A"/>
    <w:rsid w:val="00F3426E"/>
    <w:rsid w:val="00F3761B"/>
    <w:rsid w:val="00F40824"/>
    <w:rsid w:val="00F42732"/>
    <w:rsid w:val="00F63D84"/>
    <w:rsid w:val="00F66040"/>
    <w:rsid w:val="00FC5AD0"/>
    <w:rsid w:val="00FC601A"/>
    <w:rsid w:val="00FF16DC"/>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2F24"/>
    <w:pPr>
      <w:suppressAutoHyphens/>
      <w:overflowPunct w:val="0"/>
      <w:autoSpaceDE w:val="0"/>
      <w:autoSpaceDN w:val="0"/>
      <w:adjustRightInd w:val="0"/>
      <w:textAlignment w:val="baseline"/>
    </w:pPr>
    <w:rPr>
      <w:rFonts w:ascii="Times" w:hAnsi="Times"/>
      <w:sz w:val="24"/>
      <w:lang w:val="en-GB" w:eastAsia="en-US"/>
    </w:rPr>
  </w:style>
  <w:style w:type="paragraph" w:styleId="Heading1">
    <w:name w:val="heading 1"/>
    <w:basedOn w:val="Normal"/>
    <w:next w:val="Normal"/>
    <w:qFormat/>
    <w:rsid w:val="00E22F24"/>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22F24"/>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E22F24"/>
    <w:pPr>
      <w:keepNext/>
      <w:spacing w:before="240" w:after="60"/>
      <w:outlineLvl w:val="2"/>
    </w:pPr>
    <w:rPr>
      <w:rFonts w:ascii="Arial" w:hAnsi="Arial" w:cs="Arial"/>
      <w:b/>
      <w:bCs/>
      <w:sz w:val="26"/>
      <w:szCs w:val="26"/>
    </w:rPr>
  </w:style>
  <w:style w:type="paragraph" w:styleId="Heading4">
    <w:name w:val="heading 4"/>
    <w:basedOn w:val="Normal"/>
    <w:next w:val="Normal"/>
    <w:qFormat/>
    <w:rsid w:val="00E22F24"/>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E22F24"/>
    <w:pPr>
      <w:spacing w:before="240" w:after="60"/>
      <w:outlineLvl w:val="4"/>
    </w:pPr>
    <w:rPr>
      <w:b/>
      <w:bCs/>
      <w:i/>
      <w:iCs/>
      <w:sz w:val="26"/>
      <w:szCs w:val="26"/>
    </w:rPr>
  </w:style>
  <w:style w:type="paragraph" w:styleId="Heading6">
    <w:name w:val="heading 6"/>
    <w:basedOn w:val="Normal"/>
    <w:next w:val="Normal"/>
    <w:qFormat/>
    <w:rsid w:val="00E22F24"/>
    <w:pPr>
      <w:spacing w:before="240" w:after="60"/>
      <w:outlineLvl w:val="5"/>
    </w:pPr>
    <w:rPr>
      <w:rFonts w:ascii="Times New Roman" w:hAnsi="Times New Roman"/>
      <w:b/>
      <w:bCs/>
      <w:sz w:val="22"/>
      <w:szCs w:val="22"/>
    </w:rPr>
  </w:style>
  <w:style w:type="paragraph" w:styleId="Heading7">
    <w:name w:val="heading 7"/>
    <w:basedOn w:val="Normal"/>
    <w:next w:val="Normal"/>
    <w:qFormat/>
    <w:rsid w:val="00E22F24"/>
    <w:pPr>
      <w:spacing w:before="240" w:after="60"/>
      <w:outlineLvl w:val="6"/>
    </w:pPr>
    <w:rPr>
      <w:rFonts w:ascii="Times New Roman" w:hAnsi="Times New Roman"/>
      <w:szCs w:val="24"/>
    </w:rPr>
  </w:style>
  <w:style w:type="paragraph" w:styleId="Heading8">
    <w:name w:val="heading 8"/>
    <w:basedOn w:val="Normal"/>
    <w:next w:val="Normal"/>
    <w:qFormat/>
    <w:rsid w:val="00E22F24"/>
    <w:pPr>
      <w:spacing w:before="240" w:after="60"/>
      <w:outlineLvl w:val="7"/>
    </w:pPr>
    <w:rPr>
      <w:rFonts w:ascii="Times New Roman" w:hAnsi="Times New Roman"/>
      <w:i/>
      <w:iCs/>
      <w:szCs w:val="24"/>
    </w:rPr>
  </w:style>
  <w:style w:type="paragraph" w:styleId="Heading9">
    <w:name w:val="heading 9"/>
    <w:basedOn w:val="Normal"/>
    <w:next w:val="Normal"/>
    <w:qFormat/>
    <w:rsid w:val="00E22F24"/>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E22F24"/>
    <w:rPr>
      <w:vertAlign w:val="superscript"/>
    </w:rPr>
  </w:style>
  <w:style w:type="character" w:customStyle="1" w:styleId="WW-Absatz-Standardschriftart">
    <w:name w:val="WW-Absatz-Standardschriftart"/>
    <w:rsid w:val="00E22F24"/>
    <w:rPr>
      <w:sz w:val="24"/>
    </w:rPr>
  </w:style>
  <w:style w:type="character" w:styleId="Hyperlink">
    <w:name w:val="Hyperlink"/>
    <w:rsid w:val="00E22F24"/>
    <w:rPr>
      <w:color w:val="0000FF"/>
      <w:sz w:val="24"/>
      <w:u w:val="single"/>
    </w:rPr>
  </w:style>
  <w:style w:type="character" w:customStyle="1" w:styleId="Funotenzeichen">
    <w:name w:val="Fußnotenzeichen"/>
    <w:rsid w:val="00E22F24"/>
    <w:rPr>
      <w:sz w:val="24"/>
      <w:vertAlign w:val="superscript"/>
    </w:rPr>
  </w:style>
  <w:style w:type="paragraph" w:customStyle="1" w:styleId="Textkrper">
    <w:name w:val="Textkörper"/>
    <w:basedOn w:val="Normal"/>
    <w:rsid w:val="00E22F24"/>
    <w:rPr>
      <w:sz w:val="20"/>
    </w:rPr>
  </w:style>
  <w:style w:type="paragraph" w:styleId="FootnoteText">
    <w:name w:val="footnote text"/>
    <w:basedOn w:val="Normal"/>
    <w:semiHidden/>
    <w:rsid w:val="00E22F24"/>
    <w:rPr>
      <w:sz w:val="20"/>
    </w:rPr>
  </w:style>
  <w:style w:type="paragraph" w:customStyle="1" w:styleId="TabellenInhalt">
    <w:name w:val="Tabellen Inhalt"/>
    <w:basedOn w:val="Textkrper"/>
    <w:rsid w:val="00E22F24"/>
  </w:style>
  <w:style w:type="paragraph" w:customStyle="1" w:styleId="Tabellenberschrift">
    <w:name w:val="Tabellen Überschrift"/>
    <w:basedOn w:val="TabellenInhalt"/>
    <w:rsid w:val="00E22F24"/>
    <w:pPr>
      <w:jc w:val="center"/>
    </w:pPr>
    <w:rPr>
      <w:b/>
      <w:i/>
    </w:rPr>
  </w:style>
  <w:style w:type="paragraph" w:styleId="NormalWeb">
    <w:name w:val="Normal (Web)"/>
    <w:basedOn w:val="Normal"/>
    <w:rsid w:val="00E22F24"/>
    <w:pPr>
      <w:widowControl w:val="0"/>
      <w:suppressAutoHyphens w:val="0"/>
      <w:spacing w:before="100" w:after="100"/>
    </w:pPr>
    <w:rPr>
      <w:rFonts w:ascii="Arial Unicode MS" w:eastAsia="Arial Unicode MS"/>
      <w:lang w:val="en-US"/>
    </w:rPr>
  </w:style>
  <w:style w:type="character" w:styleId="FollowedHyperlink">
    <w:name w:val="FollowedHyperlink"/>
    <w:rsid w:val="00E22F24"/>
    <w:rPr>
      <w:color w:val="800080"/>
      <w:u w:val="single"/>
    </w:rPr>
  </w:style>
  <w:style w:type="paragraph" w:styleId="Header">
    <w:name w:val="header"/>
    <w:basedOn w:val="Normal"/>
    <w:rsid w:val="00E22F24"/>
    <w:pPr>
      <w:tabs>
        <w:tab w:val="center" w:pos="4320"/>
        <w:tab w:val="right" w:pos="8640"/>
      </w:tabs>
    </w:pPr>
  </w:style>
  <w:style w:type="paragraph" w:styleId="Footer">
    <w:name w:val="footer"/>
    <w:basedOn w:val="Normal"/>
    <w:link w:val="FooterChar"/>
    <w:uiPriority w:val="99"/>
    <w:rsid w:val="00E22F24"/>
    <w:pPr>
      <w:tabs>
        <w:tab w:val="center" w:pos="4320"/>
        <w:tab w:val="right" w:pos="8640"/>
      </w:tabs>
    </w:pPr>
    <w:rPr>
      <w:lang/>
    </w:rPr>
  </w:style>
  <w:style w:type="character" w:styleId="PageNumber">
    <w:name w:val="page number"/>
    <w:basedOn w:val="DefaultParagraphFont"/>
    <w:rsid w:val="00E22F24"/>
  </w:style>
  <w:style w:type="paragraph" w:styleId="BodyText">
    <w:name w:val="Body Text"/>
    <w:basedOn w:val="Normal"/>
    <w:rsid w:val="00E22F24"/>
    <w:pPr>
      <w:jc w:val="center"/>
    </w:pPr>
    <w:rPr>
      <w:rFonts w:ascii="Times New Roman" w:hAnsi="Times New Roman"/>
      <w:b/>
      <w:sz w:val="28"/>
      <w:lang w:val="en-US"/>
    </w:rPr>
  </w:style>
  <w:style w:type="paragraph" w:styleId="BlockText">
    <w:name w:val="Block Text"/>
    <w:basedOn w:val="Normal"/>
    <w:rsid w:val="00E22F24"/>
    <w:pPr>
      <w:spacing w:after="120"/>
      <w:ind w:left="1440" w:right="1440"/>
    </w:pPr>
  </w:style>
  <w:style w:type="paragraph" w:styleId="BodyText2">
    <w:name w:val="Body Text 2"/>
    <w:basedOn w:val="Normal"/>
    <w:rsid w:val="00E22F24"/>
    <w:pPr>
      <w:spacing w:after="120" w:line="480" w:lineRule="auto"/>
    </w:pPr>
  </w:style>
  <w:style w:type="paragraph" w:styleId="BodyText3">
    <w:name w:val="Body Text 3"/>
    <w:basedOn w:val="Normal"/>
    <w:rsid w:val="00E22F24"/>
    <w:pPr>
      <w:spacing w:after="120"/>
    </w:pPr>
    <w:rPr>
      <w:sz w:val="16"/>
      <w:szCs w:val="16"/>
    </w:rPr>
  </w:style>
  <w:style w:type="paragraph" w:styleId="BodyTextFirstIndent">
    <w:name w:val="Body Text First Indent"/>
    <w:basedOn w:val="BodyText"/>
    <w:rsid w:val="00E22F24"/>
    <w:pPr>
      <w:spacing w:after="120"/>
      <w:ind w:firstLine="210"/>
      <w:jc w:val="left"/>
    </w:pPr>
    <w:rPr>
      <w:rFonts w:ascii="Times" w:hAnsi="Times"/>
      <w:b w:val="0"/>
      <w:sz w:val="24"/>
      <w:lang w:val="en-GB"/>
    </w:rPr>
  </w:style>
  <w:style w:type="paragraph" w:styleId="BodyTextIndent">
    <w:name w:val="Body Text Indent"/>
    <w:basedOn w:val="Normal"/>
    <w:rsid w:val="00E22F24"/>
    <w:pPr>
      <w:spacing w:after="120"/>
      <w:ind w:left="283"/>
    </w:pPr>
  </w:style>
  <w:style w:type="paragraph" w:styleId="BodyTextFirstIndent2">
    <w:name w:val="Body Text First Indent 2"/>
    <w:basedOn w:val="BodyTextIndent"/>
    <w:rsid w:val="00E22F24"/>
    <w:pPr>
      <w:ind w:firstLine="210"/>
    </w:pPr>
  </w:style>
  <w:style w:type="paragraph" w:styleId="BodyTextIndent2">
    <w:name w:val="Body Text Indent 2"/>
    <w:basedOn w:val="Normal"/>
    <w:rsid w:val="00E22F24"/>
    <w:pPr>
      <w:spacing w:after="120" w:line="480" w:lineRule="auto"/>
      <w:ind w:left="283"/>
    </w:pPr>
  </w:style>
  <w:style w:type="paragraph" w:styleId="BodyTextIndent3">
    <w:name w:val="Body Text Indent 3"/>
    <w:basedOn w:val="Normal"/>
    <w:rsid w:val="00E22F24"/>
    <w:pPr>
      <w:spacing w:after="120"/>
      <w:ind w:left="283"/>
    </w:pPr>
    <w:rPr>
      <w:sz w:val="16"/>
      <w:szCs w:val="16"/>
    </w:rPr>
  </w:style>
  <w:style w:type="paragraph" w:styleId="Caption">
    <w:name w:val="caption"/>
    <w:basedOn w:val="Normal"/>
    <w:next w:val="Normal"/>
    <w:qFormat/>
    <w:rsid w:val="00E22F24"/>
    <w:pPr>
      <w:spacing w:before="120" w:after="120"/>
    </w:pPr>
    <w:rPr>
      <w:b/>
      <w:bCs/>
      <w:sz w:val="20"/>
    </w:rPr>
  </w:style>
  <w:style w:type="paragraph" w:styleId="Closing">
    <w:name w:val="Closing"/>
    <w:basedOn w:val="Normal"/>
    <w:rsid w:val="00E22F24"/>
    <w:pPr>
      <w:ind w:left="4252"/>
    </w:pPr>
  </w:style>
  <w:style w:type="paragraph" w:styleId="CommentText">
    <w:name w:val="annotation text"/>
    <w:basedOn w:val="Normal"/>
    <w:link w:val="CommentTextChar"/>
    <w:semiHidden/>
    <w:rsid w:val="00E22F24"/>
    <w:rPr>
      <w:sz w:val="20"/>
    </w:rPr>
  </w:style>
  <w:style w:type="paragraph" w:styleId="Date">
    <w:name w:val="Date"/>
    <w:basedOn w:val="Normal"/>
    <w:next w:val="Normal"/>
    <w:rsid w:val="00E22F24"/>
  </w:style>
  <w:style w:type="paragraph" w:styleId="DocumentMap">
    <w:name w:val="Document Map"/>
    <w:basedOn w:val="Normal"/>
    <w:semiHidden/>
    <w:rsid w:val="00E22F24"/>
    <w:pPr>
      <w:shd w:val="clear" w:color="auto" w:fill="000080"/>
    </w:pPr>
    <w:rPr>
      <w:rFonts w:ascii="Tahoma" w:hAnsi="Tahoma" w:cs="Tahoma"/>
    </w:rPr>
  </w:style>
  <w:style w:type="paragraph" w:styleId="E-mailSignature">
    <w:name w:val="E-mail Signature"/>
    <w:basedOn w:val="Normal"/>
    <w:rsid w:val="00E22F24"/>
  </w:style>
  <w:style w:type="paragraph" w:styleId="EndnoteText">
    <w:name w:val="endnote text"/>
    <w:basedOn w:val="Normal"/>
    <w:semiHidden/>
    <w:rsid w:val="00E22F24"/>
    <w:rPr>
      <w:sz w:val="20"/>
    </w:rPr>
  </w:style>
  <w:style w:type="paragraph" w:styleId="EnvelopeAddress">
    <w:name w:val="envelope address"/>
    <w:basedOn w:val="Normal"/>
    <w:rsid w:val="00E22F24"/>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E22F24"/>
    <w:rPr>
      <w:rFonts w:ascii="Arial" w:hAnsi="Arial" w:cs="Arial"/>
      <w:sz w:val="20"/>
    </w:rPr>
  </w:style>
  <w:style w:type="paragraph" w:styleId="HTMLAddress">
    <w:name w:val="HTML Address"/>
    <w:basedOn w:val="Normal"/>
    <w:rsid w:val="00E22F24"/>
    <w:rPr>
      <w:i/>
      <w:iCs/>
    </w:rPr>
  </w:style>
  <w:style w:type="paragraph" w:styleId="HTMLPreformatted">
    <w:name w:val="HTML Preformatted"/>
    <w:basedOn w:val="Normal"/>
    <w:rsid w:val="00E22F24"/>
    <w:rPr>
      <w:rFonts w:ascii="Courier New" w:hAnsi="Courier New" w:cs="Courier New"/>
      <w:sz w:val="20"/>
    </w:rPr>
  </w:style>
  <w:style w:type="paragraph" w:styleId="Index1">
    <w:name w:val="index 1"/>
    <w:basedOn w:val="Normal"/>
    <w:next w:val="Normal"/>
    <w:autoRedefine/>
    <w:semiHidden/>
    <w:rsid w:val="00E22F24"/>
    <w:pPr>
      <w:ind w:left="240" w:hanging="240"/>
    </w:pPr>
  </w:style>
  <w:style w:type="paragraph" w:styleId="Index2">
    <w:name w:val="index 2"/>
    <w:basedOn w:val="Normal"/>
    <w:next w:val="Normal"/>
    <w:autoRedefine/>
    <w:semiHidden/>
    <w:rsid w:val="00E22F24"/>
    <w:pPr>
      <w:ind w:left="480" w:hanging="240"/>
    </w:pPr>
  </w:style>
  <w:style w:type="paragraph" w:styleId="Index3">
    <w:name w:val="index 3"/>
    <w:basedOn w:val="Normal"/>
    <w:next w:val="Normal"/>
    <w:autoRedefine/>
    <w:semiHidden/>
    <w:rsid w:val="00E22F24"/>
    <w:pPr>
      <w:ind w:left="720" w:hanging="240"/>
    </w:pPr>
  </w:style>
  <w:style w:type="paragraph" w:styleId="Index4">
    <w:name w:val="index 4"/>
    <w:basedOn w:val="Normal"/>
    <w:next w:val="Normal"/>
    <w:autoRedefine/>
    <w:semiHidden/>
    <w:rsid w:val="00E22F24"/>
    <w:pPr>
      <w:ind w:left="960" w:hanging="240"/>
    </w:pPr>
  </w:style>
  <w:style w:type="paragraph" w:styleId="Index5">
    <w:name w:val="index 5"/>
    <w:basedOn w:val="Normal"/>
    <w:next w:val="Normal"/>
    <w:autoRedefine/>
    <w:semiHidden/>
    <w:rsid w:val="00E22F24"/>
    <w:pPr>
      <w:ind w:left="1200" w:hanging="240"/>
    </w:pPr>
  </w:style>
  <w:style w:type="paragraph" w:styleId="Index6">
    <w:name w:val="index 6"/>
    <w:basedOn w:val="Normal"/>
    <w:next w:val="Normal"/>
    <w:autoRedefine/>
    <w:semiHidden/>
    <w:rsid w:val="00E22F24"/>
    <w:pPr>
      <w:ind w:left="1440" w:hanging="240"/>
    </w:pPr>
  </w:style>
  <w:style w:type="paragraph" w:styleId="Index7">
    <w:name w:val="index 7"/>
    <w:basedOn w:val="Normal"/>
    <w:next w:val="Normal"/>
    <w:autoRedefine/>
    <w:semiHidden/>
    <w:rsid w:val="00E22F24"/>
    <w:pPr>
      <w:ind w:left="1680" w:hanging="240"/>
    </w:pPr>
  </w:style>
  <w:style w:type="paragraph" w:styleId="Index8">
    <w:name w:val="index 8"/>
    <w:basedOn w:val="Normal"/>
    <w:next w:val="Normal"/>
    <w:autoRedefine/>
    <w:semiHidden/>
    <w:rsid w:val="00E22F24"/>
    <w:pPr>
      <w:ind w:left="1920" w:hanging="240"/>
    </w:pPr>
  </w:style>
  <w:style w:type="paragraph" w:styleId="Index9">
    <w:name w:val="index 9"/>
    <w:basedOn w:val="Normal"/>
    <w:next w:val="Normal"/>
    <w:autoRedefine/>
    <w:semiHidden/>
    <w:rsid w:val="00E22F24"/>
    <w:pPr>
      <w:ind w:left="2160" w:hanging="240"/>
    </w:pPr>
  </w:style>
  <w:style w:type="paragraph" w:styleId="IndexHeading">
    <w:name w:val="index heading"/>
    <w:basedOn w:val="Normal"/>
    <w:next w:val="Index1"/>
    <w:semiHidden/>
    <w:rsid w:val="00E22F24"/>
    <w:rPr>
      <w:rFonts w:ascii="Arial" w:hAnsi="Arial" w:cs="Arial"/>
      <w:b/>
      <w:bCs/>
    </w:rPr>
  </w:style>
  <w:style w:type="paragraph" w:styleId="List">
    <w:name w:val="List"/>
    <w:basedOn w:val="Normal"/>
    <w:rsid w:val="00E22F24"/>
    <w:pPr>
      <w:ind w:left="283" w:hanging="283"/>
    </w:pPr>
  </w:style>
  <w:style w:type="paragraph" w:styleId="List2">
    <w:name w:val="List 2"/>
    <w:basedOn w:val="Normal"/>
    <w:rsid w:val="00E22F24"/>
    <w:pPr>
      <w:ind w:left="566" w:hanging="283"/>
    </w:pPr>
  </w:style>
  <w:style w:type="paragraph" w:styleId="List3">
    <w:name w:val="List 3"/>
    <w:basedOn w:val="Normal"/>
    <w:rsid w:val="00E22F24"/>
    <w:pPr>
      <w:ind w:left="849" w:hanging="283"/>
    </w:pPr>
  </w:style>
  <w:style w:type="paragraph" w:styleId="List4">
    <w:name w:val="List 4"/>
    <w:basedOn w:val="Normal"/>
    <w:rsid w:val="00E22F24"/>
    <w:pPr>
      <w:ind w:left="1132" w:hanging="283"/>
    </w:pPr>
  </w:style>
  <w:style w:type="paragraph" w:styleId="List5">
    <w:name w:val="List 5"/>
    <w:basedOn w:val="Normal"/>
    <w:rsid w:val="00E22F24"/>
    <w:pPr>
      <w:ind w:left="1415" w:hanging="283"/>
    </w:pPr>
  </w:style>
  <w:style w:type="paragraph" w:styleId="ListBullet">
    <w:name w:val="List Bullet"/>
    <w:basedOn w:val="Normal"/>
    <w:autoRedefine/>
    <w:rsid w:val="00E22F24"/>
    <w:pPr>
      <w:numPr>
        <w:numId w:val="27"/>
      </w:numPr>
    </w:pPr>
  </w:style>
  <w:style w:type="paragraph" w:styleId="ListBullet2">
    <w:name w:val="List Bullet 2"/>
    <w:basedOn w:val="Normal"/>
    <w:autoRedefine/>
    <w:rsid w:val="00E22F24"/>
    <w:pPr>
      <w:numPr>
        <w:numId w:val="28"/>
      </w:numPr>
    </w:pPr>
  </w:style>
  <w:style w:type="paragraph" w:styleId="ListBullet3">
    <w:name w:val="List Bullet 3"/>
    <w:basedOn w:val="Normal"/>
    <w:autoRedefine/>
    <w:rsid w:val="00E22F24"/>
    <w:pPr>
      <w:numPr>
        <w:numId w:val="29"/>
      </w:numPr>
    </w:pPr>
  </w:style>
  <w:style w:type="paragraph" w:styleId="ListBullet4">
    <w:name w:val="List Bullet 4"/>
    <w:basedOn w:val="Normal"/>
    <w:autoRedefine/>
    <w:rsid w:val="00E22F24"/>
    <w:pPr>
      <w:numPr>
        <w:numId w:val="30"/>
      </w:numPr>
    </w:pPr>
  </w:style>
  <w:style w:type="paragraph" w:styleId="ListBullet5">
    <w:name w:val="List Bullet 5"/>
    <w:basedOn w:val="Normal"/>
    <w:autoRedefine/>
    <w:rsid w:val="00E22F24"/>
    <w:pPr>
      <w:numPr>
        <w:numId w:val="31"/>
      </w:numPr>
    </w:pPr>
  </w:style>
  <w:style w:type="paragraph" w:styleId="ListContinue">
    <w:name w:val="List Continue"/>
    <w:basedOn w:val="Normal"/>
    <w:rsid w:val="00E22F24"/>
    <w:pPr>
      <w:spacing w:after="120"/>
      <w:ind w:left="283"/>
    </w:pPr>
  </w:style>
  <w:style w:type="paragraph" w:styleId="ListContinue2">
    <w:name w:val="List Continue 2"/>
    <w:basedOn w:val="Normal"/>
    <w:rsid w:val="00E22F24"/>
    <w:pPr>
      <w:spacing w:after="120"/>
      <w:ind w:left="566"/>
    </w:pPr>
  </w:style>
  <w:style w:type="paragraph" w:styleId="ListContinue3">
    <w:name w:val="List Continue 3"/>
    <w:basedOn w:val="Normal"/>
    <w:rsid w:val="00E22F24"/>
    <w:pPr>
      <w:spacing w:after="120"/>
      <w:ind w:left="849"/>
    </w:pPr>
  </w:style>
  <w:style w:type="paragraph" w:styleId="ListContinue4">
    <w:name w:val="List Continue 4"/>
    <w:basedOn w:val="Normal"/>
    <w:rsid w:val="00E22F24"/>
    <w:pPr>
      <w:spacing w:after="120"/>
      <w:ind w:left="1132"/>
    </w:pPr>
  </w:style>
  <w:style w:type="paragraph" w:styleId="ListContinue5">
    <w:name w:val="List Continue 5"/>
    <w:basedOn w:val="Normal"/>
    <w:rsid w:val="00E22F24"/>
    <w:pPr>
      <w:spacing w:after="120"/>
      <w:ind w:left="1415"/>
    </w:pPr>
  </w:style>
  <w:style w:type="paragraph" w:styleId="ListNumber">
    <w:name w:val="List Number"/>
    <w:basedOn w:val="Normal"/>
    <w:rsid w:val="00E22F24"/>
    <w:pPr>
      <w:numPr>
        <w:numId w:val="32"/>
      </w:numPr>
    </w:pPr>
  </w:style>
  <w:style w:type="paragraph" w:styleId="ListNumber2">
    <w:name w:val="List Number 2"/>
    <w:basedOn w:val="Normal"/>
    <w:rsid w:val="00E22F24"/>
    <w:pPr>
      <w:numPr>
        <w:numId w:val="33"/>
      </w:numPr>
    </w:pPr>
  </w:style>
  <w:style w:type="paragraph" w:styleId="ListNumber3">
    <w:name w:val="List Number 3"/>
    <w:basedOn w:val="Normal"/>
    <w:rsid w:val="00E22F24"/>
    <w:pPr>
      <w:numPr>
        <w:numId w:val="34"/>
      </w:numPr>
    </w:pPr>
  </w:style>
  <w:style w:type="paragraph" w:styleId="ListNumber4">
    <w:name w:val="List Number 4"/>
    <w:basedOn w:val="Normal"/>
    <w:rsid w:val="00E22F24"/>
    <w:pPr>
      <w:numPr>
        <w:numId w:val="35"/>
      </w:numPr>
    </w:pPr>
  </w:style>
  <w:style w:type="paragraph" w:styleId="ListNumber5">
    <w:name w:val="List Number 5"/>
    <w:basedOn w:val="Normal"/>
    <w:rsid w:val="00E22F24"/>
    <w:pPr>
      <w:numPr>
        <w:numId w:val="36"/>
      </w:numPr>
    </w:pPr>
  </w:style>
  <w:style w:type="paragraph" w:styleId="MacroText">
    <w:name w:val="macro"/>
    <w:semiHidden/>
    <w:rsid w:val="00E22F24"/>
    <w:pPr>
      <w:tabs>
        <w:tab w:val="left" w:pos="480"/>
        <w:tab w:val="left" w:pos="960"/>
        <w:tab w:val="left" w:pos="1440"/>
        <w:tab w:val="left" w:pos="1920"/>
        <w:tab w:val="left" w:pos="2400"/>
        <w:tab w:val="left" w:pos="2880"/>
        <w:tab w:val="left" w:pos="3360"/>
        <w:tab w:val="left" w:pos="3840"/>
        <w:tab w:val="left" w:pos="4320"/>
      </w:tabs>
      <w:suppressAutoHyphens/>
      <w:overflowPunct w:val="0"/>
      <w:autoSpaceDE w:val="0"/>
      <w:autoSpaceDN w:val="0"/>
      <w:adjustRightInd w:val="0"/>
      <w:textAlignment w:val="baseline"/>
    </w:pPr>
    <w:rPr>
      <w:rFonts w:ascii="Courier New" w:hAnsi="Courier New" w:cs="Courier New"/>
      <w:lang w:val="en-GB" w:eastAsia="en-US"/>
    </w:rPr>
  </w:style>
  <w:style w:type="paragraph" w:styleId="MessageHeader">
    <w:name w:val="Message Header"/>
    <w:basedOn w:val="Normal"/>
    <w:rsid w:val="00E22F2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rsid w:val="00E22F24"/>
    <w:pPr>
      <w:ind w:left="720"/>
    </w:pPr>
  </w:style>
  <w:style w:type="paragraph" w:styleId="NoteHeading">
    <w:name w:val="Note Heading"/>
    <w:basedOn w:val="Normal"/>
    <w:next w:val="Normal"/>
    <w:rsid w:val="00E22F24"/>
  </w:style>
  <w:style w:type="paragraph" w:styleId="PlainText">
    <w:name w:val="Plain Text"/>
    <w:basedOn w:val="Normal"/>
    <w:rsid w:val="00E22F24"/>
    <w:rPr>
      <w:rFonts w:ascii="Courier New" w:hAnsi="Courier New" w:cs="Courier New"/>
      <w:sz w:val="20"/>
    </w:rPr>
  </w:style>
  <w:style w:type="paragraph" w:styleId="Salutation">
    <w:name w:val="Salutation"/>
    <w:basedOn w:val="Normal"/>
    <w:next w:val="Normal"/>
    <w:rsid w:val="00E22F24"/>
  </w:style>
  <w:style w:type="paragraph" w:styleId="Signature">
    <w:name w:val="Signature"/>
    <w:basedOn w:val="Normal"/>
    <w:rsid w:val="00E22F24"/>
    <w:pPr>
      <w:ind w:left="4252"/>
    </w:pPr>
  </w:style>
  <w:style w:type="paragraph" w:styleId="Subtitle">
    <w:name w:val="Subtitle"/>
    <w:basedOn w:val="Normal"/>
    <w:qFormat/>
    <w:rsid w:val="00E22F24"/>
    <w:pPr>
      <w:spacing w:after="60"/>
      <w:jc w:val="center"/>
      <w:outlineLvl w:val="1"/>
    </w:pPr>
    <w:rPr>
      <w:rFonts w:ascii="Arial" w:hAnsi="Arial" w:cs="Arial"/>
      <w:szCs w:val="24"/>
    </w:rPr>
  </w:style>
  <w:style w:type="paragraph" w:styleId="TableofAuthorities">
    <w:name w:val="table of authorities"/>
    <w:basedOn w:val="Normal"/>
    <w:next w:val="Normal"/>
    <w:semiHidden/>
    <w:rsid w:val="00E22F24"/>
    <w:pPr>
      <w:ind w:left="240" w:hanging="240"/>
    </w:pPr>
  </w:style>
  <w:style w:type="paragraph" w:styleId="TableofFigures">
    <w:name w:val="table of figures"/>
    <w:basedOn w:val="Normal"/>
    <w:next w:val="Normal"/>
    <w:semiHidden/>
    <w:rsid w:val="00E22F24"/>
    <w:pPr>
      <w:ind w:left="480" w:hanging="480"/>
    </w:pPr>
  </w:style>
  <w:style w:type="paragraph" w:styleId="Title">
    <w:name w:val="Title"/>
    <w:basedOn w:val="Normal"/>
    <w:qFormat/>
    <w:rsid w:val="00E22F24"/>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E22F24"/>
    <w:pPr>
      <w:spacing w:before="120"/>
    </w:pPr>
    <w:rPr>
      <w:rFonts w:ascii="Arial" w:hAnsi="Arial" w:cs="Arial"/>
      <w:b/>
      <w:bCs/>
      <w:szCs w:val="24"/>
    </w:rPr>
  </w:style>
  <w:style w:type="paragraph" w:styleId="TOC1">
    <w:name w:val="toc 1"/>
    <w:basedOn w:val="Normal"/>
    <w:next w:val="Normal"/>
    <w:autoRedefine/>
    <w:semiHidden/>
    <w:rsid w:val="00E22F24"/>
  </w:style>
  <w:style w:type="paragraph" w:styleId="TOC2">
    <w:name w:val="toc 2"/>
    <w:basedOn w:val="Normal"/>
    <w:next w:val="Normal"/>
    <w:autoRedefine/>
    <w:semiHidden/>
    <w:rsid w:val="00E22F24"/>
    <w:pPr>
      <w:ind w:left="240"/>
    </w:pPr>
  </w:style>
  <w:style w:type="paragraph" w:styleId="TOC3">
    <w:name w:val="toc 3"/>
    <w:basedOn w:val="Normal"/>
    <w:next w:val="Normal"/>
    <w:autoRedefine/>
    <w:semiHidden/>
    <w:rsid w:val="00E22F24"/>
    <w:pPr>
      <w:ind w:left="480"/>
    </w:pPr>
  </w:style>
  <w:style w:type="paragraph" w:styleId="TOC4">
    <w:name w:val="toc 4"/>
    <w:basedOn w:val="Normal"/>
    <w:next w:val="Normal"/>
    <w:autoRedefine/>
    <w:semiHidden/>
    <w:rsid w:val="00E22F24"/>
    <w:pPr>
      <w:ind w:left="720"/>
    </w:pPr>
  </w:style>
  <w:style w:type="paragraph" w:styleId="TOC5">
    <w:name w:val="toc 5"/>
    <w:basedOn w:val="Normal"/>
    <w:next w:val="Normal"/>
    <w:autoRedefine/>
    <w:semiHidden/>
    <w:rsid w:val="00E22F24"/>
    <w:pPr>
      <w:ind w:left="960"/>
    </w:pPr>
  </w:style>
  <w:style w:type="paragraph" w:styleId="TOC6">
    <w:name w:val="toc 6"/>
    <w:basedOn w:val="Normal"/>
    <w:next w:val="Normal"/>
    <w:autoRedefine/>
    <w:semiHidden/>
    <w:rsid w:val="00E22F24"/>
    <w:pPr>
      <w:ind w:left="1200"/>
    </w:pPr>
  </w:style>
  <w:style w:type="paragraph" w:styleId="TOC7">
    <w:name w:val="toc 7"/>
    <w:basedOn w:val="Normal"/>
    <w:next w:val="Normal"/>
    <w:autoRedefine/>
    <w:semiHidden/>
    <w:rsid w:val="00E22F24"/>
    <w:pPr>
      <w:ind w:left="1440"/>
    </w:pPr>
  </w:style>
  <w:style w:type="paragraph" w:styleId="TOC8">
    <w:name w:val="toc 8"/>
    <w:basedOn w:val="Normal"/>
    <w:next w:val="Normal"/>
    <w:autoRedefine/>
    <w:semiHidden/>
    <w:rsid w:val="00E22F24"/>
    <w:pPr>
      <w:ind w:left="1680"/>
    </w:pPr>
  </w:style>
  <w:style w:type="paragraph" w:styleId="TOC9">
    <w:name w:val="toc 9"/>
    <w:basedOn w:val="Normal"/>
    <w:next w:val="Normal"/>
    <w:autoRedefine/>
    <w:semiHidden/>
    <w:rsid w:val="00E22F24"/>
    <w:pPr>
      <w:ind w:left="1920"/>
    </w:pPr>
  </w:style>
  <w:style w:type="character" w:customStyle="1" w:styleId="FooterChar">
    <w:name w:val="Footer Char"/>
    <w:link w:val="Footer"/>
    <w:uiPriority w:val="99"/>
    <w:rsid w:val="00ED094B"/>
    <w:rPr>
      <w:rFonts w:ascii="Times" w:hAnsi="Times"/>
      <w:sz w:val="24"/>
      <w:lang w:eastAsia="en-US"/>
    </w:rPr>
  </w:style>
  <w:style w:type="paragraph" w:customStyle="1" w:styleId="Text">
    <w:name w:val="Text"/>
    <w:basedOn w:val="Normal"/>
    <w:rsid w:val="005666A0"/>
    <w:pPr>
      <w:numPr>
        <w:numId w:val="38"/>
      </w:numPr>
      <w:suppressAutoHyphens w:val="0"/>
      <w:overflowPunct/>
      <w:autoSpaceDE/>
      <w:autoSpaceDN/>
      <w:adjustRightInd/>
      <w:spacing w:before="60" w:after="60" w:line="360" w:lineRule="auto"/>
      <w:jc w:val="both"/>
      <w:textAlignment w:val="auto"/>
    </w:pPr>
    <w:rPr>
      <w:rFonts w:ascii="Arial" w:eastAsia="Times New Roman" w:hAnsi="Arial"/>
      <w:sz w:val="22"/>
      <w:szCs w:val="24"/>
      <w:lang w:val="en-US"/>
    </w:rPr>
  </w:style>
  <w:style w:type="paragraph" w:styleId="ListParagraph">
    <w:name w:val="List Paragraph"/>
    <w:basedOn w:val="Normal"/>
    <w:uiPriority w:val="34"/>
    <w:qFormat/>
    <w:rsid w:val="005666A0"/>
    <w:pPr>
      <w:suppressAutoHyphens w:val="0"/>
      <w:overflowPunct/>
      <w:autoSpaceDE/>
      <w:autoSpaceDN/>
      <w:adjustRightInd/>
      <w:spacing w:before="60" w:after="60"/>
      <w:ind w:left="720"/>
      <w:contextualSpacing/>
      <w:jc w:val="both"/>
      <w:textAlignment w:val="auto"/>
    </w:pPr>
    <w:rPr>
      <w:rFonts w:ascii="Arial" w:eastAsia="Times New Roman" w:hAnsi="Arial"/>
      <w:sz w:val="22"/>
      <w:szCs w:val="24"/>
      <w:lang w:val="en-US"/>
    </w:rPr>
  </w:style>
  <w:style w:type="paragraph" w:customStyle="1" w:styleId="authorAffiliations">
    <w:name w:val="authorAffiliations"/>
    <w:basedOn w:val="Normal"/>
    <w:link w:val="authorAffiliationsChar"/>
    <w:rsid w:val="005666A0"/>
    <w:pPr>
      <w:suppressAutoHyphens w:val="0"/>
      <w:jc w:val="center"/>
    </w:pPr>
    <w:rPr>
      <w:rFonts w:ascii="Times New Roman" w:eastAsia="Times New Roman" w:hAnsi="Times New Roman"/>
      <w:i/>
      <w:sz w:val="22"/>
      <w:szCs w:val="22"/>
      <w:lang/>
    </w:rPr>
  </w:style>
  <w:style w:type="character" w:customStyle="1" w:styleId="authorAffiliationsChar">
    <w:name w:val="authorAffiliations Char"/>
    <w:link w:val="authorAffiliations"/>
    <w:rsid w:val="005666A0"/>
    <w:rPr>
      <w:rFonts w:eastAsia="Times New Roman"/>
      <w:i/>
      <w:sz w:val="22"/>
      <w:szCs w:val="22"/>
      <w:lang w:eastAsia="en-US"/>
    </w:rPr>
  </w:style>
  <w:style w:type="character" w:styleId="Strong">
    <w:name w:val="Strong"/>
    <w:basedOn w:val="DefaultParagraphFont"/>
    <w:uiPriority w:val="22"/>
    <w:qFormat/>
    <w:rsid w:val="005666A0"/>
    <w:rPr>
      <w:b/>
      <w:bCs/>
    </w:rPr>
  </w:style>
  <w:style w:type="paragraph" w:customStyle="1" w:styleId="abstract">
    <w:name w:val="abstract"/>
    <w:basedOn w:val="BodyText"/>
    <w:rsid w:val="008071C4"/>
    <w:pPr>
      <w:suppressAutoHyphens w:val="0"/>
      <w:ind w:firstLine="357"/>
      <w:jc w:val="both"/>
    </w:pPr>
    <w:rPr>
      <w:rFonts w:eastAsia="Times New Roman"/>
      <w:b w:val="0"/>
      <w:sz w:val="20"/>
      <w:lang w:val="en-GB"/>
    </w:rPr>
  </w:style>
  <w:style w:type="character" w:customStyle="1" w:styleId="apple-converted-space">
    <w:name w:val="apple-converted-space"/>
    <w:basedOn w:val="DefaultParagraphFont"/>
    <w:rsid w:val="002A63FF"/>
  </w:style>
  <w:style w:type="table" w:styleId="TableGrid">
    <w:name w:val="Table Grid"/>
    <w:basedOn w:val="TableNormal"/>
    <w:uiPriority w:val="59"/>
    <w:rsid w:val="00C96A1C"/>
    <w:rPr>
      <w:rFonts w:ascii="Calibri" w:eastAsia="Calibri" w:hAnsi="Calibri"/>
      <w:sz w:val="22"/>
      <w:szCs w:val="22"/>
      <w:lang w:val="es-A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637B02"/>
    <w:rPr>
      <w:rFonts w:ascii="Tahoma" w:hAnsi="Tahoma" w:cs="Tahoma"/>
      <w:sz w:val="16"/>
      <w:szCs w:val="16"/>
    </w:rPr>
  </w:style>
  <w:style w:type="character" w:customStyle="1" w:styleId="BalloonTextChar">
    <w:name w:val="Balloon Text Char"/>
    <w:basedOn w:val="DefaultParagraphFont"/>
    <w:link w:val="BalloonText"/>
    <w:rsid w:val="00637B02"/>
    <w:rPr>
      <w:rFonts w:ascii="Tahoma" w:hAnsi="Tahoma" w:cs="Tahoma"/>
      <w:sz w:val="16"/>
      <w:szCs w:val="16"/>
      <w:lang w:val="en-GB" w:eastAsia="en-US"/>
    </w:rPr>
  </w:style>
  <w:style w:type="character" w:styleId="CommentReference">
    <w:name w:val="annotation reference"/>
    <w:basedOn w:val="DefaultParagraphFont"/>
    <w:rsid w:val="00B536DA"/>
    <w:rPr>
      <w:sz w:val="16"/>
      <w:szCs w:val="16"/>
    </w:rPr>
  </w:style>
  <w:style w:type="paragraph" w:styleId="CommentSubject">
    <w:name w:val="annotation subject"/>
    <w:basedOn w:val="CommentText"/>
    <w:next w:val="CommentText"/>
    <w:link w:val="CommentSubjectChar"/>
    <w:rsid w:val="00B536DA"/>
    <w:rPr>
      <w:b/>
      <w:bCs/>
    </w:rPr>
  </w:style>
  <w:style w:type="character" w:customStyle="1" w:styleId="CommentTextChar">
    <w:name w:val="Comment Text Char"/>
    <w:basedOn w:val="DefaultParagraphFont"/>
    <w:link w:val="CommentText"/>
    <w:semiHidden/>
    <w:rsid w:val="00B536DA"/>
    <w:rPr>
      <w:rFonts w:ascii="Times" w:hAnsi="Times"/>
      <w:lang w:val="en-GB" w:eastAsia="en-US"/>
    </w:rPr>
  </w:style>
  <w:style w:type="character" w:customStyle="1" w:styleId="CommentSubjectChar">
    <w:name w:val="Comment Subject Char"/>
    <w:basedOn w:val="CommentTextChar"/>
    <w:link w:val="CommentSubject"/>
    <w:rsid w:val="00B536DA"/>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Office document_ItemAdded</Name>
    <Synchronization>Synchronous</Synchronization>
    <Type>10001</Type>
    <SequenceNumber>11001</SequenceNumber>
    <Url/>
    <Assembly>CEA.I2I.Web.Core, Version=1.0.0.0, Culture=neutral, PublicKeyToken=39d5d856cb1a3e17</Assembly>
    <Class>CEA.I2I.Web.Core.Receivers.OfficeDocumentEventReceiver</Class>
    <Data/>
    <Filter/>
  </Receiver>
  <Receiver>
    <Name>Office document_ItemUpdated</Name>
    <Synchronization>Synchronous</Synchronization>
    <Type>10002</Type>
    <SequenceNumber>11001</SequenceNumber>
    <Url/>
    <Assembly>CEA.I2I.Web.Core, Version=1.0.0.0, Culture=neutral, PublicKeyToken=39d5d856cb1a3e17</Assembly>
    <Class>CEA.I2I.Web.Core.Receivers.OfficeDocumentEventReceiver</Class>
    <Data/>
    <Filter/>
  </Receiver>
</spe:Receiver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BigPictureUrl xmlns="5f0fc538-7d39-498c-be01-eae95f82ccbd" xsi:nil="true"/>
    <OrganisationTaxHTField0 xmlns="5f0fc538-7d39-498c-be01-eae95f82ccbd">
      <Terms xmlns="http://schemas.microsoft.com/office/infopath/2007/PartnerControls"/>
    </OrganisationTaxHTField0>
    <BigPicture xmlns="5f0fc538-7d39-498c-be01-eae95f82ccbd" xsi:nil="true"/>
    <TaxKeywordTaxHTField xmlns="679e9889-0835-48d6-a6c6-194e3e2c8731">
      <Terms xmlns="http://schemas.microsoft.com/office/infopath/2007/PartnerControls"/>
    </TaxKeywordTaxHTField>
    <DisplayedDate xmlns="5f0fc538-7d39-498c-be01-eae95f82ccbd">2017-08-22T12:40:40+00:00</DisplayedDate>
    <TypologyTaxHTField0 xmlns="5f0fc538-7d39-498c-be01-eae95f82ccbd">
      <Terms xmlns="http://schemas.microsoft.com/office/infopath/2007/PartnerControls"/>
    </TypologyTaxHTField0>
    <PublicTaxHTField0 xmlns="5f0fc538-7d39-498c-be01-eae95f82ccbd">
      <Terms xmlns="http://schemas.microsoft.com/office/infopath/2007/PartnerControls"/>
    </PublicTaxHTField0>
    <ThumbnailImage xmlns="5f0fc538-7d39-498c-be01-eae95f82ccbd" xsi:nil="true"/>
    <ThumbnailImageUrl xmlns="5f0fc538-7d39-498c-be01-eae95f82ccbd" xsi:nil="true"/>
    <TaxCatchAll xmlns="679e9889-0835-48d6-a6c6-194e3e2c8731"/>
    <CenterAndUnitTaxHTField0 xmlns="5f0fc538-7d39-498c-be01-eae95f82ccbd">
      <Terms xmlns="http://schemas.microsoft.com/office/infopath/2007/PartnerControls"/>
    </CenterAndUnitTaxHTField0>
    <Summary xmlns="5f0fc538-7d39-498c-be01-eae95f82ccbd" xsi:nil="true"/>
    <ManualDate xmlns="5f0fc538-7d39-498c-be01-eae95f82ccbd" xsi:nil="true"/>
    <ThematicsTaxHTField0 xmlns="5f0fc538-7d39-498c-be01-eae95f82ccbd">
      <Terms xmlns="http://schemas.microsoft.com/office/infopath/2007/PartnerControls"/>
    </ThematicsTaxHTField0>
    <BackwardLinks xmlns="5f0fc538-7d39-498c-be01-eae95f82ccbd">1</BackwardLinks>
  </documentManagement>
</p:properties>
</file>

<file path=customXml/item5.xml><?xml version="1.0" encoding="utf-8"?>
<ct:contentTypeSchema xmlns:ct="http://schemas.microsoft.com/office/2006/metadata/contentType" xmlns:ma="http://schemas.microsoft.com/office/2006/metadata/properties/metaAttributes" ct:_="" ma:_="" ma:contentTypeName="Office document" ma:contentTypeID="0x0101009AC65FE4C57B4241B7BB126C820493210071856144B728044AAE65D138249B4097" ma:contentTypeVersion="3" ma:contentTypeDescription="Create a new document." ma:contentTypeScope="" ma:versionID="a603c02833bf6882182cfaf372724871">
  <xsd:schema xmlns:xsd="http://www.w3.org/2001/XMLSchema" xmlns:xs="http://www.w3.org/2001/XMLSchema" xmlns:p="http://schemas.microsoft.com/office/2006/metadata/properties" xmlns:ns1="http://schemas.microsoft.com/sharepoint/v3" xmlns:ns2="5f0fc538-7d39-498c-be01-eae95f82ccbd" xmlns:ns3="679e9889-0835-48d6-a6c6-194e3e2c8731" targetNamespace="http://schemas.microsoft.com/office/2006/metadata/properties" ma:root="true" ma:fieldsID="7efb986f1b1171061438fb7d2f17efcc" ns1:_="" ns2:_="" ns3:_="">
    <xsd:import namespace="http://schemas.microsoft.com/sharepoint/v3"/>
    <xsd:import namespace="5f0fc538-7d39-498c-be01-eae95f82ccbd"/>
    <xsd:import namespace="679e9889-0835-48d6-a6c6-194e3e2c8731"/>
    <xsd:element name="properties">
      <xsd:complexType>
        <xsd:sequence>
          <xsd:element name="documentManagement">
            <xsd:complexType>
              <xsd:all>
                <xsd:element ref="ns1:Language" minOccurs="0"/>
                <xsd:element ref="ns2:BackwardLinks" minOccurs="0"/>
                <xsd:element ref="ns2:Summary" minOccurs="0"/>
                <xsd:element ref="ns2:ThumbnailImage" minOccurs="0"/>
                <xsd:element ref="ns2:ThumbnailImageUrl" minOccurs="0"/>
                <xsd:element ref="ns2:BigPicture" minOccurs="0"/>
                <xsd:element ref="ns2:BigPictureUrl" minOccurs="0"/>
                <xsd:element ref="ns2:ManualDate" minOccurs="0"/>
                <xsd:element ref="ns2:DisplayedDate" minOccurs="0"/>
                <xsd:element ref="ns2:OrganisationTaxHTField0" minOccurs="0"/>
                <xsd:element ref="ns2:TypologyTaxHTField0" minOccurs="0"/>
                <xsd:element ref="ns2:ThematicsTaxHTField0" minOccurs="0"/>
                <xsd:element ref="ns2:PublicTaxHTField0" minOccurs="0"/>
                <xsd:element ref="ns3:TaxCatchAll" minOccurs="0"/>
                <xsd:element ref="ns3:TaxCatchAllLabel" minOccurs="0"/>
                <xsd:element ref="ns2:CenterAndUnitTaxHTField0" minOccurs="0"/>
                <xsd:element ref="ns3: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5" nillable="true" ma:displayName="Language" ma:default="English" ma:internalName="Language">
      <xsd:simpleType>
        <xsd:union memberTypes="dms:Text">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5f0fc538-7d39-498c-be01-eae95f82ccbd" elementFormDefault="qualified">
    <xsd:import namespace="http://schemas.microsoft.com/office/2006/documentManagement/types"/>
    <xsd:import namespace="http://schemas.microsoft.com/office/infopath/2007/PartnerControls"/>
    <xsd:element name="BackwardLinks" ma:index="6" nillable="true" ma:displayName="Incoming Links" ma:internalName="BackwardLinks" ma:readOnly="false">
      <xsd:simpleType>
        <xsd:restriction base="dms:Text"/>
      </xsd:simpleType>
    </xsd:element>
    <xsd:element name="Summary" ma:index="10" nillable="true" ma:displayName="Summary" ma:internalName="Summary" ma:readOnly="false">
      <xsd:simpleType>
        <xsd:restriction base="dms:Note">
          <xsd:maxLength value="255"/>
        </xsd:restriction>
      </xsd:simpleType>
    </xsd:element>
    <xsd:element name="ThumbnailImage" ma:index="11" nillable="true" ma:displayName="Poster picture" ma:internalName="ThumbnailImage" ma:readOnly="false">
      <xsd:simpleType>
        <xsd:restriction base="dms:Unknown"/>
      </xsd:simpleType>
    </xsd:element>
    <xsd:element name="ThumbnailImageUrl" ma:index="12" nillable="true" ma:displayName="ThumbnailImageUrl" ma:hidden="true" ma:internalName="ThumbnailImageUrl" ma:readOnly="false" ma:showField="FALSE">
      <xsd:simpleType>
        <xsd:restriction base="dms:Text"/>
      </xsd:simpleType>
    </xsd:element>
    <xsd:element name="BigPicture" ma:index="13" nillable="true" ma:displayName="Big picture" ma:internalName="BigPicture" ma:readOnly="false">
      <xsd:simpleType>
        <xsd:restriction base="dms:Unknown"/>
      </xsd:simpleType>
    </xsd:element>
    <xsd:element name="BigPictureUrl" ma:index="14" nillable="true" ma:displayName="BigPictureUrl" ma:hidden="true" ma:internalName="BigPictureUrl" ma:readOnly="false" ma:showField="FALSE">
      <xsd:simpleType>
        <xsd:restriction base="dms:Text"/>
      </xsd:simpleType>
    </xsd:element>
    <xsd:element name="ManualDate" ma:index="15" nillable="true" ma:displayName="Manual date" ma:format="DateTime" ma:LCID="1033" ma:internalName="ManualDate" ma:readOnly="false">
      <xsd:simpleType>
        <xsd:restriction base="dms:DateTime"/>
      </xsd:simpleType>
    </xsd:element>
    <xsd:element name="DisplayedDate" ma:index="16" nillable="true" ma:displayName="Displayed date" ma:format="DateTime" ma:LCID="1033" ma:internalName="DisplayedDate" ma:readOnly="true">
      <xsd:simpleType>
        <xsd:restriction base="dms:DateTime"/>
      </xsd:simpleType>
    </xsd:element>
    <xsd:element name="OrganisationTaxHTField0" ma:index="18" nillable="true" ma:taxonomy="true" ma:internalName="OrganisationTaxHTField0" ma:taxonomyFieldName="Organisation" ma:displayName="Organisation" ma:readOnly="false" ma:fieldId="{dacc8977-bae2-4cdb-ba56-0a020a4af99a}"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element name="TypologyTaxHTField0" ma:index="20" nillable="true" ma:taxonomy="true" ma:internalName="TypologyTaxHTField0" ma:taxonomyFieldName="Typology" ma:displayName="Typology" ma:readOnly="false" ma:fieldId="{fca8d298-920d-4815-a20b-c1a36091f1f7}" ma:taxonomyMulti="true" ma:sspId="db42cb7a-152b-46e1-84f8-120076572e66" ma:termSetId="1b133194-5971-4ae4-8a5d-0c835c851f1d" ma:anchorId="00000000-0000-0000-0000-000000000000" ma:open="false" ma:isKeyword="false">
      <xsd:complexType>
        <xsd:sequence>
          <xsd:element ref="pc:Terms" minOccurs="0" maxOccurs="1"/>
        </xsd:sequence>
      </xsd:complexType>
    </xsd:element>
    <xsd:element name="ThematicsTaxHTField0" ma:index="21" nillable="true" ma:taxonomy="true" ma:internalName="ThematicsTaxHTField0" ma:taxonomyFieldName="Thematics" ma:displayName="Thematics" ma:fieldId="{c4af68e9-307a-4318-8504-f93285936fc7}" ma:taxonomyMulti="true" ma:sspId="db42cb7a-152b-46e1-84f8-120076572e66" ma:termSetId="2cd93103-60a0-4e61-932a-1739825631a2" ma:anchorId="00000000-0000-0000-0000-000000000000" ma:open="false" ma:isKeyword="false">
      <xsd:complexType>
        <xsd:sequence>
          <xsd:element ref="pc:Terms" minOccurs="0" maxOccurs="1"/>
        </xsd:sequence>
      </xsd:complexType>
    </xsd:element>
    <xsd:element name="PublicTaxHTField0" ma:index="22" nillable="true" ma:taxonomy="true" ma:internalName="PublicTaxHTField0" ma:taxonomyFieldName="Public" ma:displayName="Public" ma:readOnly="false" ma:fieldId="{7196c7f4-9f00-45cf-9674-ae6fd7f8c9dc}" ma:taxonomyMulti="true" ma:sspId="db42cb7a-152b-46e1-84f8-120076572e66" ma:termSetId="78e26c65-6ba2-4532-bb41-306b05981db1" ma:anchorId="00000000-0000-0000-0000-000000000000" ma:open="false" ma:isKeyword="false">
      <xsd:complexType>
        <xsd:sequence>
          <xsd:element ref="pc:Terms" minOccurs="0" maxOccurs="1"/>
        </xsd:sequence>
      </xsd:complexType>
    </xsd:element>
    <xsd:element name="CenterAndUnitTaxHTField0" ma:index="26" nillable="true" ma:taxonomy="true" ma:internalName="CenterAndUnitTaxHTField0" ma:taxonomyFieldName="CenterAndUnit" ma:displayName="Center and unit" ma:fieldId="{facf9d3d-8cf6-4fab-8f4b-dfbbe29f3a4b}" ma:taxonomyMulti="true" ma:sspId="db42cb7a-152b-46e1-84f8-120076572e66" ma:termSetId="8763269b-e5c9-4fb5-899f-98e147f3722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79e9889-0835-48d6-a6c6-194e3e2c8731" elementFormDefault="qualified">
    <xsd:import namespace="http://schemas.microsoft.com/office/2006/documentManagement/types"/>
    <xsd:import namespace="http://schemas.microsoft.com/office/infopath/2007/PartnerControls"/>
    <xsd:element name="TaxCatchAll" ma:index="23" nillable="true" ma:displayName="Taxonomy Catch All Column" ma:description="" ma:hidden="true" ma:list="{93bd1577-e3b1-4643-a5c7-bdf6e75155a8}" ma:internalName="TaxCatchAll" ma:showField="CatchAllData"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description="" ma:hidden="true" ma:list="{93bd1577-e3b1-4643-a5c7-bdf6e75155a8}" ma:internalName="TaxCatchAllLabel" ma:readOnly="true" ma:showField="CatchAllDataLabel" ma:web="679e9889-0835-48d6-a6c6-194e3e2c8731">
      <xsd:complexType>
        <xsd:complexContent>
          <xsd:extension base="dms:MultiChoiceLookup">
            <xsd:sequence>
              <xsd:element name="Value" type="dms:Lookup" maxOccurs="unbounded" minOccurs="0" nillable="true"/>
            </xsd:sequence>
          </xsd:extension>
        </xsd:complexContent>
      </xsd:complexType>
    </xsd:element>
    <xsd:element name="TaxKeywordTaxHTField" ma:index="28" nillable="true" ma:taxonomy="true" ma:internalName="TaxKeywordTaxHTField" ma:taxonomyFieldName="TaxKeyword" ma:displayName="Enterprise Keywords" ma:fieldId="{23f27201-bee3-471e-b2e7-b64fd8b7ca38}" ma:taxonomyMulti="true" ma:sspId="db42cb7a-152b-46e1-84f8-120076572e66"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341297-8250-4624-AAF6-811CBD1760C8}"/>
</file>

<file path=customXml/itemProps2.xml><?xml version="1.0" encoding="utf-8"?>
<ds:datastoreItem xmlns:ds="http://schemas.openxmlformats.org/officeDocument/2006/customXml" ds:itemID="{101F00E5-BA6C-4781-946E-8EA4F7A8445D}"/>
</file>

<file path=customXml/itemProps3.xml><?xml version="1.0" encoding="utf-8"?>
<ds:datastoreItem xmlns:ds="http://schemas.openxmlformats.org/officeDocument/2006/customXml" ds:itemID="{8B147973-6E0C-400F-BDF5-C3FC37B1D755}"/>
</file>

<file path=customXml/itemProps4.xml><?xml version="1.0" encoding="utf-8"?>
<ds:datastoreItem xmlns:ds="http://schemas.openxmlformats.org/officeDocument/2006/customXml" ds:itemID="{0C1EC8E2-DBCA-4DCB-954E-1E0F6A44AB9F}"/>
</file>

<file path=customXml/itemProps5.xml><?xml version="1.0" encoding="utf-8"?>
<ds:datastoreItem xmlns:ds="http://schemas.openxmlformats.org/officeDocument/2006/customXml" ds:itemID="{CF125B65-0A84-4A8D-B641-94E118217A6D}"/>
</file>

<file path=docProps/app.xml><?xml version="1.0" encoding="utf-8"?>
<Properties xmlns="http://schemas.openxmlformats.org/officeDocument/2006/extended-properties" xmlns:vt="http://schemas.openxmlformats.org/officeDocument/2006/docPropsVTypes">
  <Template>Normal.dotm</Template>
  <TotalTime>296</TotalTime>
  <Pages>8</Pages>
  <Words>2508</Words>
  <Characters>14302</Characters>
  <Application>Microsoft Office Word</Application>
  <DocSecurity>0</DocSecurity>
  <Lines>119</Lines>
  <Paragraphs>33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Preparation and Submission of a Manuscript for the Proceedings</vt:lpstr>
      <vt:lpstr>Preparation and Submission of a Manuscript for the Proceedings</vt:lpstr>
    </vt:vector>
  </TitlesOfParts>
  <Company>IAEA</Company>
  <LinksUpToDate>false</LinksUpToDate>
  <CharactersWithSpaces>16777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 and Submission of a Manuscript for the Proceedings</dc:title>
  <dc:subject/>
  <dc:creator>Danas Ridikas</dc:creator>
  <cp:keywords/>
  <dc:description/>
  <cp:lastModifiedBy>INVAP</cp:lastModifiedBy>
  <cp:revision>25</cp:revision>
  <cp:lastPrinted>2014-10-31T17:20:00Z</cp:lastPrinted>
  <dcterms:created xsi:type="dcterms:W3CDTF">2014-10-31T13:12:00Z</dcterms:created>
  <dcterms:modified xsi:type="dcterms:W3CDTF">2014-11-04T18:07:00Z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0x0101009AC65FE4C57B4241B7BB126C820493210071856144B728044AAE65D138249B4097</vt:lpwstr>
  </property>
  <property fmtid="{D5CDD505-2E9C-101B-9397-08002B2CF9AE}" pid="3" name="TaxKeyword">
    <vt:lpwstr/>
  </property>
  <property fmtid="{D5CDD505-2E9C-101B-9397-08002B2CF9AE}" pid="4" name="Organisation">
    <vt:lpwstr/>
  </property>
  <property fmtid="{D5CDD505-2E9C-101B-9397-08002B2CF9AE}" pid="5" name="Public">
    <vt:lpwstr/>
  </property>
  <property fmtid="{D5CDD505-2E9C-101B-9397-08002B2CF9AE}" pid="6" name="Typology">
    <vt:lpwstr/>
  </property>
  <property fmtid="{D5CDD505-2E9C-101B-9397-08002B2CF9AE}" pid="7" name="CenterAndUnit">
    <vt:lpwstr/>
  </property>
  <property fmtid="{D5CDD505-2E9C-101B-9397-08002B2CF9AE}" pid="8" name="Thematics">
    <vt:lpwstr/>
  </property>
</Properties>
</file>