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04F" w:rsidRPr="00B903A8" w:rsidRDefault="00D6496D">
      <w:pPr>
        <w:pStyle w:val="Textoindependiente"/>
        <w:rPr>
          <w:lang w:val="en-GB"/>
        </w:rPr>
      </w:pPr>
      <w:r w:rsidRPr="00B903A8">
        <w:rPr>
          <w:lang w:val="en-GB"/>
        </w:rPr>
        <w:t>Production Facilities for Reactor Produced Radioisotopes</w:t>
      </w:r>
    </w:p>
    <w:p w:rsidR="00A8604F" w:rsidRPr="00B903A8" w:rsidRDefault="00A8604F">
      <w:pPr>
        <w:jc w:val="both"/>
        <w:rPr>
          <w:rFonts w:ascii="Times New Roman" w:hAnsi="Times New Roman"/>
        </w:rPr>
      </w:pPr>
    </w:p>
    <w:p w:rsidR="00A8604F" w:rsidRPr="00B903A8" w:rsidRDefault="00D6496D" w:rsidP="0078697B">
      <w:pPr>
        <w:jc w:val="center"/>
        <w:rPr>
          <w:rFonts w:ascii="Times New Roman" w:hAnsi="Times New Roman"/>
        </w:rPr>
      </w:pPr>
      <w:r w:rsidRPr="00B903A8">
        <w:rPr>
          <w:rFonts w:ascii="Times New Roman" w:hAnsi="Times New Roman"/>
        </w:rPr>
        <w:t>V. Wilkinson</w:t>
      </w:r>
      <w:r w:rsidR="00355BFD" w:rsidRPr="00B903A8">
        <w:rPr>
          <w:rFonts w:ascii="Times New Roman" w:hAnsi="Times New Roman"/>
          <w:vertAlign w:val="superscript"/>
        </w:rPr>
        <w:t>1</w:t>
      </w:r>
      <w:r w:rsidR="00A8604F" w:rsidRPr="00B903A8">
        <w:rPr>
          <w:rFonts w:ascii="Times New Roman" w:hAnsi="Times New Roman"/>
        </w:rPr>
        <w:t xml:space="preserve">, </w:t>
      </w:r>
      <w:r w:rsidRPr="00B903A8">
        <w:rPr>
          <w:rFonts w:ascii="Times New Roman" w:hAnsi="Times New Roman"/>
        </w:rPr>
        <w:t>F. Molli</w:t>
      </w:r>
      <w:r w:rsidRPr="00B903A8">
        <w:rPr>
          <w:rFonts w:ascii="Times New Roman" w:hAnsi="Times New Roman"/>
          <w:vertAlign w:val="superscript"/>
        </w:rPr>
        <w:t>1</w:t>
      </w:r>
      <w:r w:rsidRPr="00B903A8">
        <w:rPr>
          <w:rFonts w:ascii="Times New Roman" w:hAnsi="Times New Roman"/>
        </w:rPr>
        <w:t>, C. Maneiro</w:t>
      </w:r>
      <w:r w:rsidRPr="00B903A8">
        <w:rPr>
          <w:rFonts w:ascii="Times New Roman" w:hAnsi="Times New Roman"/>
          <w:vertAlign w:val="superscript"/>
        </w:rPr>
        <w:t>1</w:t>
      </w:r>
      <w:r w:rsidR="00A8604F" w:rsidRPr="00B903A8">
        <w:rPr>
          <w:rFonts w:ascii="Times New Roman" w:hAnsi="Times New Roman"/>
        </w:rPr>
        <w:t xml:space="preserve">, </w:t>
      </w:r>
      <w:r w:rsidRPr="00B903A8">
        <w:rPr>
          <w:rFonts w:ascii="Times New Roman" w:hAnsi="Times New Roman"/>
        </w:rPr>
        <w:t>J. Merino</w:t>
      </w:r>
      <w:r w:rsidR="00355BFD" w:rsidRPr="00B903A8">
        <w:rPr>
          <w:rFonts w:ascii="Times New Roman" w:hAnsi="Times New Roman"/>
          <w:vertAlign w:val="superscript"/>
        </w:rPr>
        <w:t>1</w:t>
      </w:r>
    </w:p>
    <w:p w:rsidR="000A5C80" w:rsidRPr="00B903A8" w:rsidRDefault="000A5C80" w:rsidP="0078697B">
      <w:pPr>
        <w:jc w:val="center"/>
        <w:rPr>
          <w:rFonts w:ascii="Times New Roman" w:hAnsi="Times New Roman"/>
        </w:rPr>
      </w:pPr>
    </w:p>
    <w:p w:rsidR="00A8604F" w:rsidRPr="00B903A8" w:rsidRDefault="0078697B" w:rsidP="0078697B">
      <w:pPr>
        <w:jc w:val="center"/>
        <w:rPr>
          <w:rFonts w:ascii="Times New Roman" w:hAnsi="Times New Roman"/>
          <w:szCs w:val="24"/>
        </w:rPr>
      </w:pPr>
      <w:proofErr w:type="gramStart"/>
      <w:r w:rsidRPr="00B903A8">
        <w:rPr>
          <w:rFonts w:ascii="Times New Roman" w:hAnsi="Times New Roman"/>
          <w:szCs w:val="24"/>
          <w:vertAlign w:val="superscript"/>
        </w:rPr>
        <w:t>1</w:t>
      </w:r>
      <w:r w:rsidR="00D6496D" w:rsidRPr="00B903A8">
        <w:rPr>
          <w:rFonts w:ascii="Times New Roman" w:hAnsi="Times New Roman"/>
          <w:szCs w:val="24"/>
        </w:rPr>
        <w:t>INVAP S</w:t>
      </w:r>
      <w:r w:rsidR="00E06282" w:rsidRPr="00B903A8">
        <w:rPr>
          <w:rFonts w:ascii="Times New Roman" w:hAnsi="Times New Roman"/>
          <w:szCs w:val="24"/>
        </w:rPr>
        <w:t>.</w:t>
      </w:r>
      <w:r w:rsidR="00D6496D" w:rsidRPr="00B903A8">
        <w:rPr>
          <w:rFonts w:ascii="Times New Roman" w:hAnsi="Times New Roman"/>
          <w:szCs w:val="24"/>
        </w:rPr>
        <w:t>E</w:t>
      </w:r>
      <w:r w:rsidR="00E06282" w:rsidRPr="00B903A8">
        <w:rPr>
          <w:rFonts w:ascii="Times New Roman" w:hAnsi="Times New Roman"/>
          <w:szCs w:val="24"/>
        </w:rPr>
        <w:t>.</w:t>
      </w:r>
      <w:r w:rsidR="00D6496D" w:rsidRPr="00B903A8">
        <w:rPr>
          <w:rFonts w:ascii="Times New Roman" w:hAnsi="Times New Roman"/>
          <w:szCs w:val="24"/>
        </w:rPr>
        <w:t>, Radiochemical Process Department</w:t>
      </w:r>
      <w:r w:rsidR="001A1196" w:rsidRPr="00B903A8">
        <w:rPr>
          <w:rFonts w:ascii="Times New Roman" w:hAnsi="Times New Roman"/>
          <w:szCs w:val="24"/>
        </w:rPr>
        <w:t xml:space="preserve">, </w:t>
      </w:r>
      <w:r w:rsidR="00A54D31" w:rsidRPr="00B903A8">
        <w:rPr>
          <w:rFonts w:ascii="Times New Roman" w:hAnsi="Times New Roman"/>
          <w:szCs w:val="24"/>
        </w:rPr>
        <w:t xml:space="preserve">Av. </w:t>
      </w:r>
      <w:proofErr w:type="spellStart"/>
      <w:r w:rsidR="00A54D31" w:rsidRPr="00B903A8">
        <w:rPr>
          <w:rFonts w:ascii="Times New Roman" w:hAnsi="Times New Roman"/>
          <w:szCs w:val="24"/>
        </w:rPr>
        <w:t>Cmte</w:t>
      </w:r>
      <w:proofErr w:type="spellEnd"/>
      <w:r w:rsidR="00A54D31" w:rsidRPr="00B903A8">
        <w:rPr>
          <w:rFonts w:ascii="Times New Roman" w:hAnsi="Times New Roman"/>
          <w:szCs w:val="24"/>
        </w:rPr>
        <w:t>.</w:t>
      </w:r>
      <w:proofErr w:type="gramEnd"/>
      <w:r w:rsidR="00A54D31" w:rsidRPr="00B903A8">
        <w:rPr>
          <w:rFonts w:ascii="Times New Roman" w:hAnsi="Times New Roman"/>
          <w:szCs w:val="24"/>
        </w:rPr>
        <w:t xml:space="preserve"> Luis </w:t>
      </w:r>
      <w:proofErr w:type="spellStart"/>
      <w:r w:rsidR="00A54D31" w:rsidRPr="00B903A8">
        <w:rPr>
          <w:rFonts w:ascii="Times New Roman" w:hAnsi="Times New Roman"/>
          <w:szCs w:val="24"/>
        </w:rPr>
        <w:t>Piedrabuena</w:t>
      </w:r>
      <w:proofErr w:type="spellEnd"/>
      <w:r w:rsidR="00A54D31" w:rsidRPr="00B903A8">
        <w:rPr>
          <w:rFonts w:ascii="Times New Roman" w:hAnsi="Times New Roman"/>
          <w:szCs w:val="24"/>
        </w:rPr>
        <w:t xml:space="preserve"> 4950, R8403CPV, </w:t>
      </w:r>
      <w:r w:rsidR="001A1196" w:rsidRPr="00B903A8">
        <w:rPr>
          <w:rFonts w:ascii="Times New Roman" w:hAnsi="Times New Roman"/>
          <w:szCs w:val="24"/>
        </w:rPr>
        <w:t>S.C</w:t>
      </w:r>
      <w:r w:rsidR="00E06282" w:rsidRPr="00B903A8">
        <w:rPr>
          <w:rFonts w:ascii="Times New Roman" w:hAnsi="Times New Roman"/>
          <w:szCs w:val="24"/>
        </w:rPr>
        <w:t>. de</w:t>
      </w:r>
      <w:r w:rsidR="001A1196" w:rsidRPr="00B903A8">
        <w:rPr>
          <w:rFonts w:ascii="Times New Roman" w:hAnsi="Times New Roman"/>
          <w:szCs w:val="24"/>
        </w:rPr>
        <w:t xml:space="preserve"> </w:t>
      </w:r>
      <w:proofErr w:type="spellStart"/>
      <w:r w:rsidR="00D6496D" w:rsidRPr="00B903A8">
        <w:rPr>
          <w:rFonts w:ascii="Times New Roman" w:hAnsi="Times New Roman"/>
          <w:iCs/>
          <w:szCs w:val="24"/>
        </w:rPr>
        <w:t>Bariloche</w:t>
      </w:r>
      <w:proofErr w:type="spellEnd"/>
      <w:r w:rsidR="00D6496D" w:rsidRPr="00B903A8">
        <w:rPr>
          <w:rFonts w:ascii="Times New Roman" w:hAnsi="Times New Roman"/>
          <w:szCs w:val="24"/>
        </w:rPr>
        <w:t>, Argentina</w:t>
      </w:r>
    </w:p>
    <w:p w:rsidR="003B5C72" w:rsidRPr="00B903A8" w:rsidRDefault="003B5C72" w:rsidP="0078697B">
      <w:pPr>
        <w:jc w:val="center"/>
        <w:rPr>
          <w:rFonts w:ascii="Times New Roman" w:hAnsi="Times New Roman"/>
        </w:rPr>
      </w:pPr>
    </w:p>
    <w:p w:rsidR="00A8604F" w:rsidRPr="00B903A8" w:rsidRDefault="003B5C72" w:rsidP="005341F3">
      <w:pPr>
        <w:jc w:val="center"/>
        <w:rPr>
          <w:rFonts w:ascii="Times New Roman" w:hAnsi="Times New Roman"/>
        </w:rPr>
      </w:pPr>
      <w:r w:rsidRPr="00B903A8">
        <w:rPr>
          <w:rFonts w:ascii="Times New Roman" w:hAnsi="Times New Roman"/>
        </w:rPr>
        <w:t>Corresponding author:</w:t>
      </w:r>
      <w:r w:rsidR="00A8604F" w:rsidRPr="00B903A8">
        <w:rPr>
          <w:rFonts w:ascii="Times New Roman" w:hAnsi="Times New Roman"/>
        </w:rPr>
        <w:t xml:space="preserve"> </w:t>
      </w:r>
      <w:r w:rsidR="00D6496D" w:rsidRPr="00B903A8">
        <w:rPr>
          <w:rFonts w:ascii="Times New Roman" w:hAnsi="Times New Roman"/>
          <w:color w:val="0000FF"/>
          <w:u w:val="single"/>
        </w:rPr>
        <w:t>jmerino@invap.com.ar</w:t>
      </w:r>
    </w:p>
    <w:p w:rsidR="00A8265F" w:rsidRPr="00B903A8" w:rsidRDefault="00A8265F" w:rsidP="00E06282">
      <w:pPr>
        <w:pStyle w:val="Textkrper"/>
        <w:jc w:val="both"/>
        <w:rPr>
          <w:sz w:val="24"/>
        </w:rPr>
      </w:pPr>
    </w:p>
    <w:p w:rsidR="00D61377" w:rsidRPr="00B903A8" w:rsidRDefault="00D61377" w:rsidP="00D61377">
      <w:pPr>
        <w:pStyle w:val="Textkrper"/>
        <w:jc w:val="both"/>
        <w:rPr>
          <w:rFonts w:ascii="Times New Roman" w:hAnsi="Times New Roman"/>
        </w:rPr>
      </w:pPr>
      <w:r w:rsidRPr="00B903A8">
        <w:rPr>
          <w:rFonts w:ascii="Times New Roman" w:hAnsi="Times New Roman"/>
          <w:b/>
        </w:rPr>
        <w:t>Abstract</w:t>
      </w:r>
      <w:r w:rsidRPr="00B903A8">
        <w:rPr>
          <w:rFonts w:ascii="Times New Roman" w:hAnsi="Times New Roman"/>
        </w:rPr>
        <w:t>. INVAP supplies turnkey production facilities for reactor produced radioisotopes based on the know</w:t>
      </w:r>
      <w:r w:rsidR="00E30113" w:rsidRPr="00B903A8">
        <w:rPr>
          <w:rFonts w:ascii="Times New Roman" w:hAnsi="Times New Roman"/>
        </w:rPr>
        <w:t>-</w:t>
      </w:r>
      <w:r w:rsidRPr="00B903A8">
        <w:rPr>
          <w:rFonts w:ascii="Times New Roman" w:hAnsi="Times New Roman"/>
        </w:rPr>
        <w:t xml:space="preserve">how of radiochemical process from the Argentine Atomic Energy Commission (CNEA). The partnership INVAP-CNEA allows to cover all the phases needed to develop a project, from the conceptual design and safety analysis report to the commissioning </w:t>
      </w:r>
      <w:r w:rsidR="0063606C" w:rsidRPr="00B903A8">
        <w:rPr>
          <w:rFonts w:ascii="Times New Roman" w:hAnsi="Times New Roman"/>
        </w:rPr>
        <w:t xml:space="preserve">and handover </w:t>
      </w:r>
      <w:r w:rsidRPr="00B903A8">
        <w:rPr>
          <w:rFonts w:ascii="Times New Roman" w:hAnsi="Times New Roman"/>
        </w:rPr>
        <w:t>with radioactive material.</w:t>
      </w:r>
    </w:p>
    <w:p w:rsidR="00D61377" w:rsidRPr="00B903A8" w:rsidRDefault="00E30113" w:rsidP="00D61377">
      <w:pPr>
        <w:pStyle w:val="Textkrper"/>
        <w:jc w:val="both"/>
        <w:rPr>
          <w:rFonts w:ascii="Times New Roman" w:hAnsi="Times New Roman"/>
        </w:rPr>
      </w:pPr>
      <w:r w:rsidRPr="00B903A8">
        <w:rPr>
          <w:rFonts w:ascii="Times New Roman" w:hAnsi="Times New Roman"/>
        </w:rPr>
        <w:t>Among</w:t>
      </w:r>
      <w:r w:rsidR="00D61377" w:rsidRPr="00B903A8">
        <w:rPr>
          <w:rFonts w:ascii="Times New Roman" w:hAnsi="Times New Roman"/>
        </w:rPr>
        <w:t xml:space="preserve"> the available radi</w:t>
      </w:r>
      <w:r w:rsidR="004C7F23" w:rsidRPr="00B903A8">
        <w:rPr>
          <w:rFonts w:ascii="Times New Roman" w:hAnsi="Times New Roman"/>
        </w:rPr>
        <w:t>oisotopes</w:t>
      </w:r>
      <w:r w:rsidRPr="00B903A8">
        <w:rPr>
          <w:rFonts w:ascii="Times New Roman" w:hAnsi="Times New Roman"/>
        </w:rPr>
        <w:t>, it</w:t>
      </w:r>
      <w:r w:rsidR="004C7F23" w:rsidRPr="00B903A8">
        <w:rPr>
          <w:rFonts w:ascii="Times New Roman" w:hAnsi="Times New Roman"/>
        </w:rPr>
        <w:t xml:space="preserve"> can mention</w:t>
      </w:r>
      <w:r w:rsidRPr="00B903A8">
        <w:rPr>
          <w:rFonts w:ascii="Times New Roman" w:hAnsi="Times New Roman"/>
        </w:rPr>
        <w:t>ed</w:t>
      </w:r>
      <w:r w:rsidR="004C7F23" w:rsidRPr="00B903A8">
        <w:rPr>
          <w:rFonts w:ascii="Times New Roman" w:hAnsi="Times New Roman"/>
        </w:rPr>
        <w:t xml:space="preserve"> </w:t>
      </w:r>
      <w:r w:rsidR="004C7F23" w:rsidRPr="00B903A8">
        <w:rPr>
          <w:rFonts w:ascii="Times New Roman" w:hAnsi="Times New Roman"/>
          <w:vertAlign w:val="superscript"/>
        </w:rPr>
        <w:t>99</w:t>
      </w:r>
      <w:r w:rsidR="004C7F23" w:rsidRPr="00B903A8">
        <w:rPr>
          <w:rFonts w:ascii="Times New Roman" w:hAnsi="Times New Roman"/>
        </w:rPr>
        <w:t>Mo</w:t>
      </w:r>
      <w:r w:rsidR="00D61377" w:rsidRPr="00B903A8">
        <w:rPr>
          <w:rFonts w:ascii="Times New Roman" w:hAnsi="Times New Roman"/>
        </w:rPr>
        <w:t xml:space="preserve"> fro</w:t>
      </w:r>
      <w:r w:rsidR="004C7F23" w:rsidRPr="00B903A8">
        <w:rPr>
          <w:rFonts w:ascii="Times New Roman" w:hAnsi="Times New Roman"/>
        </w:rPr>
        <w:t xml:space="preserve">m LEU targets irradiation, </w:t>
      </w:r>
      <w:r w:rsidR="004C7F23" w:rsidRPr="00B903A8">
        <w:rPr>
          <w:rFonts w:ascii="Times New Roman" w:hAnsi="Times New Roman"/>
          <w:vertAlign w:val="superscript"/>
        </w:rPr>
        <w:t>131</w:t>
      </w:r>
      <w:r w:rsidR="004C7F23" w:rsidRPr="00B903A8">
        <w:rPr>
          <w:rFonts w:ascii="Times New Roman" w:hAnsi="Times New Roman"/>
        </w:rPr>
        <w:t>I</w:t>
      </w:r>
      <w:r w:rsidR="00D61377" w:rsidRPr="00B903A8">
        <w:rPr>
          <w:rFonts w:ascii="Times New Roman" w:hAnsi="Times New Roman"/>
        </w:rPr>
        <w:t xml:space="preserve"> (dry distill</w:t>
      </w:r>
      <w:r w:rsidR="004C7F23" w:rsidRPr="00B903A8">
        <w:rPr>
          <w:rFonts w:ascii="Times New Roman" w:hAnsi="Times New Roman"/>
        </w:rPr>
        <w:t xml:space="preserve">ation and fission method), </w:t>
      </w:r>
      <w:r w:rsidR="004C7F23" w:rsidRPr="00B903A8">
        <w:rPr>
          <w:rFonts w:ascii="Times New Roman" w:hAnsi="Times New Roman"/>
          <w:vertAlign w:val="superscript"/>
        </w:rPr>
        <w:t>125</w:t>
      </w:r>
      <w:r w:rsidR="004C7F23" w:rsidRPr="00B903A8">
        <w:rPr>
          <w:rFonts w:ascii="Times New Roman" w:hAnsi="Times New Roman"/>
        </w:rPr>
        <w:t xml:space="preserve">I, </w:t>
      </w:r>
      <w:r w:rsidR="004C7F23" w:rsidRPr="00B903A8">
        <w:rPr>
          <w:rFonts w:ascii="Times New Roman" w:hAnsi="Times New Roman"/>
          <w:vertAlign w:val="superscript"/>
        </w:rPr>
        <w:t>51</w:t>
      </w:r>
      <w:r w:rsidR="004C7F23" w:rsidRPr="00B903A8">
        <w:rPr>
          <w:rFonts w:ascii="Times New Roman" w:hAnsi="Times New Roman"/>
        </w:rPr>
        <w:t xml:space="preserve">Cr, </w:t>
      </w:r>
      <w:r w:rsidR="004C7F23" w:rsidRPr="00B903A8">
        <w:rPr>
          <w:rFonts w:ascii="Times New Roman" w:hAnsi="Times New Roman"/>
          <w:vertAlign w:val="superscript"/>
        </w:rPr>
        <w:t>192</w:t>
      </w:r>
      <w:r w:rsidR="004C7F23" w:rsidRPr="00B903A8">
        <w:rPr>
          <w:rFonts w:ascii="Times New Roman" w:hAnsi="Times New Roman"/>
        </w:rPr>
        <w:t>Ir</w:t>
      </w:r>
      <w:r w:rsidR="00D61377" w:rsidRPr="00B903A8">
        <w:rPr>
          <w:rFonts w:ascii="Times New Roman" w:hAnsi="Times New Roman"/>
        </w:rPr>
        <w:t xml:space="preserve"> (medic</w:t>
      </w:r>
      <w:r w:rsidR="003242AD" w:rsidRPr="00B903A8">
        <w:rPr>
          <w:rFonts w:ascii="Times New Roman" w:hAnsi="Times New Roman"/>
        </w:rPr>
        <w:t>ina</w:t>
      </w:r>
      <w:r w:rsidR="004C7F23" w:rsidRPr="00B903A8">
        <w:rPr>
          <w:rFonts w:ascii="Times New Roman" w:hAnsi="Times New Roman"/>
        </w:rPr>
        <w:t xml:space="preserve">l and industrial use), </w:t>
      </w:r>
      <w:r w:rsidR="004C7F23" w:rsidRPr="00B903A8">
        <w:rPr>
          <w:rFonts w:ascii="Times New Roman" w:hAnsi="Times New Roman"/>
          <w:vertAlign w:val="superscript"/>
        </w:rPr>
        <w:t>153</w:t>
      </w:r>
      <w:r w:rsidR="004C7F23" w:rsidRPr="00B903A8">
        <w:rPr>
          <w:rFonts w:ascii="Times New Roman" w:hAnsi="Times New Roman"/>
        </w:rPr>
        <w:t xml:space="preserve">Sm and </w:t>
      </w:r>
      <w:r w:rsidR="004C7F23" w:rsidRPr="00B903A8">
        <w:rPr>
          <w:rFonts w:ascii="Times New Roman" w:hAnsi="Times New Roman"/>
          <w:vertAlign w:val="superscript"/>
        </w:rPr>
        <w:t>177</w:t>
      </w:r>
      <w:r w:rsidR="004C7F23" w:rsidRPr="00B903A8">
        <w:rPr>
          <w:rFonts w:ascii="Times New Roman" w:hAnsi="Times New Roman"/>
        </w:rPr>
        <w:t>Lu</w:t>
      </w:r>
      <w:r w:rsidR="00D61377" w:rsidRPr="00B903A8">
        <w:rPr>
          <w:rFonts w:ascii="Times New Roman" w:hAnsi="Times New Roman"/>
        </w:rPr>
        <w:t xml:space="preserve">. The plants are designed to produce these radioisotopes as </w:t>
      </w:r>
      <w:r w:rsidR="004C7F23" w:rsidRPr="00B903A8">
        <w:rPr>
          <w:rFonts w:ascii="Times New Roman" w:hAnsi="Times New Roman"/>
        </w:rPr>
        <w:t>bulk radioisotope or radiopharmaceutical end product</w:t>
      </w:r>
      <w:r w:rsidR="00D61377" w:rsidRPr="00B903A8">
        <w:rPr>
          <w:rFonts w:ascii="Times New Roman" w:hAnsi="Times New Roman"/>
        </w:rPr>
        <w:t>, following the guidelines of Good Manufacturing Practice (GMP).</w:t>
      </w:r>
    </w:p>
    <w:p w:rsidR="003B5C72" w:rsidRPr="00B903A8" w:rsidRDefault="00D61377" w:rsidP="00E06282">
      <w:pPr>
        <w:pStyle w:val="Textkrper"/>
        <w:jc w:val="both"/>
        <w:rPr>
          <w:rFonts w:ascii="Times New Roman" w:hAnsi="Times New Roman"/>
        </w:rPr>
      </w:pPr>
      <w:r w:rsidRPr="00B903A8">
        <w:rPr>
          <w:rFonts w:ascii="Times New Roman" w:hAnsi="Times New Roman"/>
        </w:rPr>
        <w:t xml:space="preserve">This paper will cover </w:t>
      </w:r>
      <w:r w:rsidR="00921391" w:rsidRPr="00B903A8">
        <w:rPr>
          <w:rFonts w:ascii="Times New Roman" w:hAnsi="Times New Roman"/>
        </w:rPr>
        <w:t>description</w:t>
      </w:r>
      <w:r w:rsidRPr="00B903A8">
        <w:rPr>
          <w:rFonts w:ascii="Times New Roman" w:hAnsi="Times New Roman"/>
        </w:rPr>
        <w:t xml:space="preserve"> of supplies related to the </w:t>
      </w:r>
      <w:r w:rsidR="008C392F" w:rsidRPr="00B903A8">
        <w:rPr>
          <w:rFonts w:ascii="Times New Roman" w:hAnsi="Times New Roman"/>
        </w:rPr>
        <w:t xml:space="preserve">R&amp;D, </w:t>
      </w:r>
      <w:r w:rsidR="00921391" w:rsidRPr="00B903A8">
        <w:rPr>
          <w:rFonts w:ascii="Times New Roman" w:hAnsi="Times New Roman"/>
        </w:rPr>
        <w:t xml:space="preserve">design, </w:t>
      </w:r>
      <w:r w:rsidRPr="00B903A8">
        <w:rPr>
          <w:rFonts w:ascii="Times New Roman" w:hAnsi="Times New Roman"/>
        </w:rPr>
        <w:t>preparation and irradiation of targets, production hot cells, radiochemical process equipment, radiation</w:t>
      </w:r>
      <w:r w:rsidR="0063606C" w:rsidRPr="00B903A8">
        <w:rPr>
          <w:rFonts w:ascii="Times New Roman" w:hAnsi="Times New Roman"/>
        </w:rPr>
        <w:t xml:space="preserve"> monitoring</w:t>
      </w:r>
      <w:r w:rsidR="00E30113" w:rsidRPr="00B903A8">
        <w:rPr>
          <w:rFonts w:ascii="Times New Roman" w:hAnsi="Times New Roman"/>
        </w:rPr>
        <w:t>, ventilation system,</w:t>
      </w:r>
      <w:r w:rsidRPr="00B903A8">
        <w:rPr>
          <w:rFonts w:ascii="Times New Roman" w:hAnsi="Times New Roman"/>
        </w:rPr>
        <w:t xml:space="preserve"> waste management</w:t>
      </w:r>
      <w:r w:rsidR="00921391" w:rsidRPr="00B903A8">
        <w:rPr>
          <w:rFonts w:ascii="Times New Roman" w:hAnsi="Times New Roman"/>
        </w:rPr>
        <w:t xml:space="preserve"> and commissioning and training</w:t>
      </w:r>
      <w:r w:rsidRPr="00B903A8">
        <w:rPr>
          <w:rFonts w:ascii="Times New Roman" w:hAnsi="Times New Roman"/>
        </w:rPr>
        <w:t>.</w:t>
      </w:r>
    </w:p>
    <w:p w:rsidR="008A1D6B" w:rsidRPr="00B903A8" w:rsidRDefault="008A1D6B" w:rsidP="00E06282">
      <w:pPr>
        <w:pStyle w:val="Textkrper"/>
        <w:jc w:val="both"/>
        <w:rPr>
          <w:rFonts w:ascii="Times New Roman" w:hAnsi="Times New Roman"/>
        </w:rPr>
      </w:pPr>
    </w:p>
    <w:p w:rsidR="003B5C72" w:rsidRPr="00B903A8" w:rsidRDefault="003B5C72" w:rsidP="00E06282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A8604F" w:rsidRPr="00B903A8" w:rsidRDefault="00A8604F" w:rsidP="00E06282">
      <w:pPr>
        <w:pStyle w:val="Textkrper"/>
        <w:jc w:val="both"/>
        <w:rPr>
          <w:rFonts w:ascii="Times New Roman" w:hAnsi="Times New Roman"/>
          <w:b/>
          <w:sz w:val="24"/>
        </w:rPr>
      </w:pPr>
      <w:r w:rsidRPr="00B903A8">
        <w:rPr>
          <w:rFonts w:ascii="Times New Roman" w:hAnsi="Times New Roman"/>
          <w:b/>
          <w:sz w:val="24"/>
        </w:rPr>
        <w:t>1. Introduction</w:t>
      </w:r>
    </w:p>
    <w:p w:rsidR="00A8604F" w:rsidRPr="00B903A8" w:rsidRDefault="00A8604F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3242AD" w:rsidRPr="00B903A8" w:rsidRDefault="003242AD" w:rsidP="00E06282">
      <w:pPr>
        <w:pStyle w:val="Textkrper"/>
        <w:jc w:val="both"/>
        <w:rPr>
          <w:rFonts w:ascii="Times New Roman" w:hAnsi="Times New Roman"/>
          <w:sz w:val="24"/>
        </w:rPr>
      </w:pPr>
      <w:r w:rsidRPr="00B903A8">
        <w:rPr>
          <w:rFonts w:ascii="Times New Roman" w:hAnsi="Times New Roman"/>
          <w:sz w:val="24"/>
        </w:rPr>
        <w:t xml:space="preserve">Following INVAP´s capability as </w:t>
      </w:r>
      <w:r w:rsidR="00E30113" w:rsidRPr="00B903A8">
        <w:rPr>
          <w:rFonts w:ascii="Times New Roman" w:hAnsi="Times New Roman"/>
          <w:sz w:val="24"/>
        </w:rPr>
        <w:t xml:space="preserve">a </w:t>
      </w:r>
      <w:r w:rsidRPr="00B903A8">
        <w:rPr>
          <w:rFonts w:ascii="Times New Roman" w:hAnsi="Times New Roman"/>
          <w:sz w:val="24"/>
        </w:rPr>
        <w:t xml:space="preserve">supplier of multipurpose research reactors, </w:t>
      </w:r>
      <w:r w:rsidR="00BC194D" w:rsidRPr="00B903A8">
        <w:rPr>
          <w:rFonts w:ascii="Times New Roman" w:hAnsi="Times New Roman"/>
          <w:sz w:val="24"/>
        </w:rPr>
        <w:t>it has also taken up</w:t>
      </w:r>
      <w:r w:rsidRPr="00B903A8">
        <w:rPr>
          <w:rFonts w:ascii="Times New Roman" w:hAnsi="Times New Roman"/>
          <w:sz w:val="24"/>
        </w:rPr>
        <w:t xml:space="preserve"> the supply of rad</w:t>
      </w:r>
      <w:r w:rsidR="00852A88" w:rsidRPr="00B903A8">
        <w:rPr>
          <w:rFonts w:ascii="Times New Roman" w:hAnsi="Times New Roman"/>
          <w:sz w:val="24"/>
        </w:rPr>
        <w:t>ioisotopes plants and services.</w:t>
      </w:r>
    </w:p>
    <w:p w:rsidR="00CC0019" w:rsidRPr="00B903A8" w:rsidRDefault="00CC0019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BC194D" w:rsidRPr="00B903A8" w:rsidRDefault="00CC0019" w:rsidP="00CC0019">
      <w:pPr>
        <w:pStyle w:val="Textkrper"/>
        <w:jc w:val="both"/>
        <w:rPr>
          <w:rFonts w:ascii="Times New Roman" w:hAnsi="Times New Roman"/>
          <w:sz w:val="24"/>
        </w:rPr>
      </w:pPr>
      <w:r w:rsidRPr="00B903A8">
        <w:rPr>
          <w:rFonts w:ascii="Times New Roman" w:hAnsi="Times New Roman"/>
          <w:sz w:val="24"/>
        </w:rPr>
        <w:t xml:space="preserve">INVAP </w:t>
      </w:r>
      <w:r w:rsidR="00BC194D" w:rsidRPr="00B903A8">
        <w:rPr>
          <w:rFonts w:ascii="Times New Roman" w:hAnsi="Times New Roman"/>
          <w:sz w:val="24"/>
        </w:rPr>
        <w:t>supplies turn key projects for the radioisotopes production for medical and industrial use on the know-how basis of the radiochemical</w:t>
      </w:r>
      <w:r w:rsidR="00852A88" w:rsidRPr="00B903A8">
        <w:rPr>
          <w:rFonts w:ascii="Times New Roman" w:hAnsi="Times New Roman"/>
          <w:sz w:val="24"/>
        </w:rPr>
        <w:t xml:space="preserve"> processes that belong to CNEA.</w:t>
      </w:r>
    </w:p>
    <w:p w:rsidR="00BC194D" w:rsidRPr="00B903A8" w:rsidRDefault="00BC194D" w:rsidP="00CC0019">
      <w:pPr>
        <w:pStyle w:val="Textkrper"/>
        <w:jc w:val="both"/>
        <w:rPr>
          <w:rFonts w:ascii="Times New Roman" w:hAnsi="Times New Roman"/>
          <w:sz w:val="24"/>
        </w:rPr>
      </w:pPr>
    </w:p>
    <w:p w:rsidR="00BC194D" w:rsidRPr="00B903A8" w:rsidRDefault="00BC194D" w:rsidP="00CC0019">
      <w:pPr>
        <w:pStyle w:val="Textkrper"/>
        <w:jc w:val="both"/>
        <w:rPr>
          <w:rFonts w:ascii="Times New Roman" w:hAnsi="Times New Roman"/>
          <w:sz w:val="24"/>
        </w:rPr>
      </w:pPr>
      <w:r w:rsidRPr="00B903A8">
        <w:rPr>
          <w:rFonts w:ascii="Times New Roman" w:hAnsi="Times New Roman"/>
          <w:sz w:val="24"/>
        </w:rPr>
        <w:t>Among the already completed supplies we can mention the Radioisotope Production Facility (RPF) for “</w:t>
      </w:r>
      <w:proofErr w:type="spellStart"/>
      <w:r w:rsidRPr="00B903A8">
        <w:rPr>
          <w:rFonts w:ascii="Times New Roman" w:hAnsi="Times New Roman"/>
          <w:sz w:val="24"/>
        </w:rPr>
        <w:t>Inversiones</w:t>
      </w:r>
      <w:proofErr w:type="spellEnd"/>
      <w:r w:rsidRPr="00B903A8">
        <w:rPr>
          <w:rFonts w:ascii="Times New Roman" w:hAnsi="Times New Roman"/>
          <w:sz w:val="24"/>
        </w:rPr>
        <w:t xml:space="preserve"> Gamma”, in La Havana (Cuba), the Mo-99 process LEU based for </w:t>
      </w:r>
      <w:proofErr w:type="gramStart"/>
      <w:r w:rsidRPr="00B903A8">
        <w:rPr>
          <w:rFonts w:ascii="Times New Roman" w:hAnsi="Times New Roman"/>
          <w:sz w:val="24"/>
        </w:rPr>
        <w:t xml:space="preserve">ANSTO in </w:t>
      </w:r>
      <w:r w:rsidR="00852A88" w:rsidRPr="00B903A8">
        <w:rPr>
          <w:rFonts w:ascii="Times New Roman" w:hAnsi="Times New Roman"/>
          <w:sz w:val="24"/>
        </w:rPr>
        <w:t>Sydney (Australia) and the RPF f</w:t>
      </w:r>
      <w:r w:rsidRPr="00B903A8">
        <w:rPr>
          <w:rFonts w:ascii="Times New Roman" w:hAnsi="Times New Roman"/>
          <w:sz w:val="24"/>
        </w:rPr>
        <w:t>acili</w:t>
      </w:r>
      <w:r w:rsidR="00852A88" w:rsidRPr="00B903A8">
        <w:rPr>
          <w:rFonts w:ascii="Times New Roman" w:hAnsi="Times New Roman"/>
          <w:sz w:val="24"/>
        </w:rPr>
        <w:t>ty for AEA in Cairo (Egypt)</w:t>
      </w:r>
      <w:r w:rsidRPr="00B903A8">
        <w:rPr>
          <w:rFonts w:ascii="Times New Roman" w:hAnsi="Times New Roman"/>
          <w:sz w:val="24"/>
        </w:rPr>
        <w:t>.</w:t>
      </w:r>
      <w:proofErr w:type="gramEnd"/>
      <w:r w:rsidRPr="00B903A8">
        <w:rPr>
          <w:rFonts w:ascii="Times New Roman" w:hAnsi="Times New Roman"/>
          <w:sz w:val="24"/>
        </w:rPr>
        <w:t xml:space="preserve"> </w:t>
      </w:r>
      <w:r w:rsidR="00332DA1">
        <w:rPr>
          <w:rFonts w:ascii="Times New Roman" w:hAnsi="Times New Roman"/>
          <w:sz w:val="24"/>
        </w:rPr>
        <w:t>About</w:t>
      </w:r>
      <w:r w:rsidRPr="00B903A8">
        <w:rPr>
          <w:rFonts w:ascii="Times New Roman" w:hAnsi="Times New Roman"/>
          <w:sz w:val="24"/>
        </w:rPr>
        <w:t xml:space="preserve"> the projects</w:t>
      </w:r>
      <w:r w:rsidR="00332DA1">
        <w:rPr>
          <w:rFonts w:ascii="Times New Roman" w:hAnsi="Times New Roman"/>
          <w:sz w:val="24"/>
        </w:rPr>
        <w:t xml:space="preserve"> currently under execu</w:t>
      </w:r>
      <w:r w:rsidRPr="00B903A8">
        <w:rPr>
          <w:rFonts w:ascii="Times New Roman" w:hAnsi="Times New Roman"/>
          <w:sz w:val="24"/>
        </w:rPr>
        <w:t xml:space="preserve">tion we can mention the Mo-99 Production Facility LEU based for the </w:t>
      </w:r>
      <w:r w:rsidR="001921C4" w:rsidRPr="00B903A8">
        <w:rPr>
          <w:rFonts w:ascii="Times New Roman" w:hAnsi="Times New Roman"/>
          <w:sz w:val="24"/>
        </w:rPr>
        <w:t xml:space="preserve">Board of Radiation and Isotope Technology, </w:t>
      </w:r>
      <w:r w:rsidR="00852A88" w:rsidRPr="00B903A8">
        <w:rPr>
          <w:rFonts w:ascii="Times New Roman" w:hAnsi="Times New Roman"/>
          <w:sz w:val="24"/>
        </w:rPr>
        <w:t>Mumbai</w:t>
      </w:r>
      <w:r w:rsidR="001921C4" w:rsidRPr="00B903A8">
        <w:rPr>
          <w:rFonts w:ascii="Times New Roman" w:hAnsi="Times New Roman"/>
          <w:sz w:val="24"/>
        </w:rPr>
        <w:t xml:space="preserve"> (India)</w:t>
      </w:r>
      <w:r w:rsidR="00852A88" w:rsidRPr="00B903A8">
        <w:rPr>
          <w:rFonts w:ascii="Times New Roman" w:hAnsi="Times New Roman"/>
          <w:sz w:val="24"/>
        </w:rPr>
        <w:t>.</w:t>
      </w:r>
    </w:p>
    <w:p w:rsidR="00E76C77" w:rsidRPr="00B903A8" w:rsidRDefault="00E76C77" w:rsidP="0042281D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852A88" w:rsidRPr="00B903A8" w:rsidRDefault="00852A88" w:rsidP="0042281D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5A1091" w:rsidRPr="00B903A8" w:rsidRDefault="00D94D98" w:rsidP="00852A88">
      <w:pPr>
        <w:pStyle w:val="Textkrper"/>
        <w:jc w:val="center"/>
        <w:rPr>
          <w:rFonts w:ascii="Times New Roman" w:hAnsi="Times New Roman"/>
          <w:sz w:val="24"/>
        </w:rPr>
      </w:pPr>
      <w:r w:rsidRPr="00106D2E">
        <w:rPr>
          <w:rFonts w:ascii="Arial" w:hAnsi="Arial" w:cs="Arial"/>
          <w:lang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" o:spid="_x0000_i1025" type="#_x0000_t75" alt="RPF-Cae el sol-It s time to go back home.jpg" style="width:314.25pt;height:135pt;visibility:visible;mso-wrap-style:square">
            <v:imagedata r:id="rId7" o:title="RPF-Cae el sol-It s time to go back home"/>
          </v:shape>
        </w:pict>
      </w:r>
    </w:p>
    <w:p w:rsidR="00916AE4" w:rsidRPr="00B903A8" w:rsidRDefault="00CC0019" w:rsidP="00CC0019">
      <w:pPr>
        <w:pStyle w:val="Textkrper"/>
        <w:jc w:val="center"/>
        <w:rPr>
          <w:rFonts w:ascii="Times New Roman" w:hAnsi="Times New Roman"/>
          <w:i/>
          <w:sz w:val="22"/>
          <w:szCs w:val="22"/>
        </w:rPr>
      </w:pPr>
      <w:proofErr w:type="gramStart"/>
      <w:r w:rsidRPr="00B903A8">
        <w:rPr>
          <w:rFonts w:ascii="Times New Roman" w:hAnsi="Times New Roman"/>
          <w:i/>
          <w:sz w:val="22"/>
          <w:szCs w:val="22"/>
        </w:rPr>
        <w:t>FIG.</w:t>
      </w:r>
      <w:r w:rsidR="00852A88" w:rsidRPr="00B903A8">
        <w:rPr>
          <w:rFonts w:ascii="Times New Roman" w:hAnsi="Times New Roman"/>
          <w:i/>
          <w:sz w:val="22"/>
          <w:szCs w:val="22"/>
        </w:rPr>
        <w:t xml:space="preserve"> </w:t>
      </w:r>
      <w:r w:rsidRPr="00B903A8">
        <w:rPr>
          <w:rFonts w:ascii="Times New Roman" w:hAnsi="Times New Roman"/>
          <w:i/>
          <w:sz w:val="22"/>
          <w:szCs w:val="22"/>
        </w:rPr>
        <w:t>1.</w:t>
      </w:r>
      <w:proofErr w:type="gramEnd"/>
      <w:r w:rsidR="00852A88" w:rsidRPr="00B903A8">
        <w:rPr>
          <w:rFonts w:ascii="Times New Roman" w:hAnsi="Times New Roman"/>
          <w:i/>
          <w:sz w:val="22"/>
          <w:szCs w:val="22"/>
        </w:rPr>
        <w:t xml:space="preserve"> </w:t>
      </w:r>
      <w:proofErr w:type="gramStart"/>
      <w:r w:rsidR="00CD67E2" w:rsidRPr="00B903A8">
        <w:rPr>
          <w:rFonts w:ascii="Times New Roman" w:hAnsi="Times New Roman"/>
          <w:i/>
          <w:sz w:val="22"/>
          <w:szCs w:val="22"/>
        </w:rPr>
        <w:t>Radioisotopes Production Facility (Egypt).</w:t>
      </w:r>
      <w:proofErr w:type="gramEnd"/>
    </w:p>
    <w:p w:rsidR="0050668B" w:rsidRPr="00B903A8" w:rsidRDefault="0050668B" w:rsidP="00E06282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CD67E2" w:rsidRPr="00B903A8" w:rsidRDefault="00CD67E2" w:rsidP="00E06282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115B4A" w:rsidRPr="00B903A8" w:rsidRDefault="00115B4A" w:rsidP="00115B4A">
      <w:p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The INVAP-CNEA partnership as radioisotope production facility vendors allows mastering the following fields:</w:t>
      </w:r>
    </w:p>
    <w:p w:rsidR="00115B4A" w:rsidRPr="00B903A8" w:rsidRDefault="00115B4A" w:rsidP="00E06282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6C2428" w:rsidRPr="00B903A8" w:rsidRDefault="006C2428" w:rsidP="006C2428">
      <w:pPr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Project Management</w:t>
      </w:r>
    </w:p>
    <w:p w:rsidR="006C2428" w:rsidRPr="00B903A8" w:rsidRDefault="006C2428" w:rsidP="006C2428">
      <w:pPr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Process Knowhow</w:t>
      </w:r>
    </w:p>
    <w:p w:rsidR="006C2428" w:rsidRPr="00B903A8" w:rsidRDefault="006C2428" w:rsidP="006C2428">
      <w:pPr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Development and Design</w:t>
      </w:r>
    </w:p>
    <w:p w:rsidR="006C2428" w:rsidRPr="00B903A8" w:rsidRDefault="006C2428" w:rsidP="006C2428">
      <w:pPr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Manufacturing and Installation</w:t>
      </w:r>
    </w:p>
    <w:p w:rsidR="006C2428" w:rsidRPr="00B903A8" w:rsidRDefault="006C2428" w:rsidP="006C2428">
      <w:pPr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Commissioning</w:t>
      </w:r>
    </w:p>
    <w:p w:rsidR="006C2428" w:rsidRPr="00B903A8" w:rsidRDefault="006C2428" w:rsidP="006C2428">
      <w:pPr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Training and Handover</w:t>
      </w:r>
    </w:p>
    <w:p w:rsidR="006C2428" w:rsidRPr="00B903A8" w:rsidRDefault="006C2428" w:rsidP="006C2428">
      <w:pPr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Operation and Maintenance Manuals</w:t>
      </w:r>
    </w:p>
    <w:p w:rsidR="006C2428" w:rsidRPr="00B903A8" w:rsidRDefault="006C2428" w:rsidP="006C2428">
      <w:pPr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Licensing Documentation</w:t>
      </w:r>
    </w:p>
    <w:p w:rsidR="006C2428" w:rsidRPr="00B903A8" w:rsidRDefault="006C2428" w:rsidP="006C2428">
      <w:pPr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Safety Analysis Report</w:t>
      </w:r>
    </w:p>
    <w:p w:rsidR="006C2428" w:rsidRPr="00B903A8" w:rsidRDefault="006C2428" w:rsidP="006C2428">
      <w:pPr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Quality Assurance</w:t>
      </w:r>
    </w:p>
    <w:p w:rsidR="00F87FA6" w:rsidRPr="00B903A8" w:rsidRDefault="00F87FA6" w:rsidP="00F87FA6">
      <w:pPr>
        <w:numPr>
          <w:ilvl w:val="12"/>
          <w:numId w:val="0"/>
        </w:numPr>
        <w:jc w:val="both"/>
        <w:rPr>
          <w:rFonts w:ascii="Times New Roman" w:hAnsi="Times New Roman"/>
          <w:szCs w:val="24"/>
        </w:rPr>
      </w:pPr>
    </w:p>
    <w:p w:rsidR="00F87FA6" w:rsidRPr="00B903A8" w:rsidRDefault="001921C4" w:rsidP="00F87FA6">
      <w:pPr>
        <w:numPr>
          <w:ilvl w:val="12"/>
          <w:numId w:val="0"/>
        </w:num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Among the radioisotopes and radiopharmaceutical</w:t>
      </w:r>
      <w:r w:rsidR="00CD67E2" w:rsidRPr="00B903A8">
        <w:rPr>
          <w:rFonts w:ascii="Times New Roman" w:hAnsi="Times New Roman"/>
          <w:szCs w:val="24"/>
        </w:rPr>
        <w:t>s we can mention the following:</w:t>
      </w:r>
    </w:p>
    <w:p w:rsidR="00CD67E2" w:rsidRPr="00B903A8" w:rsidRDefault="00CD67E2" w:rsidP="00F87FA6">
      <w:pPr>
        <w:numPr>
          <w:ilvl w:val="12"/>
          <w:numId w:val="0"/>
        </w:numPr>
        <w:jc w:val="both"/>
        <w:rPr>
          <w:rFonts w:ascii="Times New Roman" w:hAnsi="Times New Roman"/>
          <w:szCs w:val="24"/>
        </w:rPr>
      </w:pPr>
    </w:p>
    <w:p w:rsidR="00CC0019" w:rsidRPr="00B903A8" w:rsidRDefault="00CC0019" w:rsidP="008B406D">
      <w:pPr>
        <w:numPr>
          <w:ilvl w:val="0"/>
          <w:numId w:val="12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vertAlign w:val="superscript"/>
        </w:rPr>
        <w:t>99</w:t>
      </w:r>
      <w:r w:rsidRPr="00B903A8">
        <w:t xml:space="preserve">Mo and </w:t>
      </w:r>
      <w:r w:rsidRPr="00B903A8">
        <w:rPr>
          <w:vertAlign w:val="superscript"/>
        </w:rPr>
        <w:t>131</w:t>
      </w:r>
      <w:r w:rsidRPr="00B903A8">
        <w:t>I from LEU</w:t>
      </w:r>
      <w:r w:rsidR="005546F6" w:rsidRPr="00B903A8">
        <w:t xml:space="preserve"> (FIG.2)</w:t>
      </w:r>
    </w:p>
    <w:p w:rsidR="00CC0019" w:rsidRPr="00B903A8" w:rsidRDefault="00CC0019" w:rsidP="008B406D">
      <w:pPr>
        <w:numPr>
          <w:ilvl w:val="0"/>
          <w:numId w:val="12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vertAlign w:val="superscript"/>
        </w:rPr>
        <w:t>131</w:t>
      </w:r>
      <w:r w:rsidRPr="00B903A8">
        <w:t>I by neutron capture nuclear reaction of Tellurium</w:t>
      </w:r>
    </w:p>
    <w:p w:rsidR="00CC0019" w:rsidRPr="00B903A8" w:rsidRDefault="00CC0019" w:rsidP="008B406D">
      <w:pPr>
        <w:numPr>
          <w:ilvl w:val="0"/>
          <w:numId w:val="12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vertAlign w:val="superscript"/>
        </w:rPr>
        <w:t>125</w:t>
      </w:r>
      <w:r w:rsidRPr="00B903A8">
        <w:t xml:space="preserve">I by neutron capture nuclear reaction of enriched </w:t>
      </w:r>
      <w:r w:rsidRPr="00B903A8">
        <w:rPr>
          <w:vertAlign w:val="superscript"/>
        </w:rPr>
        <w:t>124</w:t>
      </w:r>
      <w:r w:rsidRPr="00B903A8">
        <w:t>Xe</w:t>
      </w:r>
    </w:p>
    <w:p w:rsidR="00CC0019" w:rsidRPr="00B903A8" w:rsidRDefault="00CC0019" w:rsidP="008B406D">
      <w:pPr>
        <w:numPr>
          <w:ilvl w:val="0"/>
          <w:numId w:val="12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vertAlign w:val="superscript"/>
        </w:rPr>
        <w:t>192</w:t>
      </w:r>
      <w:r w:rsidRPr="00B903A8">
        <w:t xml:space="preserve">Ir wires for </w:t>
      </w:r>
      <w:proofErr w:type="spellStart"/>
      <w:r w:rsidRPr="00B903A8">
        <w:t>brachytherapy</w:t>
      </w:r>
      <w:proofErr w:type="spellEnd"/>
    </w:p>
    <w:p w:rsidR="00CC0019" w:rsidRPr="00B903A8" w:rsidRDefault="00CC0019" w:rsidP="008B406D">
      <w:pPr>
        <w:numPr>
          <w:ilvl w:val="0"/>
          <w:numId w:val="12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vertAlign w:val="superscript"/>
        </w:rPr>
        <w:t>192</w:t>
      </w:r>
      <w:r w:rsidRPr="00B903A8">
        <w:t>Ir sealed sources for industrial gamma radiography</w:t>
      </w:r>
    </w:p>
    <w:p w:rsidR="00CC0019" w:rsidRPr="00B903A8" w:rsidRDefault="00CC0019" w:rsidP="008B406D">
      <w:pPr>
        <w:numPr>
          <w:ilvl w:val="0"/>
          <w:numId w:val="12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vertAlign w:val="superscript"/>
        </w:rPr>
        <w:t>51</w:t>
      </w:r>
      <w:r w:rsidRPr="00B903A8">
        <w:t>Cr by Szilard-Chalmers process</w:t>
      </w:r>
    </w:p>
    <w:p w:rsidR="00CC0019" w:rsidRPr="00B903A8" w:rsidRDefault="00CC0019" w:rsidP="008B406D">
      <w:pPr>
        <w:numPr>
          <w:ilvl w:val="0"/>
          <w:numId w:val="12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vertAlign w:val="superscript"/>
        </w:rPr>
        <w:t>153</w:t>
      </w:r>
      <w:r w:rsidRPr="00B903A8">
        <w:t xml:space="preserve">Sm by neutron capture nuclear reaction of enriched </w:t>
      </w:r>
      <w:r w:rsidRPr="00B903A8">
        <w:rPr>
          <w:vertAlign w:val="superscript"/>
        </w:rPr>
        <w:t>152</w:t>
      </w:r>
      <w:r w:rsidRPr="00B903A8">
        <w:t>Sm</w:t>
      </w:r>
    </w:p>
    <w:p w:rsidR="00CD67E2" w:rsidRPr="00B903A8" w:rsidRDefault="00CC0019" w:rsidP="00CD67E2">
      <w:pPr>
        <w:numPr>
          <w:ilvl w:val="0"/>
          <w:numId w:val="12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t xml:space="preserve">Labelling of molecules with </w:t>
      </w:r>
      <w:r w:rsidRPr="00B903A8">
        <w:rPr>
          <w:vertAlign w:val="superscript"/>
        </w:rPr>
        <w:t>131</w:t>
      </w:r>
      <w:r w:rsidRPr="00B903A8">
        <w:t xml:space="preserve">I and </w:t>
      </w:r>
      <w:r w:rsidRPr="00B903A8">
        <w:rPr>
          <w:vertAlign w:val="superscript"/>
        </w:rPr>
        <w:t>153</w:t>
      </w:r>
      <w:r w:rsidRPr="00B903A8">
        <w:t>Sm</w:t>
      </w:r>
    </w:p>
    <w:p w:rsidR="00CC0019" w:rsidRPr="00B903A8" w:rsidRDefault="00CC0019" w:rsidP="00CD67E2">
      <w:pPr>
        <w:numPr>
          <w:ilvl w:val="0"/>
          <w:numId w:val="12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t>Loading of Technetium Generator (</w:t>
      </w:r>
      <w:r w:rsidRPr="00B903A8">
        <w:rPr>
          <w:vertAlign w:val="superscript"/>
        </w:rPr>
        <w:t>99</w:t>
      </w:r>
      <w:r w:rsidRPr="00B903A8">
        <w:t>Mo/</w:t>
      </w:r>
      <w:r w:rsidRPr="00B903A8">
        <w:rPr>
          <w:vertAlign w:val="superscript"/>
        </w:rPr>
        <w:t>99m</w:t>
      </w:r>
      <w:r w:rsidRPr="00B903A8">
        <w:t>Tc)</w:t>
      </w:r>
    </w:p>
    <w:p w:rsidR="00540B93" w:rsidRPr="00B903A8" w:rsidRDefault="00540B93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F53BA0" w:rsidRPr="00B903A8" w:rsidRDefault="00BE1A16" w:rsidP="00F53BA0">
      <w:pPr>
        <w:pStyle w:val="Textkrper"/>
        <w:jc w:val="both"/>
        <w:rPr>
          <w:rFonts w:ascii="Times New Roman" w:hAnsi="Times New Roman"/>
          <w:b/>
          <w:sz w:val="24"/>
        </w:rPr>
      </w:pPr>
      <w:r w:rsidRPr="00B903A8">
        <w:rPr>
          <w:rFonts w:ascii="Times New Roman" w:hAnsi="Times New Roman"/>
          <w:b/>
          <w:sz w:val="24"/>
        </w:rPr>
        <w:t>2. Research &amp;</w:t>
      </w:r>
      <w:r w:rsidR="00F53BA0" w:rsidRPr="00B903A8">
        <w:rPr>
          <w:rFonts w:ascii="Times New Roman" w:hAnsi="Times New Roman"/>
          <w:b/>
          <w:sz w:val="24"/>
        </w:rPr>
        <w:t xml:space="preserve"> Development</w:t>
      </w:r>
    </w:p>
    <w:p w:rsidR="00F53BA0" w:rsidRPr="00B903A8" w:rsidRDefault="00F53BA0" w:rsidP="00C24EDD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8C392F" w:rsidRPr="00B903A8" w:rsidRDefault="008C392F" w:rsidP="008C392F">
      <w:pPr>
        <w:suppressAutoHyphens w:val="0"/>
        <w:overflowPunct/>
        <w:jc w:val="both"/>
        <w:textAlignment w:val="auto"/>
        <w:rPr>
          <w:rFonts w:ascii="Times New Roman" w:eastAsia="NewsGothicStd" w:hAnsi="Times New Roman"/>
          <w:szCs w:val="24"/>
          <w:lang w:eastAsia="es-AR"/>
        </w:rPr>
      </w:pPr>
      <w:r w:rsidRPr="00B903A8">
        <w:rPr>
          <w:rFonts w:ascii="Times New Roman" w:eastAsia="NewsGothicStd" w:hAnsi="Times New Roman"/>
          <w:szCs w:val="24"/>
          <w:lang w:eastAsia="es-AR"/>
        </w:rPr>
        <w:t xml:space="preserve">INVAP developed, designed and performed a method for the production of Mo-99, at a small scale, based on the irradiation of a solution of LEU, in a process that represents the operation of a homogeneous reactor, under contract by Babcock and Wilcox. The experiments were executed, in a dedicated and special facility, constructed at the RA-6 reactor in the </w:t>
      </w:r>
      <w:proofErr w:type="spellStart"/>
      <w:r w:rsidRPr="00B903A8">
        <w:rPr>
          <w:rFonts w:ascii="Times New Roman" w:eastAsia="NewsGothicStd" w:hAnsi="Times New Roman"/>
          <w:szCs w:val="24"/>
          <w:lang w:eastAsia="es-AR"/>
        </w:rPr>
        <w:t>Bariloche</w:t>
      </w:r>
      <w:proofErr w:type="spellEnd"/>
      <w:r w:rsidRPr="00B903A8">
        <w:rPr>
          <w:rFonts w:ascii="Times New Roman" w:eastAsia="NewsGothicStd" w:hAnsi="Times New Roman"/>
          <w:szCs w:val="24"/>
          <w:lang w:eastAsia="es-AR"/>
        </w:rPr>
        <w:t xml:space="preserve"> Atomic </w:t>
      </w:r>
      <w:proofErr w:type="spellStart"/>
      <w:r w:rsidRPr="00B903A8">
        <w:rPr>
          <w:rFonts w:ascii="Times New Roman" w:eastAsia="NewsGothicStd" w:hAnsi="Times New Roman"/>
          <w:szCs w:val="24"/>
          <w:lang w:eastAsia="es-AR"/>
        </w:rPr>
        <w:t>Center</w:t>
      </w:r>
      <w:proofErr w:type="spellEnd"/>
      <w:r w:rsidRPr="00B903A8">
        <w:rPr>
          <w:rFonts w:ascii="Times New Roman" w:eastAsia="NewsGothicStd" w:hAnsi="Times New Roman"/>
          <w:szCs w:val="24"/>
          <w:lang w:eastAsia="es-AR"/>
        </w:rPr>
        <w:t xml:space="preserve"> of the CNEA.</w:t>
      </w:r>
    </w:p>
    <w:p w:rsidR="008C392F" w:rsidRPr="00B903A8" w:rsidRDefault="008C392F" w:rsidP="008C392F">
      <w:pPr>
        <w:suppressAutoHyphens w:val="0"/>
        <w:overflowPunct/>
        <w:jc w:val="both"/>
        <w:textAlignment w:val="auto"/>
        <w:rPr>
          <w:rFonts w:ascii="Times New Roman" w:eastAsia="NewsGothicStd" w:hAnsi="Times New Roman"/>
          <w:szCs w:val="24"/>
          <w:lang w:eastAsia="es-AR"/>
        </w:rPr>
      </w:pPr>
    </w:p>
    <w:p w:rsidR="00C24EDD" w:rsidRPr="00B903A8" w:rsidRDefault="00737E53" w:rsidP="00C24EDD">
      <w:pPr>
        <w:suppressAutoHyphens w:val="0"/>
        <w:overflowPunct/>
        <w:jc w:val="both"/>
        <w:textAlignment w:val="auto"/>
        <w:rPr>
          <w:rFonts w:ascii="Times New Roman" w:eastAsia="NewsGothicStd" w:hAnsi="Times New Roman"/>
          <w:szCs w:val="24"/>
          <w:lang w:eastAsia="es-AR"/>
        </w:rPr>
      </w:pPr>
      <w:r w:rsidRPr="00B903A8">
        <w:rPr>
          <w:rFonts w:ascii="Times New Roman" w:eastAsia="NewsGothicStd" w:hAnsi="Times New Roman"/>
          <w:szCs w:val="24"/>
          <w:lang w:eastAsia="es-AR"/>
        </w:rPr>
        <w:t>T</w:t>
      </w:r>
      <w:r w:rsidR="007E2BB7" w:rsidRPr="00B903A8">
        <w:rPr>
          <w:rFonts w:ascii="Times New Roman" w:hAnsi="Times New Roman"/>
          <w:szCs w:val="24"/>
        </w:rPr>
        <w:t>he c</w:t>
      </w:r>
      <w:r w:rsidR="00C24EDD" w:rsidRPr="00B903A8">
        <w:rPr>
          <w:rFonts w:ascii="Times New Roman" w:eastAsia="NewsGothicStd" w:hAnsi="Times New Roman"/>
          <w:szCs w:val="24"/>
          <w:lang w:eastAsia="es-AR"/>
        </w:rPr>
        <w:t xml:space="preserve">onceptual study for the </w:t>
      </w:r>
      <w:r w:rsidR="00816CD7" w:rsidRPr="00B903A8">
        <w:rPr>
          <w:rFonts w:ascii="Times New Roman" w:eastAsia="NewsGothicStd" w:hAnsi="Times New Roman"/>
          <w:szCs w:val="24"/>
          <w:lang w:eastAsia="es-AR"/>
        </w:rPr>
        <w:t xml:space="preserve">conversion from HEU to LEU of the separation method of </w:t>
      </w:r>
      <w:r w:rsidR="008C392F" w:rsidRPr="00B903A8">
        <w:rPr>
          <w:rFonts w:ascii="Times New Roman" w:eastAsia="NewsGothicStd" w:hAnsi="Times New Roman"/>
          <w:szCs w:val="24"/>
          <w:lang w:eastAsia="es-AR"/>
        </w:rPr>
        <w:t xml:space="preserve">Mo-99 and I-131 </w:t>
      </w:r>
      <w:r w:rsidR="00816CD7" w:rsidRPr="00B903A8">
        <w:rPr>
          <w:rFonts w:ascii="Times New Roman" w:eastAsia="NewsGothicStd" w:hAnsi="Times New Roman"/>
          <w:szCs w:val="24"/>
          <w:lang w:eastAsia="es-AR"/>
        </w:rPr>
        <w:t xml:space="preserve">for the </w:t>
      </w:r>
      <w:proofErr w:type="spellStart"/>
      <w:r w:rsidR="00816CD7" w:rsidRPr="00B903A8">
        <w:rPr>
          <w:rFonts w:ascii="Times New Roman" w:hAnsi="Times New Roman"/>
          <w:bCs/>
          <w:szCs w:val="24"/>
          <w:lang w:eastAsia="es-AR"/>
        </w:rPr>
        <w:t>Institut</w:t>
      </w:r>
      <w:proofErr w:type="spellEnd"/>
      <w:r w:rsidR="00816CD7" w:rsidRPr="00B903A8">
        <w:rPr>
          <w:rFonts w:ascii="Times New Roman" w:hAnsi="Times New Roman"/>
          <w:bCs/>
          <w:szCs w:val="24"/>
          <w:lang w:eastAsia="es-AR"/>
        </w:rPr>
        <w:t xml:space="preserve"> National des </w:t>
      </w:r>
      <w:proofErr w:type="spellStart"/>
      <w:r w:rsidR="00816CD7" w:rsidRPr="00B903A8">
        <w:rPr>
          <w:rFonts w:ascii="Times New Roman" w:hAnsi="Times New Roman"/>
          <w:bCs/>
          <w:szCs w:val="24"/>
          <w:lang w:eastAsia="es-AR"/>
        </w:rPr>
        <w:t>Radioéléments</w:t>
      </w:r>
      <w:proofErr w:type="spellEnd"/>
      <w:r w:rsidR="00816CD7" w:rsidRPr="00B903A8">
        <w:rPr>
          <w:rFonts w:ascii="Times New Roman" w:hAnsi="Times New Roman"/>
          <w:bCs/>
          <w:szCs w:val="24"/>
          <w:lang w:eastAsia="es-AR"/>
        </w:rPr>
        <w:t xml:space="preserve"> </w:t>
      </w:r>
      <w:r w:rsidRPr="00B903A8">
        <w:rPr>
          <w:rFonts w:ascii="Times New Roman" w:hAnsi="Times New Roman"/>
          <w:bCs/>
          <w:szCs w:val="24"/>
          <w:lang w:eastAsia="es-AR"/>
        </w:rPr>
        <w:t>(IRE)</w:t>
      </w:r>
      <w:r w:rsidR="00816CD7" w:rsidRPr="00B903A8">
        <w:rPr>
          <w:rFonts w:ascii="Times New Roman" w:hAnsi="Times New Roman"/>
          <w:bCs/>
          <w:szCs w:val="24"/>
          <w:lang w:eastAsia="es-AR"/>
        </w:rPr>
        <w:t xml:space="preserve"> </w:t>
      </w:r>
      <w:r w:rsidRPr="00B903A8">
        <w:rPr>
          <w:rFonts w:ascii="Times New Roman" w:hAnsi="Times New Roman"/>
          <w:bCs/>
          <w:szCs w:val="24"/>
          <w:lang w:eastAsia="es-AR"/>
        </w:rPr>
        <w:t xml:space="preserve">in </w:t>
      </w:r>
      <w:r w:rsidR="00816CD7" w:rsidRPr="00B903A8">
        <w:rPr>
          <w:rFonts w:ascii="Times New Roman" w:hAnsi="Times New Roman"/>
          <w:bCs/>
          <w:szCs w:val="24"/>
          <w:lang w:eastAsia="es-AR"/>
        </w:rPr>
        <w:t>Belgium</w:t>
      </w:r>
      <w:r w:rsidRPr="00B903A8">
        <w:rPr>
          <w:rFonts w:ascii="Times New Roman" w:hAnsi="Times New Roman"/>
          <w:bCs/>
          <w:szCs w:val="24"/>
          <w:lang w:eastAsia="es-AR"/>
        </w:rPr>
        <w:t xml:space="preserve"> was also carried out.</w:t>
      </w:r>
    </w:p>
    <w:p w:rsidR="00332DA1" w:rsidRDefault="00332DA1" w:rsidP="00C24EDD">
      <w:pPr>
        <w:suppressAutoHyphens w:val="0"/>
        <w:overflowPunct/>
        <w:jc w:val="both"/>
        <w:textAlignment w:val="auto"/>
        <w:rPr>
          <w:rFonts w:ascii="Times New Roman" w:eastAsia="NewsGothicStd" w:hAnsi="Times New Roman"/>
          <w:szCs w:val="24"/>
          <w:lang w:eastAsia="es-AR"/>
        </w:rPr>
      </w:pPr>
    </w:p>
    <w:p w:rsidR="00332DA1" w:rsidRPr="00B903A8" w:rsidRDefault="00D94D98" w:rsidP="00332DA1">
      <w:pPr>
        <w:pStyle w:val="Textkrper"/>
        <w:jc w:val="center"/>
        <w:rPr>
          <w:rFonts w:ascii="Times New Roman" w:hAnsi="Times New Roman"/>
          <w:sz w:val="24"/>
          <w:szCs w:val="24"/>
        </w:rPr>
      </w:pPr>
      <w:r w:rsidRPr="00106D2E">
        <w:rPr>
          <w:rFonts w:ascii="Times New Roman" w:hAnsi="Times New Roman"/>
          <w:sz w:val="24"/>
        </w:rPr>
        <w:pict>
          <v:shape id="_x0000_i1026" type="#_x0000_t75" style="width:105pt;height:167.25pt">
            <v:imagedata r:id="rId8" o:title="DSCF0958 (3)"/>
          </v:shape>
        </w:pict>
      </w:r>
      <w:r w:rsidRPr="00106D2E">
        <w:rPr>
          <w:rFonts w:ascii="Times New Roman" w:hAnsi="Times New Roman"/>
          <w:sz w:val="24"/>
        </w:rPr>
        <w:pict>
          <v:shape id="_x0000_i1027" type="#_x0000_t75" style="width:123.75pt;height:167.25pt">
            <v:imagedata r:id="rId9" o:title="DSCF0963"/>
          </v:shape>
        </w:pict>
      </w:r>
    </w:p>
    <w:p w:rsidR="00332DA1" w:rsidRPr="00B903A8" w:rsidRDefault="00332DA1" w:rsidP="00332DA1">
      <w:pPr>
        <w:pStyle w:val="Textkrper"/>
        <w:jc w:val="center"/>
        <w:rPr>
          <w:rFonts w:ascii="Times New Roman" w:hAnsi="Times New Roman"/>
          <w:i/>
          <w:sz w:val="22"/>
          <w:szCs w:val="22"/>
        </w:rPr>
      </w:pPr>
      <w:proofErr w:type="gramStart"/>
      <w:r w:rsidRPr="00B903A8">
        <w:rPr>
          <w:rFonts w:ascii="Times New Roman" w:hAnsi="Times New Roman"/>
          <w:i/>
          <w:sz w:val="22"/>
          <w:szCs w:val="22"/>
        </w:rPr>
        <w:t>FIG.</w:t>
      </w:r>
      <w:r>
        <w:rPr>
          <w:rFonts w:ascii="Times New Roman" w:hAnsi="Times New Roman"/>
          <w:i/>
          <w:sz w:val="22"/>
          <w:szCs w:val="22"/>
        </w:rPr>
        <w:t xml:space="preserve"> </w:t>
      </w:r>
      <w:r w:rsidRPr="00B903A8">
        <w:rPr>
          <w:rFonts w:ascii="Times New Roman" w:hAnsi="Times New Roman"/>
          <w:i/>
          <w:sz w:val="22"/>
          <w:szCs w:val="22"/>
        </w:rPr>
        <w:t>2.</w:t>
      </w:r>
      <w:proofErr w:type="gramEnd"/>
      <w:r w:rsidRPr="00B903A8">
        <w:rPr>
          <w:rFonts w:ascii="Times New Roman" w:hAnsi="Times New Roman"/>
          <w:i/>
          <w:sz w:val="22"/>
          <w:szCs w:val="22"/>
        </w:rPr>
        <w:t xml:space="preserve"> </w:t>
      </w:r>
      <w:proofErr w:type="gramStart"/>
      <w:r w:rsidRPr="00B903A8">
        <w:rPr>
          <w:rFonts w:ascii="Times New Roman" w:hAnsi="Times New Roman"/>
          <w:i/>
          <w:sz w:val="22"/>
          <w:szCs w:val="22"/>
        </w:rPr>
        <w:t xml:space="preserve">Typical </w:t>
      </w:r>
      <w:proofErr w:type="spellStart"/>
      <w:r w:rsidRPr="00B903A8">
        <w:rPr>
          <w:rFonts w:ascii="Times New Roman" w:hAnsi="Times New Roman"/>
          <w:i/>
          <w:sz w:val="22"/>
          <w:szCs w:val="22"/>
        </w:rPr>
        <w:t>Cherencov</w:t>
      </w:r>
      <w:proofErr w:type="spellEnd"/>
      <w:r w:rsidRPr="00B903A8">
        <w:rPr>
          <w:rFonts w:ascii="Times New Roman" w:hAnsi="Times New Roman"/>
          <w:i/>
          <w:sz w:val="22"/>
          <w:szCs w:val="22"/>
        </w:rPr>
        <w:t xml:space="preserve"> Emission from </w:t>
      </w:r>
      <w:r w:rsidRPr="00B903A8">
        <w:rPr>
          <w:rFonts w:ascii="Times New Roman" w:hAnsi="Times New Roman"/>
          <w:i/>
          <w:sz w:val="22"/>
          <w:szCs w:val="22"/>
          <w:vertAlign w:val="superscript"/>
        </w:rPr>
        <w:t>99</w:t>
      </w:r>
      <w:r w:rsidRPr="00B903A8">
        <w:rPr>
          <w:rFonts w:ascii="Times New Roman" w:hAnsi="Times New Roman"/>
          <w:i/>
          <w:sz w:val="22"/>
          <w:szCs w:val="22"/>
        </w:rPr>
        <w:t>Mo Solution</w:t>
      </w:r>
      <w:r>
        <w:rPr>
          <w:rFonts w:ascii="Times New Roman" w:hAnsi="Times New Roman"/>
          <w:i/>
          <w:sz w:val="22"/>
          <w:szCs w:val="22"/>
        </w:rPr>
        <w:t>.</w:t>
      </w:r>
      <w:proofErr w:type="gramEnd"/>
    </w:p>
    <w:p w:rsidR="00F76C3D" w:rsidRPr="00B903A8" w:rsidRDefault="00F76C3D" w:rsidP="00E06282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7C3506" w:rsidRPr="00B903A8" w:rsidRDefault="003F455E" w:rsidP="007C3506">
      <w:pPr>
        <w:pStyle w:val="Textkrper"/>
        <w:jc w:val="both"/>
        <w:rPr>
          <w:rFonts w:ascii="Times New Roman" w:hAnsi="Times New Roman"/>
          <w:b/>
          <w:sz w:val="24"/>
        </w:rPr>
      </w:pPr>
      <w:r w:rsidRPr="00B903A8">
        <w:rPr>
          <w:rFonts w:ascii="Times New Roman" w:hAnsi="Times New Roman"/>
          <w:b/>
          <w:sz w:val="24"/>
        </w:rPr>
        <w:t>3</w:t>
      </w:r>
      <w:r w:rsidR="007C3506" w:rsidRPr="00B903A8">
        <w:rPr>
          <w:rFonts w:ascii="Times New Roman" w:hAnsi="Times New Roman"/>
          <w:b/>
          <w:sz w:val="24"/>
        </w:rPr>
        <w:t>. Design, Manufacturing and Installation</w:t>
      </w:r>
    </w:p>
    <w:p w:rsidR="007C3506" w:rsidRPr="00B903A8" w:rsidRDefault="007C3506" w:rsidP="007C3506">
      <w:pPr>
        <w:pStyle w:val="Textkrper"/>
        <w:jc w:val="both"/>
        <w:rPr>
          <w:rFonts w:ascii="Times New Roman" w:hAnsi="Times New Roman"/>
          <w:sz w:val="24"/>
        </w:rPr>
      </w:pPr>
    </w:p>
    <w:p w:rsidR="00737E53" w:rsidRPr="00B903A8" w:rsidRDefault="00737E53" w:rsidP="007C3506">
      <w:pPr>
        <w:pStyle w:val="Textkrper"/>
        <w:jc w:val="both"/>
        <w:rPr>
          <w:rFonts w:ascii="Times New Roman" w:hAnsi="Times New Roman"/>
          <w:sz w:val="24"/>
        </w:rPr>
      </w:pPr>
      <w:r w:rsidRPr="00B903A8">
        <w:rPr>
          <w:rFonts w:ascii="Times New Roman" w:hAnsi="Times New Roman"/>
          <w:sz w:val="24"/>
        </w:rPr>
        <w:t xml:space="preserve">INVAP´s multidisciplinary engineering capability allows </w:t>
      </w:r>
      <w:proofErr w:type="gramStart"/>
      <w:r w:rsidRPr="00B903A8">
        <w:rPr>
          <w:rFonts w:ascii="Times New Roman" w:hAnsi="Times New Roman"/>
          <w:sz w:val="24"/>
        </w:rPr>
        <w:t>to do</w:t>
      </w:r>
      <w:proofErr w:type="gramEnd"/>
      <w:r w:rsidRPr="00B903A8">
        <w:rPr>
          <w:rFonts w:ascii="Times New Roman" w:hAnsi="Times New Roman"/>
          <w:sz w:val="24"/>
        </w:rPr>
        <w:t xml:space="preserve"> the design of the different systems in the radioisotopes plants, as well to continue with the fabrication of components in its own or third-parties workshops. The in-site erection and installation stages are supervised by INVAP qualified tea</w:t>
      </w:r>
      <w:r w:rsidR="000C6AAD" w:rsidRPr="00B903A8">
        <w:rPr>
          <w:rFonts w:ascii="Times New Roman" w:hAnsi="Times New Roman"/>
          <w:sz w:val="24"/>
        </w:rPr>
        <w:t>ms with vast experience in this</w:t>
      </w:r>
      <w:r w:rsidRPr="00B903A8">
        <w:rPr>
          <w:rFonts w:ascii="Times New Roman" w:hAnsi="Times New Roman"/>
          <w:sz w:val="24"/>
        </w:rPr>
        <w:t xml:space="preserve"> kind of facilities.</w:t>
      </w:r>
    </w:p>
    <w:p w:rsidR="00737E53" w:rsidRDefault="00737E53" w:rsidP="007C3506">
      <w:pPr>
        <w:pStyle w:val="Textkrper"/>
        <w:jc w:val="both"/>
        <w:rPr>
          <w:rFonts w:ascii="Times New Roman" w:hAnsi="Times New Roman"/>
          <w:sz w:val="24"/>
        </w:rPr>
      </w:pPr>
    </w:p>
    <w:p w:rsidR="00B903A8" w:rsidRDefault="00B903A8" w:rsidP="007C3506">
      <w:pPr>
        <w:pStyle w:val="Textkrper"/>
        <w:jc w:val="both"/>
        <w:rPr>
          <w:rFonts w:ascii="Times New Roman" w:hAnsi="Times New Roman"/>
          <w:sz w:val="24"/>
        </w:rPr>
      </w:pPr>
    </w:p>
    <w:p w:rsidR="00B903A8" w:rsidRDefault="00D94D98" w:rsidP="00B903A8">
      <w:pPr>
        <w:pStyle w:val="Textkrper"/>
        <w:jc w:val="center"/>
        <w:rPr>
          <w:rFonts w:ascii="Times New Roman" w:hAnsi="Times New Roman"/>
          <w:sz w:val="24"/>
          <w:lang w:val="en-US"/>
        </w:rPr>
      </w:pPr>
      <w:r w:rsidRPr="00106D2E">
        <w:rPr>
          <w:rFonts w:ascii="Arial" w:hAnsi="Arial" w:cs="Arial"/>
          <w:noProof/>
          <w:lang w:val="es-AR" w:eastAsia="es-AR"/>
        </w:rPr>
        <w:pict>
          <v:shape id="Imagen 22" o:spid="_x0000_i1028" type="#_x0000_t75" style="width:211.5pt;height:143.25pt;visibility:visible;mso-wrap-style:square">
            <v:imagedata r:id="rId10" o:title=""/>
          </v:shape>
        </w:pict>
      </w:r>
      <w:r w:rsidRPr="00106D2E">
        <w:rPr>
          <w:rFonts w:ascii="Arial" w:hAnsi="Arial" w:cs="Arial"/>
          <w:noProof/>
          <w:lang w:val="es-AR" w:eastAsia="es-AR"/>
        </w:rPr>
        <w:pict>
          <v:shape id="Imagen 31" o:spid="_x0000_i1029" type="#_x0000_t75" style="width:214.5pt;height:143.25pt;visibility:visible;mso-wrap-style:square">
            <v:imagedata r:id="rId11" o:title=""/>
          </v:shape>
        </w:pict>
      </w:r>
    </w:p>
    <w:p w:rsidR="00B903A8" w:rsidRPr="00B903A8" w:rsidRDefault="00B903A8" w:rsidP="00B903A8">
      <w:pPr>
        <w:pStyle w:val="Textkrper"/>
        <w:jc w:val="center"/>
        <w:rPr>
          <w:rFonts w:ascii="Times New Roman" w:hAnsi="Times New Roman"/>
          <w:i/>
          <w:sz w:val="22"/>
          <w:szCs w:val="22"/>
        </w:rPr>
      </w:pPr>
      <w:proofErr w:type="gramStart"/>
      <w:r>
        <w:rPr>
          <w:rFonts w:ascii="Times New Roman" w:hAnsi="Times New Roman"/>
          <w:i/>
          <w:sz w:val="22"/>
          <w:szCs w:val="22"/>
        </w:rPr>
        <w:t>FIG. 3</w:t>
      </w:r>
      <w:r w:rsidRPr="00B903A8">
        <w:rPr>
          <w:rFonts w:ascii="Times New Roman" w:hAnsi="Times New Roman"/>
          <w:i/>
          <w:sz w:val="22"/>
          <w:szCs w:val="22"/>
        </w:rPr>
        <w:t>.</w:t>
      </w:r>
      <w:proofErr w:type="gramEnd"/>
      <w:r w:rsidRPr="00B903A8">
        <w:rPr>
          <w:rFonts w:ascii="Times New Roman" w:hAnsi="Times New Roman"/>
          <w:i/>
          <w:sz w:val="22"/>
          <w:szCs w:val="22"/>
        </w:rPr>
        <w:t xml:space="preserve"> </w:t>
      </w:r>
      <w:proofErr w:type="gramStart"/>
      <w:r w:rsidR="00F229C6">
        <w:rPr>
          <w:rFonts w:ascii="Times New Roman" w:hAnsi="Times New Roman"/>
          <w:i/>
          <w:sz w:val="22"/>
          <w:szCs w:val="22"/>
        </w:rPr>
        <w:t>Example of Design and I</w:t>
      </w:r>
      <w:r>
        <w:rPr>
          <w:rFonts w:ascii="Times New Roman" w:hAnsi="Times New Roman"/>
          <w:i/>
          <w:sz w:val="22"/>
          <w:szCs w:val="22"/>
        </w:rPr>
        <w:t>nstallation</w:t>
      </w:r>
      <w:r w:rsidR="00F229C6">
        <w:rPr>
          <w:rFonts w:ascii="Times New Roman" w:hAnsi="Times New Roman"/>
          <w:i/>
          <w:sz w:val="22"/>
          <w:szCs w:val="22"/>
        </w:rPr>
        <w:t xml:space="preserve"> Comparison</w:t>
      </w:r>
      <w:r>
        <w:rPr>
          <w:rFonts w:ascii="Times New Roman" w:hAnsi="Times New Roman"/>
          <w:i/>
          <w:sz w:val="22"/>
          <w:szCs w:val="22"/>
        </w:rPr>
        <w:t>.</w:t>
      </w:r>
      <w:proofErr w:type="gramEnd"/>
    </w:p>
    <w:p w:rsidR="00B903A8" w:rsidRPr="00B903A8" w:rsidRDefault="00B903A8" w:rsidP="007C3506">
      <w:pPr>
        <w:pStyle w:val="Textkrper"/>
        <w:jc w:val="both"/>
        <w:rPr>
          <w:rFonts w:ascii="Times New Roman" w:hAnsi="Times New Roman"/>
          <w:sz w:val="24"/>
        </w:rPr>
      </w:pPr>
    </w:p>
    <w:p w:rsidR="00737E53" w:rsidRPr="00B903A8" w:rsidRDefault="00737E53" w:rsidP="007C3506">
      <w:pPr>
        <w:pStyle w:val="Textkrper"/>
        <w:jc w:val="both"/>
        <w:rPr>
          <w:rFonts w:ascii="Times New Roman" w:hAnsi="Times New Roman"/>
          <w:sz w:val="24"/>
        </w:rPr>
      </w:pPr>
      <w:r w:rsidRPr="00B903A8">
        <w:rPr>
          <w:rFonts w:ascii="Times New Roman" w:hAnsi="Times New Roman"/>
          <w:sz w:val="24"/>
        </w:rPr>
        <w:t>In the next sections the different involved rad</w:t>
      </w:r>
      <w:r w:rsidR="00EE74D2" w:rsidRPr="00B903A8">
        <w:rPr>
          <w:rFonts w:ascii="Times New Roman" w:hAnsi="Times New Roman"/>
          <w:sz w:val="24"/>
        </w:rPr>
        <w:t>ioisotopes areas are presented:</w:t>
      </w:r>
    </w:p>
    <w:p w:rsidR="008F2450" w:rsidRPr="00B903A8" w:rsidRDefault="008F2450" w:rsidP="007C3506">
      <w:pPr>
        <w:pStyle w:val="Textkrper"/>
        <w:jc w:val="both"/>
        <w:rPr>
          <w:rFonts w:ascii="Times New Roman" w:hAnsi="Times New Roman"/>
          <w:sz w:val="24"/>
        </w:rPr>
      </w:pPr>
    </w:p>
    <w:p w:rsidR="00737E53" w:rsidRPr="00B903A8" w:rsidRDefault="00737E53" w:rsidP="00F017E9">
      <w:pPr>
        <w:pStyle w:val="Textkrper"/>
        <w:jc w:val="both"/>
        <w:rPr>
          <w:rFonts w:ascii="Times New Roman" w:hAnsi="Times New Roman"/>
          <w:sz w:val="24"/>
        </w:rPr>
      </w:pPr>
    </w:p>
    <w:p w:rsidR="008F2450" w:rsidRPr="00B903A8" w:rsidRDefault="00BD793C" w:rsidP="008F2450">
      <w:pPr>
        <w:pStyle w:val="Textkrper"/>
        <w:jc w:val="both"/>
        <w:rPr>
          <w:rFonts w:ascii="Times New Roman" w:hAnsi="Times New Roman"/>
          <w:b/>
          <w:sz w:val="24"/>
        </w:rPr>
      </w:pPr>
      <w:r w:rsidRPr="00B903A8">
        <w:rPr>
          <w:rFonts w:ascii="Times New Roman" w:hAnsi="Times New Roman"/>
          <w:b/>
          <w:sz w:val="24"/>
        </w:rPr>
        <w:t xml:space="preserve">3.1. </w:t>
      </w:r>
      <w:r w:rsidR="008F2450" w:rsidRPr="00B903A8">
        <w:rPr>
          <w:rFonts w:ascii="Times New Roman" w:hAnsi="Times New Roman"/>
          <w:b/>
          <w:sz w:val="24"/>
        </w:rPr>
        <w:t>Targets &amp; Target Irradiation Devices</w:t>
      </w:r>
    </w:p>
    <w:p w:rsidR="00F017E9" w:rsidRPr="00B903A8" w:rsidRDefault="00F017E9" w:rsidP="00F017E9">
      <w:pPr>
        <w:pStyle w:val="Textkrper"/>
        <w:jc w:val="both"/>
        <w:rPr>
          <w:rFonts w:ascii="Times New Roman" w:hAnsi="Times New Roman"/>
          <w:sz w:val="24"/>
        </w:rPr>
      </w:pPr>
    </w:p>
    <w:p w:rsidR="00F53BA0" w:rsidRPr="00B903A8" w:rsidRDefault="00F53BA0" w:rsidP="00F53BA0">
      <w:pPr>
        <w:jc w:val="both"/>
        <w:rPr>
          <w:rFonts w:ascii="Times New Roman" w:hAnsi="Times New Roman"/>
        </w:rPr>
      </w:pPr>
      <w:r w:rsidRPr="00B903A8">
        <w:rPr>
          <w:rFonts w:ascii="Times New Roman" w:hAnsi="Times New Roman"/>
        </w:rPr>
        <w:t>The raw material for the pro</w:t>
      </w:r>
      <w:r w:rsidR="00FB292A" w:rsidRPr="00B903A8">
        <w:rPr>
          <w:rFonts w:ascii="Times New Roman" w:hAnsi="Times New Roman"/>
        </w:rPr>
        <w:t xml:space="preserve">duction of radioisotopes </w:t>
      </w:r>
      <w:r w:rsidR="008F2450" w:rsidRPr="00B903A8">
        <w:rPr>
          <w:rFonts w:ascii="Times New Roman" w:hAnsi="Times New Roman"/>
        </w:rPr>
        <w:t>are the targets irradiated in a research</w:t>
      </w:r>
      <w:r w:rsidR="00FB292A" w:rsidRPr="00B903A8">
        <w:rPr>
          <w:rFonts w:ascii="Times New Roman" w:hAnsi="Times New Roman"/>
        </w:rPr>
        <w:t xml:space="preserve"> reactor</w:t>
      </w:r>
      <w:r w:rsidRPr="00B903A8">
        <w:rPr>
          <w:rFonts w:ascii="Times New Roman" w:hAnsi="Times New Roman"/>
        </w:rPr>
        <w:t>, which calls for the integrated design of the irradiation facilit</w:t>
      </w:r>
      <w:r w:rsidR="00737E53" w:rsidRPr="00B903A8">
        <w:rPr>
          <w:rFonts w:ascii="Times New Roman" w:hAnsi="Times New Roman"/>
        </w:rPr>
        <w:t>ies, the irradiation conditions</w:t>
      </w:r>
      <w:r w:rsidRPr="00B903A8">
        <w:rPr>
          <w:rFonts w:ascii="Times New Roman" w:hAnsi="Times New Roman"/>
        </w:rPr>
        <w:t xml:space="preserve"> and the irradiated target transfer systems between the reactor and the radioisotope facility.</w:t>
      </w:r>
    </w:p>
    <w:p w:rsidR="006F7503" w:rsidRPr="00B903A8" w:rsidRDefault="006F7503" w:rsidP="00F53BA0">
      <w:pPr>
        <w:jc w:val="both"/>
        <w:rPr>
          <w:rFonts w:ascii="Times New Roman" w:hAnsi="Times New Roman"/>
        </w:rPr>
      </w:pPr>
    </w:p>
    <w:p w:rsidR="00737E53" w:rsidRPr="00B903A8" w:rsidRDefault="00737E53" w:rsidP="006F7503">
      <w:pPr>
        <w:pStyle w:val="Textkrper"/>
        <w:jc w:val="both"/>
        <w:rPr>
          <w:rFonts w:ascii="Times New Roman" w:hAnsi="Times New Roman"/>
          <w:sz w:val="24"/>
        </w:rPr>
      </w:pPr>
      <w:r w:rsidRPr="00B903A8">
        <w:rPr>
          <w:rFonts w:ascii="Times New Roman" w:hAnsi="Times New Roman"/>
          <w:sz w:val="24"/>
        </w:rPr>
        <w:t xml:space="preserve">The supply of the process systems </w:t>
      </w:r>
      <w:r w:rsidR="000C6AAD" w:rsidRPr="00B903A8">
        <w:rPr>
          <w:rFonts w:ascii="Times New Roman" w:hAnsi="Times New Roman"/>
          <w:sz w:val="24"/>
        </w:rPr>
        <w:t>covers</w:t>
      </w:r>
      <w:r w:rsidRPr="00B903A8">
        <w:rPr>
          <w:rFonts w:ascii="Times New Roman" w:hAnsi="Times New Roman"/>
          <w:sz w:val="24"/>
        </w:rPr>
        <w:t xml:space="preserve"> th</w:t>
      </w:r>
      <w:r w:rsidR="00B903A8" w:rsidRPr="00B903A8">
        <w:rPr>
          <w:rFonts w:ascii="Times New Roman" w:hAnsi="Times New Roman"/>
          <w:sz w:val="24"/>
        </w:rPr>
        <w:t>e design and supply of the target</w:t>
      </w:r>
      <w:r w:rsidRPr="00B903A8">
        <w:rPr>
          <w:rFonts w:ascii="Times New Roman" w:hAnsi="Times New Roman"/>
          <w:sz w:val="24"/>
        </w:rPr>
        <w:t xml:space="preserve">s and </w:t>
      </w:r>
      <w:r w:rsidR="00A808A6" w:rsidRPr="00B903A8">
        <w:rPr>
          <w:rFonts w:ascii="Times New Roman" w:hAnsi="Times New Roman"/>
          <w:sz w:val="24"/>
        </w:rPr>
        <w:t xml:space="preserve">devices for the irradiation with the respective thermo-hydraulic and </w:t>
      </w:r>
      <w:proofErr w:type="spellStart"/>
      <w:r w:rsidR="00A808A6" w:rsidRPr="00B903A8">
        <w:rPr>
          <w:rFonts w:ascii="Times New Roman" w:hAnsi="Times New Roman"/>
          <w:sz w:val="24"/>
        </w:rPr>
        <w:t>neutronic</w:t>
      </w:r>
      <w:proofErr w:type="spellEnd"/>
      <w:r w:rsidR="00A808A6" w:rsidRPr="00B903A8">
        <w:rPr>
          <w:rFonts w:ascii="Times New Roman" w:hAnsi="Times New Roman"/>
          <w:sz w:val="24"/>
        </w:rPr>
        <w:t xml:space="preserve"> calculations. </w:t>
      </w:r>
    </w:p>
    <w:p w:rsidR="00A808A6" w:rsidRPr="00B903A8" w:rsidRDefault="00A808A6" w:rsidP="00F53BA0">
      <w:pPr>
        <w:jc w:val="both"/>
        <w:rPr>
          <w:rFonts w:ascii="Times New Roman" w:hAnsi="Times New Roman"/>
        </w:rPr>
      </w:pPr>
    </w:p>
    <w:p w:rsidR="00E22B73" w:rsidRPr="00B903A8" w:rsidRDefault="00F53BA0" w:rsidP="00A808A6">
      <w:pPr>
        <w:jc w:val="both"/>
        <w:rPr>
          <w:rFonts w:ascii="Times New Roman" w:hAnsi="Times New Roman"/>
        </w:rPr>
      </w:pPr>
      <w:r w:rsidRPr="00B903A8">
        <w:rPr>
          <w:rFonts w:ascii="Times New Roman" w:hAnsi="Times New Roman"/>
        </w:rPr>
        <w:t>Targets</w:t>
      </w:r>
      <w:r w:rsidR="00FB292A" w:rsidRPr="00B903A8">
        <w:rPr>
          <w:rFonts w:ascii="Times New Roman" w:hAnsi="Times New Roman"/>
        </w:rPr>
        <w:t xml:space="preserve"> are prepared at a specific plant or </w:t>
      </w:r>
      <w:r w:rsidRPr="00B903A8">
        <w:rPr>
          <w:rFonts w:ascii="Times New Roman" w:hAnsi="Times New Roman"/>
        </w:rPr>
        <w:t>laboratory designed for that purpose. As it is non-</w:t>
      </w:r>
      <w:r w:rsidR="00B903A8">
        <w:rPr>
          <w:rFonts w:ascii="Times New Roman" w:hAnsi="Times New Roman"/>
        </w:rPr>
        <w:t>radioactive material, they are</w:t>
      </w:r>
      <w:r w:rsidRPr="00B903A8">
        <w:rPr>
          <w:rFonts w:ascii="Times New Roman" w:hAnsi="Times New Roman"/>
        </w:rPr>
        <w:t xml:space="preserve"> manually transferred to the </w:t>
      </w:r>
      <w:r w:rsidR="00C6638E" w:rsidRPr="00B903A8">
        <w:rPr>
          <w:rFonts w:ascii="Times New Roman" w:hAnsi="Times New Roman"/>
        </w:rPr>
        <w:t>research</w:t>
      </w:r>
      <w:r w:rsidRPr="00B903A8">
        <w:rPr>
          <w:rFonts w:ascii="Times New Roman" w:hAnsi="Times New Roman"/>
        </w:rPr>
        <w:t xml:space="preserve"> reactor, where the targets are loaded into the respective irradiation device. From the pool head, the device is installed in its irradiation position in the grid or core.</w:t>
      </w:r>
    </w:p>
    <w:p w:rsidR="00E22B73" w:rsidRPr="00B903A8" w:rsidRDefault="00E22B73" w:rsidP="00E22B73">
      <w:pPr>
        <w:pStyle w:val="Textkrper"/>
        <w:jc w:val="both"/>
        <w:rPr>
          <w:rFonts w:ascii="Times New Roman" w:hAnsi="Times New Roman"/>
          <w:sz w:val="24"/>
          <w:szCs w:val="24"/>
          <w:lang w:eastAsia="es-AR"/>
        </w:rPr>
      </w:pPr>
    </w:p>
    <w:p w:rsidR="00E22B73" w:rsidRDefault="00E22B73" w:rsidP="00E22B73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F229C6" w:rsidRDefault="00D94D98" w:rsidP="00F229C6">
      <w:pPr>
        <w:pStyle w:val="Textkrper"/>
        <w:jc w:val="center"/>
        <w:rPr>
          <w:rFonts w:ascii="Times New Roman" w:hAnsi="Times New Roman"/>
          <w:sz w:val="24"/>
          <w:lang w:val="es-AR"/>
        </w:rPr>
      </w:pPr>
      <w:r w:rsidRPr="00106D2E">
        <w:rPr>
          <w:rFonts w:ascii="Times New Roman" w:hAnsi="Times New Roman"/>
          <w:sz w:val="24"/>
          <w:lang w:val="es-AR"/>
        </w:rPr>
        <w:lastRenderedPageBreak/>
        <w:pict>
          <v:shape id="Imagen 15" o:spid="_x0000_i1030" type="#_x0000_t75" style="width:111pt;height:147.75pt;visibility:visible;mso-wrap-style:square">
            <v:imagedata r:id="rId12" o:title=""/>
          </v:shape>
        </w:pict>
      </w:r>
      <w:r w:rsidRPr="00106D2E">
        <w:rPr>
          <w:rFonts w:ascii="Times New Roman" w:hAnsi="Times New Roman"/>
          <w:sz w:val="24"/>
          <w:lang w:val="es-AR"/>
        </w:rPr>
        <w:pict>
          <v:shape id="Imagen 16" o:spid="_x0000_i1031" type="#_x0000_t75" alt="http://www.fotosimagenes.org/imagenes/radiacion-de-cherenkov-6-thumb.jpg" style="width:223.5pt;height:147pt;visibility:visible;mso-wrap-style:square">
            <v:imagedata r:id="rId13" o:title="radiacion-de-cherenkov-6-thumb"/>
          </v:shape>
        </w:pict>
      </w:r>
    </w:p>
    <w:p w:rsidR="00F229C6" w:rsidRPr="00B903A8" w:rsidRDefault="00F229C6" w:rsidP="00F229C6">
      <w:pPr>
        <w:pStyle w:val="Textkrper"/>
        <w:jc w:val="center"/>
        <w:rPr>
          <w:rFonts w:ascii="Times New Roman" w:hAnsi="Times New Roman"/>
          <w:i/>
          <w:sz w:val="22"/>
          <w:szCs w:val="22"/>
        </w:rPr>
      </w:pPr>
      <w:bookmarkStart w:id="0" w:name="OLE_LINK5"/>
      <w:bookmarkStart w:id="1" w:name="OLE_LINK6"/>
      <w:proofErr w:type="gramStart"/>
      <w:r>
        <w:rPr>
          <w:rFonts w:ascii="Times New Roman" w:hAnsi="Times New Roman"/>
          <w:i/>
          <w:sz w:val="22"/>
          <w:szCs w:val="22"/>
        </w:rPr>
        <w:t>FIG. 4</w:t>
      </w:r>
      <w:r w:rsidRPr="00B903A8">
        <w:rPr>
          <w:rFonts w:ascii="Times New Roman" w:hAnsi="Times New Roman"/>
          <w:i/>
          <w:sz w:val="22"/>
          <w:szCs w:val="22"/>
        </w:rPr>
        <w:t>.</w:t>
      </w:r>
      <w:proofErr w:type="gramEnd"/>
      <w:r>
        <w:rPr>
          <w:rFonts w:ascii="Times New Roman" w:hAnsi="Times New Roman"/>
          <w:i/>
          <w:sz w:val="22"/>
          <w:szCs w:val="22"/>
        </w:rPr>
        <w:t xml:space="preserve"> </w:t>
      </w:r>
      <w:proofErr w:type="gramStart"/>
      <w:r w:rsidR="00A23928">
        <w:rPr>
          <w:rFonts w:ascii="Times New Roman" w:hAnsi="Times New Roman"/>
          <w:i/>
          <w:sz w:val="22"/>
          <w:szCs w:val="22"/>
        </w:rPr>
        <w:t xml:space="preserve">Example of </w:t>
      </w:r>
      <w:r>
        <w:rPr>
          <w:rFonts w:ascii="Times New Roman" w:hAnsi="Times New Roman"/>
          <w:i/>
          <w:sz w:val="22"/>
          <w:szCs w:val="22"/>
        </w:rPr>
        <w:t>Target and Research Reactor for Irradiation.</w:t>
      </w:r>
      <w:proofErr w:type="gramEnd"/>
    </w:p>
    <w:bookmarkEnd w:id="0"/>
    <w:bookmarkEnd w:id="1"/>
    <w:p w:rsidR="00F017E9" w:rsidRDefault="00F017E9" w:rsidP="00E06282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F229C6" w:rsidRPr="00B903A8" w:rsidRDefault="00F229C6" w:rsidP="00E06282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2A700E" w:rsidRPr="00B903A8" w:rsidRDefault="00BD793C" w:rsidP="002A700E">
      <w:pPr>
        <w:pStyle w:val="Textkrper"/>
        <w:jc w:val="both"/>
        <w:rPr>
          <w:rFonts w:ascii="Times New Roman" w:hAnsi="Times New Roman"/>
          <w:b/>
          <w:sz w:val="24"/>
        </w:rPr>
      </w:pPr>
      <w:r w:rsidRPr="00B903A8">
        <w:rPr>
          <w:rFonts w:ascii="Times New Roman" w:hAnsi="Times New Roman"/>
          <w:b/>
          <w:sz w:val="24"/>
        </w:rPr>
        <w:t xml:space="preserve">3.2. </w:t>
      </w:r>
      <w:r w:rsidR="00592CC3" w:rsidRPr="00B903A8">
        <w:rPr>
          <w:rFonts w:ascii="Times New Roman" w:hAnsi="Times New Roman"/>
          <w:b/>
          <w:sz w:val="24"/>
        </w:rPr>
        <w:t>In-</w:t>
      </w:r>
      <w:r w:rsidR="00073855" w:rsidRPr="00B903A8">
        <w:rPr>
          <w:rFonts w:ascii="Times New Roman" w:hAnsi="Times New Roman"/>
          <w:b/>
          <w:sz w:val="24"/>
        </w:rPr>
        <w:t>Cell Process Equipment</w:t>
      </w:r>
    </w:p>
    <w:p w:rsidR="00885BA6" w:rsidRPr="00B903A8" w:rsidRDefault="00885BA6" w:rsidP="00E06282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A808A6" w:rsidRPr="00B903A8" w:rsidRDefault="00A808A6" w:rsidP="00EC31F7">
      <w:pPr>
        <w:pStyle w:val="Textkrper"/>
        <w:jc w:val="both"/>
        <w:rPr>
          <w:rFonts w:ascii="Times New Roman" w:hAnsi="Times New Roman"/>
          <w:sz w:val="24"/>
          <w:szCs w:val="24"/>
        </w:rPr>
      </w:pPr>
      <w:r w:rsidRPr="00B903A8">
        <w:rPr>
          <w:rFonts w:ascii="Times New Roman" w:hAnsi="Times New Roman"/>
          <w:sz w:val="24"/>
          <w:szCs w:val="24"/>
        </w:rPr>
        <w:t xml:space="preserve">The design of the equipment for the radiochemical process require dimensioning according to the production capacity and this implies, among others, the mass and energy </w:t>
      </w:r>
      <w:r w:rsidR="00836E6F">
        <w:rPr>
          <w:rFonts w:ascii="Times New Roman" w:hAnsi="Times New Roman"/>
          <w:sz w:val="24"/>
          <w:szCs w:val="24"/>
        </w:rPr>
        <w:t>balance</w:t>
      </w:r>
      <w:r w:rsidRPr="00B903A8">
        <w:rPr>
          <w:rFonts w:ascii="Times New Roman" w:hAnsi="Times New Roman"/>
          <w:sz w:val="24"/>
          <w:szCs w:val="24"/>
        </w:rPr>
        <w:t>, structural calculations, appropriate materials selection according to the estimated lifetime</w:t>
      </w:r>
      <w:r w:rsidR="00836E6F">
        <w:rPr>
          <w:rFonts w:ascii="Times New Roman" w:hAnsi="Times New Roman"/>
          <w:sz w:val="24"/>
          <w:szCs w:val="24"/>
        </w:rPr>
        <w:t>, etc</w:t>
      </w:r>
      <w:r w:rsidRPr="00B903A8">
        <w:rPr>
          <w:rFonts w:ascii="Times New Roman" w:hAnsi="Times New Roman"/>
          <w:sz w:val="24"/>
          <w:szCs w:val="24"/>
        </w:rPr>
        <w:t>.</w:t>
      </w:r>
    </w:p>
    <w:p w:rsidR="00A808A6" w:rsidRPr="00B903A8" w:rsidRDefault="00A808A6" w:rsidP="00EC31F7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E24795" w:rsidRPr="00B903A8" w:rsidRDefault="00E24795" w:rsidP="00E24795">
      <w:p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Each production cell has the necessary proces</w:t>
      </w:r>
      <w:r w:rsidR="00A808A6" w:rsidRPr="00B903A8">
        <w:rPr>
          <w:rFonts w:ascii="Times New Roman" w:hAnsi="Times New Roman"/>
          <w:szCs w:val="24"/>
        </w:rPr>
        <w:t>s equipment to separate, purify</w:t>
      </w:r>
      <w:r w:rsidRPr="00B903A8">
        <w:rPr>
          <w:rFonts w:ascii="Times New Roman" w:hAnsi="Times New Roman"/>
          <w:szCs w:val="24"/>
        </w:rPr>
        <w:t xml:space="preserve"> and dispense radioisotopes, as well the vessels for the tempo</w:t>
      </w:r>
      <w:r w:rsidR="00A808A6" w:rsidRPr="00B903A8">
        <w:rPr>
          <w:rFonts w:ascii="Times New Roman" w:hAnsi="Times New Roman"/>
          <w:szCs w:val="24"/>
        </w:rPr>
        <w:t>rary storage of gaseous, liquid</w:t>
      </w:r>
      <w:r w:rsidRPr="00B903A8">
        <w:rPr>
          <w:rFonts w:ascii="Times New Roman" w:hAnsi="Times New Roman"/>
          <w:szCs w:val="24"/>
        </w:rPr>
        <w:t xml:space="preserve"> and solid waste.</w:t>
      </w:r>
    </w:p>
    <w:p w:rsidR="00E24795" w:rsidRPr="00B903A8" w:rsidRDefault="00E24795" w:rsidP="00E06282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885BA6" w:rsidRDefault="00885BA6" w:rsidP="00885BA6">
      <w:pPr>
        <w:pStyle w:val="Textkrper"/>
        <w:jc w:val="both"/>
        <w:rPr>
          <w:rFonts w:ascii="Times New Roman" w:hAnsi="Times New Roman"/>
          <w:sz w:val="24"/>
        </w:rPr>
      </w:pPr>
    </w:p>
    <w:p w:rsidR="00E45EB1" w:rsidRPr="00B903A8" w:rsidRDefault="00D94D98" w:rsidP="00E45EB1">
      <w:pPr>
        <w:pStyle w:val="Textkrper"/>
        <w:jc w:val="center"/>
        <w:rPr>
          <w:rFonts w:ascii="Times New Roman" w:hAnsi="Times New Roman"/>
          <w:sz w:val="24"/>
        </w:rPr>
      </w:pPr>
      <w:r w:rsidRPr="00106D2E">
        <w:rPr>
          <w:rFonts w:ascii="Times New Roman" w:hAnsi="Times New Roman"/>
          <w:sz w:val="24"/>
          <w:lang w:val="en-US"/>
        </w:rPr>
        <w:pict>
          <v:shape id="_x0000_i1032" type="#_x0000_t75" style="width:130.5pt;height:174.75pt">
            <v:imagedata r:id="rId14" o:title="converter"/>
          </v:shape>
        </w:pict>
      </w:r>
      <w:r w:rsidRPr="00106D2E">
        <w:rPr>
          <w:rFonts w:ascii="Times New Roman" w:hAnsi="Times New Roman"/>
          <w:sz w:val="24"/>
          <w:lang w:val="en-US"/>
        </w:rPr>
        <w:pict>
          <v:shape id="_x0000_i1033" type="#_x0000_t75" style="width:261pt;height:174.75pt">
            <v:imagedata r:id="rId15" o:title="DSC00933_foto converter"/>
          </v:shape>
        </w:pict>
      </w:r>
    </w:p>
    <w:p w:rsidR="00FD53B0" w:rsidRDefault="00E45EB1" w:rsidP="00E45EB1">
      <w:pPr>
        <w:pStyle w:val="Textkrper"/>
        <w:jc w:val="center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i/>
          <w:sz w:val="22"/>
          <w:szCs w:val="22"/>
        </w:rPr>
        <w:t xml:space="preserve">FIG. </w:t>
      </w:r>
      <w:r w:rsidR="00332DA1">
        <w:rPr>
          <w:rFonts w:ascii="Times New Roman" w:hAnsi="Times New Roman"/>
          <w:i/>
          <w:sz w:val="22"/>
          <w:szCs w:val="22"/>
        </w:rPr>
        <w:t>5</w:t>
      </w:r>
      <w:r w:rsidRPr="00B903A8">
        <w:rPr>
          <w:rFonts w:ascii="Times New Roman" w:hAnsi="Times New Roman"/>
          <w:i/>
          <w:sz w:val="22"/>
          <w:szCs w:val="22"/>
        </w:rPr>
        <w:t>.</w:t>
      </w:r>
      <w:proofErr w:type="gramEnd"/>
      <w:r>
        <w:rPr>
          <w:rFonts w:ascii="Times New Roman" w:hAnsi="Times New Roman"/>
          <w:i/>
          <w:sz w:val="22"/>
          <w:szCs w:val="22"/>
        </w:rPr>
        <w:t xml:space="preserve"> </w:t>
      </w:r>
      <w:proofErr w:type="gramStart"/>
      <w:r>
        <w:rPr>
          <w:rFonts w:ascii="Times New Roman" w:hAnsi="Times New Roman"/>
          <w:i/>
          <w:sz w:val="22"/>
          <w:szCs w:val="22"/>
        </w:rPr>
        <w:t>Example of In-Cell Process Equipment.</w:t>
      </w:r>
      <w:proofErr w:type="gramEnd"/>
    </w:p>
    <w:p w:rsidR="00E45EB1" w:rsidRDefault="00E45EB1" w:rsidP="00FD53B0">
      <w:pPr>
        <w:pStyle w:val="Textkrper"/>
        <w:jc w:val="both"/>
        <w:rPr>
          <w:rFonts w:ascii="Times New Roman" w:hAnsi="Times New Roman"/>
          <w:sz w:val="24"/>
        </w:rPr>
      </w:pPr>
    </w:p>
    <w:p w:rsidR="00E45EB1" w:rsidRPr="00B903A8" w:rsidRDefault="00E45EB1" w:rsidP="00FD53B0">
      <w:pPr>
        <w:pStyle w:val="Textkrper"/>
        <w:jc w:val="both"/>
        <w:rPr>
          <w:rFonts w:ascii="Times New Roman" w:hAnsi="Times New Roman"/>
          <w:sz w:val="24"/>
        </w:rPr>
      </w:pPr>
    </w:p>
    <w:p w:rsidR="00FD53B0" w:rsidRPr="00B903A8" w:rsidRDefault="00BD793C" w:rsidP="00FD53B0">
      <w:pPr>
        <w:pStyle w:val="Textkrper"/>
        <w:jc w:val="both"/>
        <w:rPr>
          <w:rFonts w:ascii="Times New Roman" w:hAnsi="Times New Roman"/>
          <w:b/>
          <w:sz w:val="24"/>
        </w:rPr>
      </w:pPr>
      <w:r w:rsidRPr="00B903A8">
        <w:rPr>
          <w:rFonts w:ascii="Times New Roman" w:hAnsi="Times New Roman"/>
          <w:b/>
          <w:sz w:val="24"/>
        </w:rPr>
        <w:t>3.3</w:t>
      </w:r>
      <w:r w:rsidR="00FD53B0" w:rsidRPr="00B903A8">
        <w:rPr>
          <w:rFonts w:ascii="Times New Roman" w:hAnsi="Times New Roman"/>
          <w:b/>
          <w:sz w:val="24"/>
        </w:rPr>
        <w:t>. I</w:t>
      </w:r>
      <w:r w:rsidR="00EC31F7" w:rsidRPr="00B903A8">
        <w:rPr>
          <w:rFonts w:ascii="Times New Roman" w:hAnsi="Times New Roman"/>
          <w:b/>
          <w:sz w:val="24"/>
        </w:rPr>
        <w:t xml:space="preserve">nstrumentation </w:t>
      </w:r>
      <w:r w:rsidR="00FD53B0" w:rsidRPr="00B903A8">
        <w:rPr>
          <w:rFonts w:ascii="Times New Roman" w:hAnsi="Times New Roman"/>
          <w:b/>
          <w:sz w:val="24"/>
        </w:rPr>
        <w:t>&amp;</w:t>
      </w:r>
      <w:r w:rsidR="00EC31F7" w:rsidRPr="00B903A8">
        <w:rPr>
          <w:rFonts w:ascii="Times New Roman" w:hAnsi="Times New Roman"/>
          <w:b/>
          <w:sz w:val="24"/>
        </w:rPr>
        <w:t xml:space="preserve"> </w:t>
      </w:r>
      <w:r w:rsidR="00FD53B0" w:rsidRPr="00B903A8">
        <w:rPr>
          <w:rFonts w:ascii="Times New Roman" w:hAnsi="Times New Roman"/>
          <w:b/>
          <w:sz w:val="24"/>
        </w:rPr>
        <w:t>C</w:t>
      </w:r>
      <w:r w:rsidR="00EC31F7" w:rsidRPr="00B903A8">
        <w:rPr>
          <w:rFonts w:ascii="Times New Roman" w:hAnsi="Times New Roman"/>
          <w:b/>
          <w:sz w:val="24"/>
        </w:rPr>
        <w:t>ontrol</w:t>
      </w:r>
    </w:p>
    <w:p w:rsidR="00FD53B0" w:rsidRPr="00B903A8" w:rsidRDefault="00FD53B0" w:rsidP="00BD793C">
      <w:pPr>
        <w:pStyle w:val="Textkrper"/>
        <w:jc w:val="both"/>
        <w:rPr>
          <w:rFonts w:ascii="Times New Roman" w:hAnsi="Times New Roman"/>
          <w:sz w:val="24"/>
        </w:rPr>
      </w:pPr>
    </w:p>
    <w:p w:rsidR="00A808A6" w:rsidRPr="00B903A8" w:rsidRDefault="00A808A6" w:rsidP="00BD793C">
      <w:pPr>
        <w:pStyle w:val="Textkrper"/>
        <w:jc w:val="both"/>
        <w:rPr>
          <w:rFonts w:ascii="Times New Roman" w:hAnsi="Times New Roman"/>
          <w:sz w:val="24"/>
        </w:rPr>
      </w:pPr>
      <w:r w:rsidRPr="00B903A8">
        <w:rPr>
          <w:rFonts w:ascii="Times New Roman" w:hAnsi="Times New Roman"/>
          <w:sz w:val="24"/>
        </w:rPr>
        <w:t xml:space="preserve">The scope of supply includes the instrumentation and control systems of the plant. They can be divided into: </w:t>
      </w:r>
    </w:p>
    <w:p w:rsidR="00BD793C" w:rsidRPr="00B903A8" w:rsidRDefault="00BD793C" w:rsidP="00BD793C">
      <w:pPr>
        <w:numPr>
          <w:ilvl w:val="12"/>
          <w:numId w:val="0"/>
        </w:numPr>
        <w:jc w:val="both"/>
        <w:rPr>
          <w:rFonts w:ascii="Times New Roman" w:hAnsi="Times New Roman"/>
          <w:szCs w:val="24"/>
        </w:rPr>
      </w:pPr>
    </w:p>
    <w:p w:rsidR="00BD793C" w:rsidRPr="00B903A8" w:rsidRDefault="00BD793C" w:rsidP="008B406D">
      <w:pPr>
        <w:numPr>
          <w:ilvl w:val="0"/>
          <w:numId w:val="15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</w:rPr>
        <w:t>Facility control and monitoring system</w:t>
      </w:r>
    </w:p>
    <w:p w:rsidR="00BD793C" w:rsidRPr="00B903A8" w:rsidRDefault="00BD793C" w:rsidP="008B406D">
      <w:pPr>
        <w:numPr>
          <w:ilvl w:val="0"/>
          <w:numId w:val="15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</w:rPr>
        <w:t>Radiological control and monitoring system</w:t>
      </w:r>
    </w:p>
    <w:p w:rsidR="00BD793C" w:rsidRPr="00B903A8" w:rsidRDefault="00BD793C" w:rsidP="008B406D">
      <w:pPr>
        <w:numPr>
          <w:ilvl w:val="0"/>
          <w:numId w:val="15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</w:rPr>
        <w:t>Ventilation system field instrumentation</w:t>
      </w:r>
    </w:p>
    <w:p w:rsidR="00BD793C" w:rsidRPr="00B903A8" w:rsidRDefault="00BD793C" w:rsidP="008B406D">
      <w:pPr>
        <w:numPr>
          <w:ilvl w:val="0"/>
          <w:numId w:val="15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</w:rPr>
        <w:t>Radiochemical process field instrumentation</w:t>
      </w:r>
    </w:p>
    <w:p w:rsidR="00FD53B0" w:rsidRPr="00B903A8" w:rsidRDefault="00FD53B0" w:rsidP="00BD793C">
      <w:pPr>
        <w:pStyle w:val="Textkrper"/>
        <w:jc w:val="both"/>
        <w:rPr>
          <w:rFonts w:ascii="Times New Roman" w:hAnsi="Times New Roman"/>
          <w:sz w:val="24"/>
        </w:rPr>
      </w:pPr>
    </w:p>
    <w:p w:rsidR="00CA3F23" w:rsidRPr="00B903A8" w:rsidRDefault="00A9273B" w:rsidP="00BD793C">
      <w:pPr>
        <w:suppressAutoHyphens w:val="0"/>
        <w:overflowPunct/>
        <w:jc w:val="both"/>
        <w:textAlignment w:val="auto"/>
        <w:rPr>
          <w:rFonts w:ascii="Times New Roman" w:hAnsi="Times New Roman"/>
          <w:szCs w:val="24"/>
          <w:lang w:eastAsia="es-AR"/>
        </w:rPr>
      </w:pPr>
      <w:r w:rsidRPr="00B903A8">
        <w:rPr>
          <w:rFonts w:ascii="Times New Roman" w:hAnsi="Times New Roman"/>
          <w:szCs w:val="24"/>
          <w:lang w:eastAsia="es-AR"/>
        </w:rPr>
        <w:lastRenderedPageBreak/>
        <w:t>The Radiological</w:t>
      </w:r>
      <w:r w:rsidR="00CA3F23" w:rsidRPr="00B903A8">
        <w:rPr>
          <w:rFonts w:ascii="Times New Roman" w:hAnsi="Times New Roman"/>
          <w:szCs w:val="24"/>
          <w:lang w:eastAsia="es-AR"/>
        </w:rPr>
        <w:t xml:space="preserve"> Monitoring System performs the radiation monitoring throughout the</w:t>
      </w:r>
      <w:r w:rsidR="00BD793C" w:rsidRPr="00B903A8">
        <w:rPr>
          <w:rFonts w:ascii="Times New Roman" w:hAnsi="Times New Roman"/>
          <w:szCs w:val="24"/>
          <w:lang w:eastAsia="es-AR"/>
        </w:rPr>
        <w:t xml:space="preserve"> </w:t>
      </w:r>
      <w:r w:rsidR="00CA3F23" w:rsidRPr="00B903A8">
        <w:rPr>
          <w:rFonts w:ascii="Times New Roman" w:hAnsi="Times New Roman"/>
          <w:szCs w:val="24"/>
          <w:lang w:eastAsia="es-AR"/>
        </w:rPr>
        <w:t xml:space="preserve">facility, including areas, gaseous effluent </w:t>
      </w:r>
      <w:r w:rsidRPr="00B903A8">
        <w:rPr>
          <w:rFonts w:ascii="Times New Roman" w:hAnsi="Times New Roman"/>
          <w:szCs w:val="24"/>
          <w:lang w:eastAsia="es-AR"/>
        </w:rPr>
        <w:t xml:space="preserve">(emission) </w:t>
      </w:r>
      <w:r w:rsidR="00CA3F23" w:rsidRPr="00B903A8">
        <w:rPr>
          <w:rFonts w:ascii="Times New Roman" w:hAnsi="Times New Roman"/>
          <w:szCs w:val="24"/>
          <w:lang w:eastAsia="es-AR"/>
        </w:rPr>
        <w:t>through the stack, processes involving liquid</w:t>
      </w:r>
      <w:r w:rsidR="00BD793C" w:rsidRPr="00B903A8">
        <w:rPr>
          <w:rFonts w:ascii="Times New Roman" w:hAnsi="Times New Roman"/>
          <w:szCs w:val="24"/>
          <w:lang w:eastAsia="es-AR"/>
        </w:rPr>
        <w:t xml:space="preserve"> </w:t>
      </w:r>
      <w:r w:rsidR="008F18F0" w:rsidRPr="00B903A8">
        <w:rPr>
          <w:rFonts w:ascii="Times New Roman" w:hAnsi="Times New Roman"/>
          <w:szCs w:val="24"/>
          <w:lang w:eastAsia="es-AR"/>
        </w:rPr>
        <w:t>and solid waste</w:t>
      </w:r>
      <w:r w:rsidR="00CA3F23" w:rsidRPr="00B903A8">
        <w:rPr>
          <w:rFonts w:ascii="Times New Roman" w:hAnsi="Times New Roman"/>
          <w:szCs w:val="24"/>
          <w:lang w:eastAsia="es-AR"/>
        </w:rPr>
        <w:t xml:space="preserve"> and personnel supervision inside the plant.</w:t>
      </w:r>
    </w:p>
    <w:p w:rsidR="00F017E9" w:rsidRPr="00B903A8" w:rsidRDefault="00F017E9" w:rsidP="00BD793C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357403" w:rsidRPr="00B903A8" w:rsidRDefault="00357403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A43F09" w:rsidRPr="00B903A8" w:rsidRDefault="00BD793C" w:rsidP="00A43F09">
      <w:pPr>
        <w:pStyle w:val="Textkrper"/>
        <w:jc w:val="both"/>
        <w:rPr>
          <w:rFonts w:ascii="Times New Roman" w:hAnsi="Times New Roman"/>
          <w:b/>
          <w:sz w:val="24"/>
        </w:rPr>
      </w:pPr>
      <w:r w:rsidRPr="00B903A8">
        <w:rPr>
          <w:rFonts w:ascii="Times New Roman" w:hAnsi="Times New Roman"/>
          <w:b/>
          <w:sz w:val="24"/>
        </w:rPr>
        <w:t xml:space="preserve">3.4. </w:t>
      </w:r>
      <w:r w:rsidR="00A43F09" w:rsidRPr="00B903A8">
        <w:rPr>
          <w:rFonts w:ascii="Times New Roman" w:hAnsi="Times New Roman"/>
          <w:b/>
          <w:sz w:val="24"/>
        </w:rPr>
        <w:t>Hot Cells</w:t>
      </w:r>
      <w:r w:rsidR="00D13B6B" w:rsidRPr="00B903A8">
        <w:rPr>
          <w:rFonts w:ascii="Times New Roman" w:hAnsi="Times New Roman"/>
          <w:b/>
          <w:sz w:val="24"/>
        </w:rPr>
        <w:t xml:space="preserve"> and associated gadgets</w:t>
      </w:r>
    </w:p>
    <w:p w:rsidR="00A43F09" w:rsidRPr="00B903A8" w:rsidRDefault="00A43F09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8F18F0" w:rsidRPr="00B903A8" w:rsidRDefault="008F18F0" w:rsidP="00E06282">
      <w:pPr>
        <w:pStyle w:val="Textkrper"/>
        <w:jc w:val="both"/>
        <w:rPr>
          <w:rFonts w:ascii="Times New Roman" w:hAnsi="Times New Roman"/>
          <w:sz w:val="24"/>
        </w:rPr>
      </w:pPr>
      <w:r w:rsidRPr="00B903A8">
        <w:rPr>
          <w:rFonts w:ascii="Times New Roman" w:hAnsi="Times New Roman"/>
          <w:sz w:val="24"/>
        </w:rPr>
        <w:t>The hot cells outstand among the mechanical facilities, which assure the biological shielding to carry out the production tasks in safe mode from the radiological point of view.</w:t>
      </w:r>
    </w:p>
    <w:p w:rsidR="008F18F0" w:rsidRPr="00B903A8" w:rsidRDefault="008F18F0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EF4FF0" w:rsidRPr="00B903A8" w:rsidRDefault="00EF4FF0" w:rsidP="00E06282">
      <w:pPr>
        <w:pStyle w:val="Textkrper"/>
        <w:jc w:val="both"/>
        <w:rPr>
          <w:rFonts w:ascii="Times New Roman" w:hAnsi="Times New Roman"/>
          <w:sz w:val="24"/>
        </w:rPr>
      </w:pPr>
      <w:r w:rsidRPr="00B903A8">
        <w:rPr>
          <w:rFonts w:ascii="Times New Roman" w:hAnsi="Times New Roman"/>
          <w:sz w:val="24"/>
        </w:rPr>
        <w:t xml:space="preserve">INVAP </w:t>
      </w:r>
      <w:r w:rsidR="008F18F0" w:rsidRPr="00B903A8">
        <w:rPr>
          <w:rFonts w:ascii="Times New Roman" w:hAnsi="Times New Roman"/>
          <w:sz w:val="24"/>
        </w:rPr>
        <w:t xml:space="preserve">has designed and fabricated more than </w:t>
      </w:r>
      <w:r w:rsidR="0053269C" w:rsidRPr="00B903A8">
        <w:rPr>
          <w:rFonts w:ascii="Times New Roman" w:hAnsi="Times New Roman"/>
          <w:sz w:val="24"/>
        </w:rPr>
        <w:t>thirty</w:t>
      </w:r>
      <w:r w:rsidR="008F18F0" w:rsidRPr="00B903A8">
        <w:rPr>
          <w:rFonts w:ascii="Times New Roman" w:hAnsi="Times New Roman"/>
          <w:sz w:val="24"/>
        </w:rPr>
        <w:t xml:space="preserve"> hot cells using lead, steel and heavy concrete as shielding materials. </w:t>
      </w:r>
    </w:p>
    <w:p w:rsidR="008F18F0" w:rsidRPr="00B903A8" w:rsidRDefault="008F18F0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8F18F0" w:rsidRPr="00B903A8" w:rsidRDefault="008F18F0" w:rsidP="00E06282">
      <w:pPr>
        <w:pStyle w:val="Textkrper"/>
        <w:jc w:val="both"/>
        <w:rPr>
          <w:rFonts w:ascii="Times New Roman" w:hAnsi="Times New Roman"/>
          <w:sz w:val="24"/>
        </w:rPr>
      </w:pPr>
      <w:r w:rsidRPr="00B903A8">
        <w:rPr>
          <w:rFonts w:ascii="Times New Roman" w:hAnsi="Times New Roman"/>
          <w:sz w:val="24"/>
        </w:rPr>
        <w:t>The design starts with the definition of the tasks to be done in its interior and</w:t>
      </w:r>
      <w:r w:rsidR="00FE5589" w:rsidRPr="00B903A8">
        <w:rPr>
          <w:rFonts w:ascii="Times New Roman" w:hAnsi="Times New Roman"/>
          <w:sz w:val="24"/>
        </w:rPr>
        <w:t>,</w:t>
      </w:r>
      <w:r w:rsidRPr="00B903A8">
        <w:rPr>
          <w:rFonts w:ascii="Times New Roman" w:hAnsi="Times New Roman"/>
          <w:sz w:val="24"/>
        </w:rPr>
        <w:t xml:space="preserve"> according to </w:t>
      </w:r>
      <w:r w:rsidR="00FE5589" w:rsidRPr="00B903A8">
        <w:rPr>
          <w:rFonts w:ascii="Times New Roman" w:hAnsi="Times New Roman"/>
          <w:sz w:val="24"/>
        </w:rPr>
        <w:t xml:space="preserve">activity inventory, the shielding thickness is estimated. Mock-ups are constructed during the engineering stage in order to confirm </w:t>
      </w:r>
      <w:r w:rsidR="00D409DB">
        <w:rPr>
          <w:rFonts w:ascii="Times New Roman" w:hAnsi="Times New Roman"/>
          <w:sz w:val="24"/>
        </w:rPr>
        <w:t>proposed technical solutions</w:t>
      </w:r>
      <w:r w:rsidR="00FE5589" w:rsidRPr="00B903A8">
        <w:rPr>
          <w:rFonts w:ascii="Times New Roman" w:hAnsi="Times New Roman"/>
          <w:sz w:val="24"/>
        </w:rPr>
        <w:t>.</w:t>
      </w:r>
    </w:p>
    <w:p w:rsidR="00FE5589" w:rsidRPr="00B903A8" w:rsidRDefault="00FE5589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792AB3" w:rsidRPr="00B903A8" w:rsidRDefault="00792AB3" w:rsidP="00792AB3">
      <w:pPr>
        <w:numPr>
          <w:ilvl w:val="12"/>
          <w:numId w:val="0"/>
        </w:num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The following are the hot cells main components:</w:t>
      </w:r>
    </w:p>
    <w:p w:rsidR="00792AB3" w:rsidRPr="00B903A8" w:rsidRDefault="00792AB3" w:rsidP="00792AB3">
      <w:pPr>
        <w:numPr>
          <w:ilvl w:val="12"/>
          <w:numId w:val="0"/>
        </w:numPr>
        <w:jc w:val="both"/>
        <w:rPr>
          <w:rFonts w:ascii="Times New Roman" w:hAnsi="Times New Roman"/>
          <w:szCs w:val="24"/>
        </w:rPr>
      </w:pPr>
    </w:p>
    <w:p w:rsidR="00792AB3" w:rsidRPr="00B903A8" w:rsidRDefault="00EF4FF0" w:rsidP="008B406D">
      <w:pPr>
        <w:numPr>
          <w:ilvl w:val="0"/>
          <w:numId w:val="16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Structure and Shielding</w:t>
      </w:r>
    </w:p>
    <w:p w:rsidR="00792AB3" w:rsidRPr="00B903A8" w:rsidRDefault="00792AB3" w:rsidP="008B406D">
      <w:pPr>
        <w:numPr>
          <w:ilvl w:val="0"/>
          <w:numId w:val="16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Containment enclosure</w:t>
      </w:r>
    </w:p>
    <w:p w:rsidR="00792AB3" w:rsidRPr="00B903A8" w:rsidRDefault="00792AB3" w:rsidP="008B406D">
      <w:pPr>
        <w:numPr>
          <w:ilvl w:val="0"/>
          <w:numId w:val="16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Access &amp; Passages</w:t>
      </w:r>
    </w:p>
    <w:p w:rsidR="00792AB3" w:rsidRPr="00B903A8" w:rsidRDefault="00D409DB" w:rsidP="008B406D">
      <w:pPr>
        <w:numPr>
          <w:ilvl w:val="0"/>
          <w:numId w:val="16"/>
        </w:numPr>
        <w:ind w:left="2268" w:hanging="28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Master-slave manipulators</w:t>
      </w:r>
    </w:p>
    <w:p w:rsidR="00792AB3" w:rsidRPr="00B903A8" w:rsidRDefault="00EF4FF0" w:rsidP="008B406D">
      <w:pPr>
        <w:numPr>
          <w:ilvl w:val="0"/>
          <w:numId w:val="16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Viewing</w:t>
      </w:r>
    </w:p>
    <w:p w:rsidR="00EF4FF0" w:rsidRPr="00B903A8" w:rsidRDefault="00EF4FF0" w:rsidP="00FE5589">
      <w:pPr>
        <w:numPr>
          <w:ilvl w:val="0"/>
          <w:numId w:val="16"/>
        </w:numPr>
        <w:ind w:left="2410" w:hanging="425"/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Electrical and Lighting System</w:t>
      </w:r>
    </w:p>
    <w:p w:rsidR="00EF4FF0" w:rsidRPr="00B903A8" w:rsidRDefault="00EF4FF0" w:rsidP="00EF4FF0">
      <w:pPr>
        <w:rPr>
          <w:rFonts w:ascii="Times New Roman" w:hAnsi="Times New Roman"/>
          <w:szCs w:val="24"/>
        </w:rPr>
      </w:pPr>
    </w:p>
    <w:p w:rsidR="00707D79" w:rsidRDefault="00707D79" w:rsidP="00E06282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7608F7" w:rsidRPr="00B903A8" w:rsidRDefault="00D94D98" w:rsidP="00F64A06">
      <w:pPr>
        <w:pStyle w:val="Textkrper"/>
        <w:jc w:val="center"/>
        <w:rPr>
          <w:rFonts w:ascii="Times New Roman" w:hAnsi="Times New Roman"/>
          <w:sz w:val="24"/>
          <w:szCs w:val="24"/>
        </w:rPr>
      </w:pPr>
      <w:r w:rsidRPr="00106D2E">
        <w:rPr>
          <w:rFonts w:ascii="Arial" w:hAnsi="Arial" w:cs="Arial"/>
          <w:noProof/>
          <w:lang w:val="es-AR" w:eastAsia="es-AR"/>
        </w:rPr>
        <w:pict>
          <v:shape id="52 Imagen" o:spid="_x0000_i1034" type="#_x0000_t75" alt="P1080274.JPG" style="width:187.5pt;height:141pt;visibility:visible;mso-wrap-style:square">
            <v:imagedata r:id="rId16" o:title="P1080274"/>
          </v:shape>
        </w:pict>
      </w:r>
      <w:r w:rsidRPr="00106D2E">
        <w:rPr>
          <w:noProof/>
          <w:lang w:val="es-AR" w:eastAsia="es-AR"/>
        </w:rPr>
        <w:pict>
          <v:shape id="3 Imagen" o:spid="_x0000_i1035" type="#_x0000_t75" alt="image.aspx.jpg" style="width:213pt;height:141pt;visibility:visible">
            <v:imagedata r:id="rId17" o:title=""/>
          </v:shape>
        </w:pict>
      </w:r>
    </w:p>
    <w:p w:rsidR="00F64A06" w:rsidRDefault="00F64A06" w:rsidP="00F64A06">
      <w:pPr>
        <w:pStyle w:val="Textkrper"/>
        <w:jc w:val="center"/>
        <w:rPr>
          <w:rFonts w:ascii="Times New Roman" w:hAnsi="Times New Roman"/>
          <w:sz w:val="24"/>
        </w:rPr>
      </w:pPr>
      <w:bookmarkStart w:id="2" w:name="OLE_LINK7"/>
      <w:bookmarkStart w:id="3" w:name="OLE_LINK8"/>
      <w:proofErr w:type="gramStart"/>
      <w:r>
        <w:rPr>
          <w:rFonts w:ascii="Times New Roman" w:hAnsi="Times New Roman"/>
          <w:i/>
          <w:sz w:val="22"/>
          <w:szCs w:val="22"/>
        </w:rPr>
        <w:t xml:space="preserve">FIG. </w:t>
      </w:r>
      <w:r w:rsidR="00332DA1">
        <w:rPr>
          <w:rFonts w:ascii="Times New Roman" w:hAnsi="Times New Roman"/>
          <w:i/>
          <w:sz w:val="22"/>
          <w:szCs w:val="22"/>
        </w:rPr>
        <w:t>6</w:t>
      </w:r>
      <w:r w:rsidRPr="00B903A8">
        <w:rPr>
          <w:rFonts w:ascii="Times New Roman" w:hAnsi="Times New Roman"/>
          <w:i/>
          <w:sz w:val="22"/>
          <w:szCs w:val="22"/>
        </w:rPr>
        <w:t>.</w:t>
      </w:r>
      <w:proofErr w:type="gramEnd"/>
      <w:r>
        <w:rPr>
          <w:rFonts w:ascii="Times New Roman" w:hAnsi="Times New Roman"/>
          <w:i/>
          <w:sz w:val="22"/>
          <w:szCs w:val="22"/>
        </w:rPr>
        <w:t xml:space="preserve"> </w:t>
      </w:r>
      <w:proofErr w:type="gramStart"/>
      <w:r>
        <w:rPr>
          <w:rFonts w:ascii="Times New Roman" w:hAnsi="Times New Roman"/>
          <w:i/>
          <w:sz w:val="22"/>
          <w:szCs w:val="22"/>
        </w:rPr>
        <w:t>Example of Hot Cell Operation Side.</w:t>
      </w:r>
      <w:proofErr w:type="gramEnd"/>
    </w:p>
    <w:bookmarkEnd w:id="2"/>
    <w:bookmarkEnd w:id="3"/>
    <w:p w:rsidR="002A5A6C" w:rsidRDefault="002A5A6C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F64A06" w:rsidRPr="00B903A8" w:rsidRDefault="00F64A06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916AE4" w:rsidRPr="00B903A8" w:rsidRDefault="00BD793C" w:rsidP="00916AE4">
      <w:pPr>
        <w:pStyle w:val="Textkrper"/>
        <w:jc w:val="both"/>
        <w:rPr>
          <w:rFonts w:ascii="Times New Roman" w:hAnsi="Times New Roman"/>
          <w:b/>
          <w:sz w:val="24"/>
        </w:rPr>
      </w:pPr>
      <w:r w:rsidRPr="00B903A8">
        <w:rPr>
          <w:rFonts w:ascii="Times New Roman" w:hAnsi="Times New Roman"/>
          <w:b/>
          <w:sz w:val="24"/>
        </w:rPr>
        <w:t xml:space="preserve">3.5. </w:t>
      </w:r>
      <w:r w:rsidR="00916AE4" w:rsidRPr="00B903A8">
        <w:rPr>
          <w:rFonts w:ascii="Times New Roman" w:hAnsi="Times New Roman"/>
          <w:b/>
          <w:sz w:val="24"/>
        </w:rPr>
        <w:t>Transfer &amp; Transport</w:t>
      </w:r>
      <w:r w:rsidR="00FA0301" w:rsidRPr="00B903A8">
        <w:rPr>
          <w:rFonts w:ascii="Times New Roman" w:hAnsi="Times New Roman"/>
          <w:b/>
          <w:sz w:val="24"/>
        </w:rPr>
        <w:t xml:space="preserve"> Container</w:t>
      </w:r>
    </w:p>
    <w:p w:rsidR="00A43F09" w:rsidRPr="00B903A8" w:rsidRDefault="00A43F09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FE5589" w:rsidRPr="00B903A8" w:rsidRDefault="00FE5589" w:rsidP="00A9273B">
      <w:pPr>
        <w:pStyle w:val="Textkrper"/>
        <w:jc w:val="both"/>
        <w:rPr>
          <w:rFonts w:ascii="Times New Roman" w:hAnsi="Times New Roman"/>
          <w:sz w:val="24"/>
        </w:rPr>
      </w:pPr>
      <w:r w:rsidRPr="00B903A8">
        <w:rPr>
          <w:rFonts w:ascii="Times New Roman" w:hAnsi="Times New Roman"/>
          <w:sz w:val="24"/>
        </w:rPr>
        <w:t>The movement of radioactive materials is done using shielded containers which must be designed according to the activity invento</w:t>
      </w:r>
      <w:r w:rsidR="00F64A06">
        <w:rPr>
          <w:rFonts w:ascii="Times New Roman" w:hAnsi="Times New Roman"/>
          <w:sz w:val="24"/>
        </w:rPr>
        <w:t xml:space="preserve">ry to be transported </w:t>
      </w:r>
      <w:r w:rsidRPr="00B903A8">
        <w:rPr>
          <w:rFonts w:ascii="Times New Roman" w:hAnsi="Times New Roman"/>
          <w:sz w:val="24"/>
        </w:rPr>
        <w:t>and the decay heat to remove (</w:t>
      </w:r>
      <w:r w:rsidR="00F201B3">
        <w:rPr>
          <w:rFonts w:ascii="Times New Roman" w:hAnsi="Times New Roman"/>
          <w:sz w:val="24"/>
        </w:rPr>
        <w:t xml:space="preserve">e.g. the </w:t>
      </w:r>
      <w:r w:rsidRPr="00B903A8">
        <w:rPr>
          <w:rFonts w:ascii="Times New Roman" w:hAnsi="Times New Roman"/>
          <w:sz w:val="24"/>
        </w:rPr>
        <w:t>heat trans</w:t>
      </w:r>
      <w:r w:rsidR="00F64A06">
        <w:rPr>
          <w:rFonts w:ascii="Times New Roman" w:hAnsi="Times New Roman"/>
          <w:sz w:val="24"/>
        </w:rPr>
        <w:t>fer mechanism to save the irradiated target</w:t>
      </w:r>
      <w:r w:rsidRPr="00B903A8">
        <w:rPr>
          <w:rFonts w:ascii="Times New Roman" w:hAnsi="Times New Roman"/>
          <w:sz w:val="24"/>
        </w:rPr>
        <w:t>s integrity</w:t>
      </w:r>
      <w:r w:rsidR="00F201B3">
        <w:rPr>
          <w:rFonts w:ascii="Times New Roman" w:hAnsi="Times New Roman"/>
          <w:sz w:val="24"/>
        </w:rPr>
        <w:t>).</w:t>
      </w:r>
    </w:p>
    <w:p w:rsidR="00FE5589" w:rsidRPr="00B903A8" w:rsidRDefault="00FE5589" w:rsidP="00A9273B">
      <w:pPr>
        <w:pStyle w:val="Textkrper"/>
        <w:jc w:val="both"/>
        <w:rPr>
          <w:rFonts w:ascii="Times New Roman" w:hAnsi="Times New Roman"/>
          <w:sz w:val="24"/>
        </w:rPr>
      </w:pPr>
    </w:p>
    <w:p w:rsidR="00A9273B" w:rsidRPr="00B903A8" w:rsidRDefault="00FE5589" w:rsidP="00E06282">
      <w:pPr>
        <w:pStyle w:val="Textkrper"/>
        <w:jc w:val="both"/>
        <w:rPr>
          <w:rFonts w:ascii="Times New Roman" w:hAnsi="Times New Roman"/>
          <w:sz w:val="24"/>
        </w:rPr>
      </w:pPr>
      <w:r w:rsidRPr="00B903A8">
        <w:rPr>
          <w:rFonts w:ascii="Times New Roman" w:hAnsi="Times New Roman"/>
          <w:sz w:val="24"/>
        </w:rPr>
        <w:t xml:space="preserve">Containers type A and </w:t>
      </w:r>
      <w:proofErr w:type="gramStart"/>
      <w:r w:rsidRPr="00B903A8">
        <w:rPr>
          <w:rFonts w:ascii="Times New Roman" w:hAnsi="Times New Roman"/>
          <w:sz w:val="24"/>
        </w:rPr>
        <w:t>B(</w:t>
      </w:r>
      <w:proofErr w:type="gramEnd"/>
      <w:r w:rsidRPr="00B903A8">
        <w:rPr>
          <w:rFonts w:ascii="Times New Roman" w:hAnsi="Times New Roman"/>
          <w:sz w:val="24"/>
        </w:rPr>
        <w:t>U) are also supplied for the waste dispatch and final products.</w:t>
      </w:r>
    </w:p>
    <w:p w:rsidR="00FE5589" w:rsidRPr="00B903A8" w:rsidRDefault="00FE5589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187FC6" w:rsidRPr="00B903A8" w:rsidRDefault="00187FC6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984DEF" w:rsidRPr="00B903A8" w:rsidRDefault="00D94D98" w:rsidP="003552AB">
      <w:pPr>
        <w:pStyle w:val="Textkrper"/>
        <w:jc w:val="center"/>
        <w:rPr>
          <w:rFonts w:ascii="Times New Roman" w:hAnsi="Times New Roman"/>
          <w:sz w:val="24"/>
        </w:rPr>
      </w:pPr>
      <w:r w:rsidRPr="00106D2E">
        <w:rPr>
          <w:rFonts w:ascii="Times New Roman" w:hAnsi="Times New Roman"/>
          <w:sz w:val="24"/>
          <w:lang w:val="es-AR"/>
        </w:rPr>
        <w:lastRenderedPageBreak/>
        <w:pict>
          <v:shape id="Imagen 6" o:spid="_x0000_i1036" type="#_x0000_t75" style="width:215.25pt;height:143.25pt;visibility:visible;mso-wrap-style:square">
            <v:imagedata r:id="rId18" o:title=""/>
          </v:shape>
        </w:pict>
      </w:r>
    </w:p>
    <w:p w:rsidR="003552AB" w:rsidRDefault="003552AB" w:rsidP="003552AB">
      <w:pPr>
        <w:pStyle w:val="Textkrper"/>
        <w:jc w:val="center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i/>
          <w:sz w:val="22"/>
          <w:szCs w:val="22"/>
        </w:rPr>
        <w:t xml:space="preserve">FIG. </w:t>
      </w:r>
      <w:r w:rsidR="00332DA1">
        <w:rPr>
          <w:rFonts w:ascii="Times New Roman" w:hAnsi="Times New Roman"/>
          <w:i/>
          <w:sz w:val="22"/>
          <w:szCs w:val="22"/>
        </w:rPr>
        <w:t>7</w:t>
      </w:r>
      <w:r w:rsidRPr="00B903A8">
        <w:rPr>
          <w:rFonts w:ascii="Times New Roman" w:hAnsi="Times New Roman"/>
          <w:i/>
          <w:sz w:val="22"/>
          <w:szCs w:val="22"/>
        </w:rPr>
        <w:t>.</w:t>
      </w:r>
      <w:proofErr w:type="gramEnd"/>
      <w:r>
        <w:rPr>
          <w:rFonts w:ascii="Times New Roman" w:hAnsi="Times New Roman"/>
          <w:i/>
          <w:sz w:val="22"/>
          <w:szCs w:val="22"/>
        </w:rPr>
        <w:t xml:space="preserve"> </w:t>
      </w:r>
      <w:proofErr w:type="gramStart"/>
      <w:r>
        <w:rPr>
          <w:rFonts w:ascii="Times New Roman" w:hAnsi="Times New Roman"/>
          <w:i/>
          <w:sz w:val="22"/>
          <w:szCs w:val="22"/>
        </w:rPr>
        <w:t>Example of Transfer and Transport Container</w:t>
      </w:r>
      <w:r w:rsidR="006B3D7C">
        <w:rPr>
          <w:rFonts w:ascii="Times New Roman" w:hAnsi="Times New Roman"/>
          <w:i/>
          <w:sz w:val="22"/>
          <w:szCs w:val="22"/>
        </w:rPr>
        <w:t>s</w:t>
      </w:r>
      <w:r>
        <w:rPr>
          <w:rFonts w:ascii="Times New Roman" w:hAnsi="Times New Roman"/>
          <w:i/>
          <w:sz w:val="22"/>
          <w:szCs w:val="22"/>
        </w:rPr>
        <w:t>.</w:t>
      </w:r>
      <w:proofErr w:type="gramEnd"/>
    </w:p>
    <w:p w:rsidR="00916AE4" w:rsidRDefault="00916AE4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3552AB" w:rsidRPr="00B903A8" w:rsidRDefault="003552AB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916AE4" w:rsidRPr="00B903A8" w:rsidRDefault="00BD793C" w:rsidP="00916AE4">
      <w:pPr>
        <w:pStyle w:val="Textkrper"/>
        <w:jc w:val="both"/>
        <w:rPr>
          <w:rFonts w:ascii="Times New Roman" w:hAnsi="Times New Roman"/>
          <w:b/>
          <w:sz w:val="24"/>
        </w:rPr>
      </w:pPr>
      <w:r w:rsidRPr="00B903A8">
        <w:rPr>
          <w:rFonts w:ascii="Times New Roman" w:hAnsi="Times New Roman"/>
          <w:b/>
          <w:sz w:val="24"/>
        </w:rPr>
        <w:t xml:space="preserve">3.6. </w:t>
      </w:r>
      <w:r w:rsidR="00916AE4" w:rsidRPr="00B903A8">
        <w:rPr>
          <w:rFonts w:ascii="Times New Roman" w:hAnsi="Times New Roman"/>
          <w:b/>
          <w:sz w:val="24"/>
        </w:rPr>
        <w:t>Waste Management and Conditioning</w:t>
      </w:r>
    </w:p>
    <w:p w:rsidR="00916AE4" w:rsidRPr="00B903A8" w:rsidRDefault="00916AE4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FE5589" w:rsidRPr="00B903A8" w:rsidRDefault="00FE5589" w:rsidP="00E06282">
      <w:pPr>
        <w:pStyle w:val="Textkrper"/>
        <w:jc w:val="both"/>
        <w:rPr>
          <w:rFonts w:ascii="Times New Roman" w:hAnsi="Times New Roman"/>
          <w:sz w:val="24"/>
        </w:rPr>
      </w:pPr>
      <w:r w:rsidRPr="00B903A8">
        <w:rPr>
          <w:rFonts w:ascii="Times New Roman" w:hAnsi="Times New Roman"/>
          <w:sz w:val="24"/>
        </w:rPr>
        <w:t xml:space="preserve">The radioisotopes plants mainly generate low and </w:t>
      </w:r>
      <w:r w:rsidR="00A056B2">
        <w:rPr>
          <w:rFonts w:ascii="Times New Roman" w:hAnsi="Times New Roman"/>
          <w:sz w:val="24"/>
        </w:rPr>
        <w:t>intermediate</w:t>
      </w:r>
      <w:r w:rsidRPr="00B903A8">
        <w:rPr>
          <w:rFonts w:ascii="Times New Roman" w:hAnsi="Times New Roman"/>
          <w:sz w:val="24"/>
        </w:rPr>
        <w:t xml:space="preserve"> activity radioactive waste </w:t>
      </w:r>
      <w:r w:rsidR="00415AA1" w:rsidRPr="00B903A8">
        <w:rPr>
          <w:rFonts w:ascii="Times New Roman" w:hAnsi="Times New Roman"/>
          <w:sz w:val="24"/>
        </w:rPr>
        <w:t>which has</w:t>
      </w:r>
      <w:r w:rsidR="00A056B2">
        <w:rPr>
          <w:rFonts w:ascii="Times New Roman" w:hAnsi="Times New Roman"/>
          <w:sz w:val="24"/>
        </w:rPr>
        <w:t xml:space="preserve"> to be appropriately managed.</w:t>
      </w:r>
    </w:p>
    <w:p w:rsidR="00FE5589" w:rsidRPr="00B903A8" w:rsidRDefault="00FE5589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F518A4" w:rsidRPr="00B903A8" w:rsidRDefault="00415AA1" w:rsidP="00E06282">
      <w:pPr>
        <w:pStyle w:val="Textkrper"/>
        <w:jc w:val="both"/>
        <w:rPr>
          <w:rFonts w:ascii="Times New Roman" w:hAnsi="Times New Roman"/>
          <w:sz w:val="24"/>
        </w:rPr>
      </w:pPr>
      <w:r w:rsidRPr="00B903A8">
        <w:rPr>
          <w:rFonts w:ascii="Times New Roman" w:hAnsi="Times New Roman"/>
          <w:sz w:val="24"/>
        </w:rPr>
        <w:t xml:space="preserve">INVAP design the premises so the waste gets the </w:t>
      </w:r>
      <w:r w:rsidR="00A056B2">
        <w:rPr>
          <w:rFonts w:ascii="Times New Roman" w:hAnsi="Times New Roman"/>
          <w:sz w:val="24"/>
        </w:rPr>
        <w:t>appropriate interim</w:t>
      </w:r>
      <w:r w:rsidRPr="00B903A8">
        <w:rPr>
          <w:rFonts w:ascii="Times New Roman" w:hAnsi="Times New Roman"/>
          <w:sz w:val="24"/>
        </w:rPr>
        <w:t xml:space="preserve"> storage inside the plant until it is dispatched to the </w:t>
      </w:r>
      <w:r w:rsidR="00A056B2">
        <w:rPr>
          <w:rFonts w:ascii="Times New Roman" w:hAnsi="Times New Roman"/>
          <w:sz w:val="24"/>
        </w:rPr>
        <w:t xml:space="preserve">conditioning and </w:t>
      </w:r>
      <w:r w:rsidRPr="00B903A8">
        <w:rPr>
          <w:rFonts w:ascii="Times New Roman" w:hAnsi="Times New Roman"/>
          <w:sz w:val="24"/>
        </w:rPr>
        <w:t>disposal sites.</w:t>
      </w:r>
    </w:p>
    <w:p w:rsidR="00415AA1" w:rsidRPr="00B903A8" w:rsidRDefault="00415AA1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E22B73" w:rsidRPr="00B903A8" w:rsidRDefault="00E22B73" w:rsidP="00E22B73">
      <w:pPr>
        <w:pStyle w:val="Textkrper"/>
        <w:jc w:val="both"/>
        <w:rPr>
          <w:rFonts w:ascii="Times New Roman" w:hAnsi="Times New Roman"/>
          <w:sz w:val="24"/>
        </w:rPr>
      </w:pPr>
    </w:p>
    <w:p w:rsidR="00E22B73" w:rsidRPr="00B903A8" w:rsidRDefault="00BD793C" w:rsidP="00E22B73">
      <w:pPr>
        <w:pStyle w:val="Textkrper"/>
        <w:jc w:val="both"/>
        <w:rPr>
          <w:rFonts w:ascii="Times New Roman" w:hAnsi="Times New Roman"/>
          <w:b/>
          <w:sz w:val="24"/>
        </w:rPr>
      </w:pPr>
      <w:r w:rsidRPr="00B903A8">
        <w:rPr>
          <w:rFonts w:ascii="Times New Roman" w:hAnsi="Times New Roman"/>
          <w:b/>
          <w:sz w:val="24"/>
        </w:rPr>
        <w:t xml:space="preserve">3.7. </w:t>
      </w:r>
      <w:r w:rsidR="00302FB0" w:rsidRPr="00B903A8">
        <w:rPr>
          <w:rFonts w:ascii="Times New Roman" w:hAnsi="Times New Roman"/>
          <w:b/>
          <w:sz w:val="24"/>
        </w:rPr>
        <w:t xml:space="preserve">Building and </w:t>
      </w:r>
      <w:r w:rsidR="00E22B73" w:rsidRPr="00B903A8">
        <w:rPr>
          <w:rFonts w:ascii="Times New Roman" w:hAnsi="Times New Roman"/>
          <w:b/>
          <w:sz w:val="24"/>
        </w:rPr>
        <w:t>Q</w:t>
      </w:r>
      <w:r w:rsidR="00302FB0" w:rsidRPr="00B903A8">
        <w:rPr>
          <w:rFonts w:ascii="Times New Roman" w:hAnsi="Times New Roman"/>
          <w:b/>
          <w:sz w:val="24"/>
        </w:rPr>
        <w:t xml:space="preserve">uality </w:t>
      </w:r>
      <w:r w:rsidR="00E22B73" w:rsidRPr="00B903A8">
        <w:rPr>
          <w:rFonts w:ascii="Times New Roman" w:hAnsi="Times New Roman"/>
          <w:b/>
          <w:sz w:val="24"/>
        </w:rPr>
        <w:t>C</w:t>
      </w:r>
      <w:r w:rsidR="00302FB0" w:rsidRPr="00B903A8">
        <w:rPr>
          <w:rFonts w:ascii="Times New Roman" w:hAnsi="Times New Roman"/>
          <w:b/>
          <w:sz w:val="24"/>
        </w:rPr>
        <w:t>ontrol Laboratories</w:t>
      </w:r>
    </w:p>
    <w:p w:rsidR="00302FB0" w:rsidRPr="00B903A8" w:rsidRDefault="00302FB0" w:rsidP="00E22B73">
      <w:pPr>
        <w:pStyle w:val="Textkrper"/>
        <w:jc w:val="both"/>
        <w:rPr>
          <w:rFonts w:ascii="Times New Roman" w:hAnsi="Times New Roman"/>
          <w:b/>
          <w:sz w:val="24"/>
        </w:rPr>
      </w:pPr>
    </w:p>
    <w:p w:rsidR="003518A4" w:rsidRPr="00B903A8" w:rsidRDefault="003518A4" w:rsidP="00E22B73">
      <w:pPr>
        <w:pStyle w:val="Textkrper"/>
        <w:jc w:val="both"/>
        <w:rPr>
          <w:rFonts w:ascii="Times New Roman" w:hAnsi="Times New Roman"/>
          <w:sz w:val="24"/>
        </w:rPr>
      </w:pPr>
      <w:r w:rsidRPr="00B903A8">
        <w:rPr>
          <w:rFonts w:ascii="Times New Roman" w:hAnsi="Times New Roman"/>
          <w:sz w:val="24"/>
        </w:rPr>
        <w:t>The building to develop production tasks and radioisotopes quality control must observe personnel and materials circulation and a layout and production facilities that fol</w:t>
      </w:r>
      <w:r w:rsidR="00A056B2">
        <w:rPr>
          <w:rFonts w:ascii="Times New Roman" w:hAnsi="Times New Roman"/>
          <w:sz w:val="24"/>
        </w:rPr>
        <w:t>low the standards and guidelines</w:t>
      </w:r>
      <w:r w:rsidRPr="00B903A8">
        <w:rPr>
          <w:rFonts w:ascii="Times New Roman" w:hAnsi="Times New Roman"/>
          <w:sz w:val="24"/>
        </w:rPr>
        <w:t xml:space="preserve"> of radiological protection and good manufacturing practice (GMP).</w:t>
      </w:r>
    </w:p>
    <w:p w:rsidR="00E22B73" w:rsidRPr="00B903A8" w:rsidRDefault="00E22B73" w:rsidP="00E22B73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E22B73" w:rsidRPr="00B903A8" w:rsidRDefault="00E22B73" w:rsidP="00E22B73">
      <w:pPr>
        <w:numPr>
          <w:ilvl w:val="12"/>
          <w:numId w:val="0"/>
        </w:num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The facility has the following laboratories:</w:t>
      </w:r>
    </w:p>
    <w:p w:rsidR="00E22B73" w:rsidRPr="00B903A8" w:rsidRDefault="00E22B73" w:rsidP="00E22B73">
      <w:pPr>
        <w:numPr>
          <w:ilvl w:val="12"/>
          <w:numId w:val="0"/>
        </w:numPr>
        <w:jc w:val="both"/>
        <w:rPr>
          <w:rFonts w:ascii="Times New Roman" w:hAnsi="Times New Roman"/>
          <w:szCs w:val="24"/>
        </w:rPr>
      </w:pPr>
    </w:p>
    <w:p w:rsidR="00E22B73" w:rsidRPr="00B903A8" w:rsidRDefault="00A056B2" w:rsidP="008B406D">
      <w:pPr>
        <w:numPr>
          <w:ilvl w:val="0"/>
          <w:numId w:val="13"/>
        </w:numPr>
        <w:ind w:left="2268" w:hanging="28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</w:t>
      </w:r>
      <w:r w:rsidR="00E22B73" w:rsidRPr="00B903A8">
        <w:rPr>
          <w:rFonts w:ascii="Times New Roman" w:hAnsi="Times New Roman"/>
          <w:szCs w:val="24"/>
        </w:rPr>
        <w:t>arget preparation</w:t>
      </w:r>
    </w:p>
    <w:p w:rsidR="00E22B73" w:rsidRPr="00B903A8" w:rsidRDefault="00A056B2" w:rsidP="008B406D">
      <w:pPr>
        <w:numPr>
          <w:ilvl w:val="0"/>
          <w:numId w:val="13"/>
        </w:numPr>
        <w:ind w:left="2268" w:hanging="28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Reagents for production preparation</w:t>
      </w:r>
    </w:p>
    <w:p w:rsidR="00E22B73" w:rsidRPr="00B903A8" w:rsidRDefault="00E22B73" w:rsidP="008B406D">
      <w:pPr>
        <w:numPr>
          <w:ilvl w:val="0"/>
          <w:numId w:val="13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Quality control</w:t>
      </w:r>
    </w:p>
    <w:p w:rsidR="00E22B73" w:rsidRPr="00B903A8" w:rsidRDefault="00E22B73" w:rsidP="008B406D">
      <w:pPr>
        <w:numPr>
          <w:ilvl w:val="0"/>
          <w:numId w:val="13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Packaging and finished product storage area</w:t>
      </w:r>
    </w:p>
    <w:p w:rsidR="00E22B73" w:rsidRPr="00B903A8" w:rsidRDefault="00E22B73" w:rsidP="008B406D">
      <w:pPr>
        <w:numPr>
          <w:ilvl w:val="0"/>
          <w:numId w:val="13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Decontamination area</w:t>
      </w:r>
    </w:p>
    <w:p w:rsidR="00E22B73" w:rsidRPr="00B903A8" w:rsidRDefault="00E22B73" w:rsidP="008B406D">
      <w:pPr>
        <w:numPr>
          <w:ilvl w:val="0"/>
          <w:numId w:val="13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Workshop</w:t>
      </w:r>
    </w:p>
    <w:p w:rsidR="00E22B73" w:rsidRPr="00B903A8" w:rsidRDefault="00E22B73" w:rsidP="00E22B73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E22B73" w:rsidRPr="00B903A8" w:rsidRDefault="00D437F6" w:rsidP="00E22B73">
      <w:pPr>
        <w:pStyle w:val="Textkrper"/>
        <w:jc w:val="both"/>
        <w:rPr>
          <w:rFonts w:ascii="Times New Roman" w:hAnsi="Times New Roman"/>
          <w:sz w:val="24"/>
          <w:szCs w:val="24"/>
        </w:rPr>
      </w:pPr>
      <w:r w:rsidRPr="006B3D7C">
        <w:rPr>
          <w:rFonts w:ascii="Times New Roman" w:hAnsi="Times New Roman"/>
          <w:sz w:val="24"/>
          <w:szCs w:val="24"/>
        </w:rPr>
        <w:t xml:space="preserve">The supply includes the quality control laboratories with all its equipment and the control techniques set to </w:t>
      </w:r>
      <w:r w:rsidR="006B3D7C" w:rsidRPr="006B3D7C">
        <w:rPr>
          <w:rFonts w:ascii="Times New Roman" w:hAnsi="Times New Roman"/>
          <w:sz w:val="24"/>
          <w:szCs w:val="24"/>
        </w:rPr>
        <w:t>use</w:t>
      </w:r>
      <w:r w:rsidRPr="006B3D7C">
        <w:rPr>
          <w:rFonts w:ascii="Times New Roman" w:hAnsi="Times New Roman"/>
          <w:sz w:val="24"/>
          <w:szCs w:val="24"/>
        </w:rPr>
        <w:t>.</w:t>
      </w:r>
    </w:p>
    <w:p w:rsidR="00E22B73" w:rsidRDefault="00E22B73" w:rsidP="00E22B73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A056B2" w:rsidRDefault="00A056B2" w:rsidP="00E22B73">
      <w:pPr>
        <w:pStyle w:val="Textkrper"/>
        <w:jc w:val="both"/>
        <w:rPr>
          <w:rFonts w:ascii="Times New Roman" w:hAnsi="Times New Roman"/>
          <w:sz w:val="24"/>
          <w:szCs w:val="24"/>
        </w:rPr>
      </w:pPr>
    </w:p>
    <w:p w:rsidR="00E22B73" w:rsidRPr="00B903A8" w:rsidRDefault="00D94D98" w:rsidP="00A056B2">
      <w:pPr>
        <w:pStyle w:val="Textkrper"/>
        <w:jc w:val="center"/>
        <w:rPr>
          <w:rFonts w:ascii="Times New Roman" w:hAnsi="Times New Roman"/>
          <w:sz w:val="24"/>
          <w:szCs w:val="24"/>
        </w:rPr>
      </w:pPr>
      <w:r>
        <w:lastRenderedPageBreak/>
        <w:pict>
          <v:shape id="_x0000_i1037" type="#_x0000_t75" style="width:255.75pt;height:171pt">
            <v:imagedata r:id="rId19" o:title="006-r DSC_0110 RPF Laboratorio"/>
          </v:shape>
        </w:pict>
      </w:r>
    </w:p>
    <w:p w:rsidR="00E22B73" w:rsidRPr="00B903A8" w:rsidRDefault="00A056B2" w:rsidP="00302FB0">
      <w:pPr>
        <w:pStyle w:val="Textkrper"/>
        <w:jc w:val="center"/>
        <w:rPr>
          <w:rFonts w:ascii="Times New Roman" w:hAnsi="Times New Roman"/>
          <w:i/>
          <w:sz w:val="22"/>
          <w:szCs w:val="22"/>
        </w:rPr>
      </w:pPr>
      <w:proofErr w:type="gramStart"/>
      <w:r>
        <w:rPr>
          <w:rFonts w:ascii="Times New Roman" w:hAnsi="Times New Roman"/>
          <w:i/>
          <w:sz w:val="22"/>
          <w:szCs w:val="22"/>
        </w:rPr>
        <w:t xml:space="preserve">FIG. </w:t>
      </w:r>
      <w:r w:rsidR="00FD6ED9">
        <w:rPr>
          <w:rFonts w:ascii="Times New Roman" w:hAnsi="Times New Roman"/>
          <w:i/>
          <w:sz w:val="22"/>
          <w:szCs w:val="22"/>
        </w:rPr>
        <w:t>8</w:t>
      </w:r>
      <w:r w:rsidR="00302FB0" w:rsidRPr="00B903A8">
        <w:rPr>
          <w:rFonts w:ascii="Times New Roman" w:hAnsi="Times New Roman"/>
          <w:i/>
          <w:sz w:val="22"/>
          <w:szCs w:val="22"/>
        </w:rPr>
        <w:t>.</w:t>
      </w:r>
      <w:proofErr w:type="gramEnd"/>
      <w:r>
        <w:rPr>
          <w:rFonts w:ascii="Times New Roman" w:hAnsi="Times New Roman"/>
          <w:i/>
          <w:sz w:val="22"/>
          <w:szCs w:val="22"/>
        </w:rPr>
        <w:t xml:space="preserve"> </w:t>
      </w:r>
      <w:proofErr w:type="gramStart"/>
      <w:r w:rsidR="00E22B73" w:rsidRPr="00B903A8">
        <w:rPr>
          <w:rFonts w:ascii="Times New Roman" w:hAnsi="Times New Roman"/>
          <w:i/>
          <w:sz w:val="22"/>
          <w:szCs w:val="22"/>
        </w:rPr>
        <w:t>Example of Active La</w:t>
      </w:r>
      <w:r w:rsidR="00FD6ED9">
        <w:rPr>
          <w:rFonts w:ascii="Times New Roman" w:hAnsi="Times New Roman"/>
          <w:i/>
          <w:sz w:val="22"/>
          <w:szCs w:val="22"/>
        </w:rPr>
        <w:t>boratory.</w:t>
      </w:r>
      <w:proofErr w:type="gramEnd"/>
    </w:p>
    <w:p w:rsidR="00E22B73" w:rsidRPr="00B903A8" w:rsidRDefault="00E22B73" w:rsidP="00E22B73">
      <w:pPr>
        <w:pStyle w:val="Textkrper"/>
        <w:jc w:val="both"/>
        <w:rPr>
          <w:rFonts w:ascii="Times New Roman" w:hAnsi="Times New Roman"/>
          <w:sz w:val="24"/>
        </w:rPr>
      </w:pPr>
    </w:p>
    <w:p w:rsidR="00AE2650" w:rsidRPr="00B903A8" w:rsidRDefault="00AE2650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A43F09" w:rsidRPr="00B903A8" w:rsidRDefault="00BD793C" w:rsidP="00A43F09">
      <w:pPr>
        <w:pStyle w:val="Textkrper"/>
        <w:jc w:val="both"/>
        <w:rPr>
          <w:rFonts w:ascii="Times New Roman" w:hAnsi="Times New Roman"/>
          <w:b/>
          <w:sz w:val="24"/>
        </w:rPr>
      </w:pPr>
      <w:r w:rsidRPr="00B903A8">
        <w:rPr>
          <w:rFonts w:ascii="Times New Roman" w:hAnsi="Times New Roman"/>
          <w:b/>
          <w:sz w:val="24"/>
        </w:rPr>
        <w:t xml:space="preserve">3.8. </w:t>
      </w:r>
      <w:r w:rsidR="00302FB0" w:rsidRPr="00B903A8">
        <w:rPr>
          <w:rFonts w:ascii="Times New Roman" w:hAnsi="Times New Roman"/>
          <w:b/>
          <w:sz w:val="24"/>
        </w:rPr>
        <w:t xml:space="preserve">Facility General </w:t>
      </w:r>
      <w:r w:rsidR="00916D88" w:rsidRPr="00B903A8">
        <w:rPr>
          <w:rFonts w:ascii="Times New Roman" w:hAnsi="Times New Roman"/>
          <w:b/>
          <w:sz w:val="24"/>
        </w:rPr>
        <w:t>Services</w:t>
      </w:r>
    </w:p>
    <w:p w:rsidR="00393ADF" w:rsidRPr="00B903A8" w:rsidRDefault="00393ADF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302FB0" w:rsidRPr="00B903A8" w:rsidRDefault="00D437F6" w:rsidP="00E06282">
      <w:pPr>
        <w:pStyle w:val="Textkrper"/>
        <w:jc w:val="both"/>
        <w:rPr>
          <w:rFonts w:ascii="Times New Roman" w:hAnsi="Times New Roman"/>
          <w:sz w:val="24"/>
        </w:rPr>
      </w:pPr>
      <w:r w:rsidRPr="00B903A8">
        <w:rPr>
          <w:rFonts w:ascii="Times New Roman" w:hAnsi="Times New Roman"/>
          <w:sz w:val="24"/>
        </w:rPr>
        <w:t xml:space="preserve">The general services of the facility </w:t>
      </w:r>
      <w:r w:rsidR="003518A4" w:rsidRPr="00B903A8">
        <w:rPr>
          <w:rFonts w:ascii="Times New Roman" w:hAnsi="Times New Roman"/>
          <w:sz w:val="24"/>
        </w:rPr>
        <w:t>include</w:t>
      </w:r>
      <w:r w:rsidRPr="00B903A8">
        <w:rPr>
          <w:rFonts w:ascii="Times New Roman" w:hAnsi="Times New Roman"/>
          <w:sz w:val="24"/>
        </w:rPr>
        <w:t xml:space="preserve"> fire, electrical and air-compressed systems.</w:t>
      </w:r>
    </w:p>
    <w:p w:rsidR="00916D88" w:rsidRPr="00B903A8" w:rsidRDefault="00916D88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393ADF" w:rsidRPr="00B903A8" w:rsidRDefault="00916D88" w:rsidP="00E06282">
      <w:pPr>
        <w:pStyle w:val="Textkrper"/>
        <w:jc w:val="both"/>
        <w:rPr>
          <w:rFonts w:ascii="Times New Roman" w:hAnsi="Times New Roman"/>
          <w:sz w:val="24"/>
        </w:rPr>
      </w:pPr>
      <w:r w:rsidRPr="00B903A8">
        <w:rPr>
          <w:rFonts w:ascii="Times New Roman" w:hAnsi="Times New Roman"/>
          <w:sz w:val="24"/>
        </w:rPr>
        <w:t>The v</w:t>
      </w:r>
      <w:r w:rsidR="00126BAC" w:rsidRPr="00B903A8">
        <w:rPr>
          <w:rFonts w:ascii="Times New Roman" w:hAnsi="Times New Roman"/>
          <w:sz w:val="24"/>
        </w:rPr>
        <w:t>entilation</w:t>
      </w:r>
      <w:r w:rsidRPr="00B903A8">
        <w:rPr>
          <w:rFonts w:ascii="Times New Roman" w:hAnsi="Times New Roman"/>
          <w:sz w:val="24"/>
        </w:rPr>
        <w:t xml:space="preserve"> system comprises the </w:t>
      </w:r>
      <w:r w:rsidR="00126BAC" w:rsidRPr="00B903A8">
        <w:rPr>
          <w:rFonts w:ascii="Times New Roman" w:hAnsi="Times New Roman"/>
          <w:sz w:val="24"/>
        </w:rPr>
        <w:t>radiologi</w:t>
      </w:r>
      <w:r w:rsidRPr="00B903A8">
        <w:rPr>
          <w:rFonts w:ascii="Times New Roman" w:hAnsi="Times New Roman"/>
          <w:sz w:val="24"/>
        </w:rPr>
        <w:t>cal and non-radiological areas and the h</w:t>
      </w:r>
      <w:r w:rsidR="00126BAC" w:rsidRPr="00B903A8">
        <w:rPr>
          <w:rFonts w:ascii="Times New Roman" w:hAnsi="Times New Roman"/>
          <w:sz w:val="24"/>
        </w:rPr>
        <w:t>ot cells</w:t>
      </w:r>
      <w:r w:rsidRPr="00B903A8">
        <w:rPr>
          <w:rFonts w:ascii="Times New Roman" w:hAnsi="Times New Roman"/>
          <w:sz w:val="24"/>
        </w:rPr>
        <w:t>. The hot cells</w:t>
      </w:r>
      <w:r w:rsidR="00126BAC" w:rsidRPr="00B903A8">
        <w:rPr>
          <w:rFonts w:ascii="Times New Roman" w:hAnsi="Times New Roman"/>
          <w:sz w:val="24"/>
        </w:rPr>
        <w:t xml:space="preserve"> </w:t>
      </w:r>
      <w:r w:rsidRPr="00B903A8">
        <w:rPr>
          <w:rFonts w:ascii="Times New Roman" w:hAnsi="Times New Roman"/>
          <w:sz w:val="24"/>
        </w:rPr>
        <w:t xml:space="preserve">ventilation comprises </w:t>
      </w:r>
      <w:r w:rsidR="00126BAC" w:rsidRPr="00B903A8">
        <w:rPr>
          <w:rFonts w:ascii="Times New Roman" w:hAnsi="Times New Roman"/>
          <w:sz w:val="24"/>
        </w:rPr>
        <w:t>with iodine and aerosols ret</w:t>
      </w:r>
      <w:r w:rsidR="00A40547" w:rsidRPr="00B903A8">
        <w:rPr>
          <w:rFonts w:ascii="Times New Roman" w:hAnsi="Times New Roman"/>
          <w:sz w:val="24"/>
        </w:rPr>
        <w:t xml:space="preserve">ention. </w:t>
      </w:r>
      <w:r w:rsidR="00D437F6" w:rsidRPr="00B903A8">
        <w:rPr>
          <w:rFonts w:ascii="Times New Roman" w:hAnsi="Times New Roman"/>
          <w:sz w:val="24"/>
        </w:rPr>
        <w:t xml:space="preserve">According to the production capacity of the facility and limit of emission to the environment it might be necessary a specific system for the xenon and iodine emissions abatement. </w:t>
      </w:r>
    </w:p>
    <w:p w:rsidR="00393ADF" w:rsidRDefault="00393ADF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332DA1" w:rsidRDefault="00332DA1" w:rsidP="00E06282">
      <w:pPr>
        <w:pStyle w:val="Textkrper"/>
        <w:jc w:val="both"/>
        <w:rPr>
          <w:rFonts w:ascii="Times New Roman" w:hAnsi="Times New Roman"/>
          <w:sz w:val="24"/>
        </w:rPr>
      </w:pPr>
    </w:p>
    <w:p w:rsidR="00332DA1" w:rsidRPr="00B903A8" w:rsidRDefault="00D94D98" w:rsidP="00332DA1">
      <w:pPr>
        <w:pStyle w:val="Textkrper"/>
        <w:jc w:val="center"/>
        <w:rPr>
          <w:rFonts w:ascii="Times New Roman" w:hAnsi="Times New Roman"/>
          <w:sz w:val="24"/>
        </w:rPr>
      </w:pPr>
      <w:r w:rsidRPr="00106D2E">
        <w:rPr>
          <w:rFonts w:ascii="Times New Roman" w:hAnsi="Times New Roman"/>
          <w:sz w:val="24"/>
          <w:lang w:val="es-AR"/>
        </w:rPr>
        <w:pict>
          <v:shape id="Imagen 4" o:spid="_x0000_i1038" type="#_x0000_t75" style="width:212.25pt;height:143.25pt;visibility:visible;mso-wrap-style:square">
            <v:imagedata r:id="rId20" o:title=""/>
          </v:shape>
        </w:pict>
      </w:r>
    </w:p>
    <w:p w:rsidR="00FD6ED9" w:rsidRPr="00B903A8" w:rsidRDefault="00FD6ED9" w:rsidP="00FD6ED9">
      <w:pPr>
        <w:pStyle w:val="Textkrper"/>
        <w:jc w:val="center"/>
        <w:rPr>
          <w:rFonts w:ascii="Times New Roman" w:hAnsi="Times New Roman"/>
          <w:i/>
          <w:sz w:val="22"/>
          <w:szCs w:val="22"/>
        </w:rPr>
      </w:pPr>
      <w:proofErr w:type="gramStart"/>
      <w:r>
        <w:rPr>
          <w:rFonts w:ascii="Times New Roman" w:hAnsi="Times New Roman"/>
          <w:i/>
          <w:sz w:val="22"/>
          <w:szCs w:val="22"/>
        </w:rPr>
        <w:t>FIG. 9</w:t>
      </w:r>
      <w:r w:rsidRPr="00B903A8">
        <w:rPr>
          <w:rFonts w:ascii="Times New Roman" w:hAnsi="Times New Roman"/>
          <w:i/>
          <w:sz w:val="22"/>
          <w:szCs w:val="22"/>
        </w:rPr>
        <w:t>.</w:t>
      </w:r>
      <w:proofErr w:type="gramEnd"/>
      <w:r>
        <w:rPr>
          <w:rFonts w:ascii="Times New Roman" w:hAnsi="Times New Roman"/>
          <w:i/>
          <w:sz w:val="22"/>
          <w:szCs w:val="22"/>
        </w:rPr>
        <w:t xml:space="preserve"> </w:t>
      </w:r>
      <w:proofErr w:type="gramStart"/>
      <w:r>
        <w:rPr>
          <w:rFonts w:ascii="Times New Roman" w:hAnsi="Times New Roman"/>
          <w:i/>
          <w:sz w:val="22"/>
          <w:szCs w:val="22"/>
        </w:rPr>
        <w:t>Example of Facility General Services.</w:t>
      </w:r>
      <w:proofErr w:type="gramEnd"/>
    </w:p>
    <w:p w:rsidR="00A31B44" w:rsidRDefault="00A31B44" w:rsidP="00A31B44">
      <w:pPr>
        <w:jc w:val="both"/>
        <w:rPr>
          <w:rFonts w:ascii="Times New Roman" w:hAnsi="Times New Roman"/>
          <w:szCs w:val="24"/>
        </w:rPr>
      </w:pPr>
    </w:p>
    <w:p w:rsidR="00332DA1" w:rsidRPr="00B903A8" w:rsidRDefault="00332DA1" w:rsidP="00A31B44">
      <w:pPr>
        <w:jc w:val="both"/>
        <w:rPr>
          <w:rFonts w:ascii="Times New Roman" w:hAnsi="Times New Roman"/>
          <w:szCs w:val="24"/>
        </w:rPr>
      </w:pPr>
    </w:p>
    <w:p w:rsidR="00A31B44" w:rsidRPr="00B903A8" w:rsidRDefault="00A8241C" w:rsidP="00A31B44">
      <w:pPr>
        <w:jc w:val="both"/>
        <w:rPr>
          <w:rFonts w:ascii="Times New Roman" w:hAnsi="Times New Roman"/>
          <w:b/>
          <w:szCs w:val="24"/>
        </w:rPr>
      </w:pPr>
      <w:r w:rsidRPr="00B903A8">
        <w:rPr>
          <w:rFonts w:ascii="Times New Roman" w:hAnsi="Times New Roman"/>
          <w:b/>
          <w:szCs w:val="24"/>
        </w:rPr>
        <w:t>4</w:t>
      </w:r>
      <w:r w:rsidR="00EA5B8C" w:rsidRPr="00B903A8">
        <w:rPr>
          <w:rFonts w:ascii="Times New Roman" w:hAnsi="Times New Roman"/>
          <w:b/>
          <w:szCs w:val="24"/>
        </w:rPr>
        <w:t>.</w:t>
      </w:r>
      <w:r w:rsidR="003518A4" w:rsidRPr="00B903A8">
        <w:rPr>
          <w:rFonts w:ascii="Times New Roman" w:hAnsi="Times New Roman"/>
          <w:b/>
          <w:szCs w:val="24"/>
        </w:rPr>
        <w:t xml:space="preserve"> </w:t>
      </w:r>
      <w:r w:rsidR="00EA5B8C" w:rsidRPr="00B903A8">
        <w:rPr>
          <w:rFonts w:ascii="Times New Roman" w:hAnsi="Times New Roman"/>
          <w:b/>
          <w:szCs w:val="24"/>
        </w:rPr>
        <w:t>C</w:t>
      </w:r>
      <w:r w:rsidR="00A31B44" w:rsidRPr="00B903A8">
        <w:rPr>
          <w:rFonts w:ascii="Times New Roman" w:hAnsi="Times New Roman"/>
          <w:b/>
          <w:szCs w:val="24"/>
        </w:rPr>
        <w:t>om</w:t>
      </w:r>
      <w:r w:rsidR="003518A4" w:rsidRPr="00B903A8">
        <w:rPr>
          <w:rFonts w:ascii="Times New Roman" w:hAnsi="Times New Roman"/>
          <w:b/>
          <w:szCs w:val="24"/>
        </w:rPr>
        <w:t>mis</w:t>
      </w:r>
      <w:r w:rsidR="00EA5B8C" w:rsidRPr="00B903A8">
        <w:rPr>
          <w:rFonts w:ascii="Times New Roman" w:hAnsi="Times New Roman"/>
          <w:b/>
          <w:szCs w:val="24"/>
        </w:rPr>
        <w:t>sioning and Training</w:t>
      </w:r>
    </w:p>
    <w:p w:rsidR="00A31B44" w:rsidRPr="00B903A8" w:rsidRDefault="00A31B44" w:rsidP="00A31B44">
      <w:pPr>
        <w:jc w:val="both"/>
        <w:rPr>
          <w:rFonts w:ascii="Times New Roman" w:hAnsi="Times New Roman"/>
          <w:szCs w:val="24"/>
        </w:rPr>
      </w:pPr>
    </w:p>
    <w:p w:rsidR="00D437F6" w:rsidRPr="00B903A8" w:rsidRDefault="00D437F6" w:rsidP="00A31B44">
      <w:p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 xml:space="preserve">The commissioning of the radioisotopes plant has a cold pre-operation period (without radioactive materials) and a final operational period with radioactive materials. </w:t>
      </w:r>
    </w:p>
    <w:p w:rsidR="00D437F6" w:rsidRPr="00B903A8" w:rsidRDefault="00D437F6" w:rsidP="00A31B44">
      <w:pPr>
        <w:jc w:val="both"/>
        <w:rPr>
          <w:rFonts w:ascii="Times New Roman" w:hAnsi="Times New Roman"/>
          <w:szCs w:val="24"/>
        </w:rPr>
      </w:pPr>
    </w:p>
    <w:p w:rsidR="00D437F6" w:rsidRPr="00B903A8" w:rsidRDefault="00D437F6" w:rsidP="00A31B44">
      <w:p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The cold commissioning stage starts with the Factory Acceptance Tests (FAT) and con</w:t>
      </w:r>
      <w:r w:rsidR="006A17B3" w:rsidRPr="00B903A8">
        <w:rPr>
          <w:rFonts w:ascii="Times New Roman" w:hAnsi="Times New Roman"/>
          <w:szCs w:val="24"/>
        </w:rPr>
        <w:t>c</w:t>
      </w:r>
      <w:r w:rsidRPr="00B903A8">
        <w:rPr>
          <w:rFonts w:ascii="Times New Roman" w:hAnsi="Times New Roman"/>
          <w:szCs w:val="24"/>
        </w:rPr>
        <w:t xml:space="preserve">ludes with the Site Acceptance Tests (SAT) and the production systems without radioactive materials integrated period. </w:t>
      </w:r>
    </w:p>
    <w:p w:rsidR="001154A9" w:rsidRPr="00B903A8" w:rsidRDefault="001154A9" w:rsidP="00A31B44">
      <w:pPr>
        <w:jc w:val="both"/>
        <w:rPr>
          <w:rFonts w:ascii="Times New Roman" w:hAnsi="Times New Roman"/>
          <w:szCs w:val="24"/>
        </w:rPr>
      </w:pPr>
    </w:p>
    <w:p w:rsidR="006A17B3" w:rsidRPr="00B903A8" w:rsidRDefault="006A17B3" w:rsidP="00A31B44">
      <w:pPr>
        <w:jc w:val="both"/>
        <w:rPr>
          <w:rFonts w:ascii="Times New Roman" w:hAnsi="Times New Roman"/>
          <w:szCs w:val="24"/>
          <w:lang w:eastAsia="es-AR"/>
        </w:rPr>
      </w:pPr>
      <w:r w:rsidRPr="00B903A8">
        <w:rPr>
          <w:rFonts w:ascii="Times New Roman" w:hAnsi="Times New Roman"/>
          <w:szCs w:val="24"/>
          <w:lang w:eastAsia="es-AR"/>
        </w:rPr>
        <w:t>During the</w:t>
      </w:r>
      <w:r w:rsidR="001154A9" w:rsidRPr="00B903A8">
        <w:rPr>
          <w:rFonts w:ascii="Times New Roman" w:hAnsi="Times New Roman"/>
          <w:szCs w:val="24"/>
          <w:lang w:eastAsia="es-AR"/>
        </w:rPr>
        <w:t xml:space="preserve"> FAT the </w:t>
      </w:r>
      <w:r w:rsidR="0092251F" w:rsidRPr="00B903A8">
        <w:rPr>
          <w:rFonts w:ascii="Times New Roman" w:hAnsi="Times New Roman"/>
          <w:szCs w:val="24"/>
          <w:lang w:eastAsia="es-AR"/>
        </w:rPr>
        <w:t xml:space="preserve">main components </w:t>
      </w:r>
      <w:r w:rsidR="001154A9" w:rsidRPr="00B903A8">
        <w:rPr>
          <w:rFonts w:ascii="Times New Roman" w:hAnsi="Times New Roman"/>
          <w:szCs w:val="24"/>
          <w:lang w:eastAsia="es-AR"/>
        </w:rPr>
        <w:t>w</w:t>
      </w:r>
      <w:r w:rsidRPr="00B903A8">
        <w:rPr>
          <w:rFonts w:ascii="Times New Roman" w:hAnsi="Times New Roman"/>
          <w:szCs w:val="24"/>
          <w:lang w:eastAsia="es-AR"/>
        </w:rPr>
        <w:t>ill be entirely assembled in the</w:t>
      </w:r>
      <w:r w:rsidR="00130394">
        <w:rPr>
          <w:rFonts w:ascii="Times New Roman" w:hAnsi="Times New Roman"/>
          <w:szCs w:val="24"/>
          <w:lang w:eastAsia="es-AR"/>
        </w:rPr>
        <w:t xml:space="preserve"> workshop</w:t>
      </w:r>
      <w:r w:rsidR="001154A9" w:rsidRPr="00B903A8">
        <w:rPr>
          <w:rFonts w:ascii="Times New Roman" w:hAnsi="Times New Roman"/>
          <w:szCs w:val="24"/>
          <w:lang w:eastAsia="es-AR"/>
        </w:rPr>
        <w:t xml:space="preserve"> so as to identify and correct </w:t>
      </w:r>
      <w:r w:rsidRPr="00B903A8">
        <w:rPr>
          <w:rFonts w:ascii="Times New Roman" w:hAnsi="Times New Roman"/>
          <w:szCs w:val="24"/>
          <w:lang w:eastAsia="es-AR"/>
        </w:rPr>
        <w:t>any possible issue</w:t>
      </w:r>
      <w:r w:rsidR="001154A9" w:rsidRPr="00B903A8">
        <w:rPr>
          <w:rFonts w:ascii="Times New Roman" w:hAnsi="Times New Roman"/>
          <w:szCs w:val="24"/>
          <w:lang w:eastAsia="es-AR"/>
        </w:rPr>
        <w:t xml:space="preserve"> and to avoid concerns on site. </w:t>
      </w:r>
      <w:r w:rsidRPr="00B903A8">
        <w:rPr>
          <w:rFonts w:ascii="Times New Roman" w:hAnsi="Times New Roman"/>
          <w:szCs w:val="24"/>
          <w:lang w:eastAsia="es-AR"/>
        </w:rPr>
        <w:t>The</w:t>
      </w:r>
      <w:r w:rsidR="001154A9" w:rsidRPr="00B903A8">
        <w:rPr>
          <w:rFonts w:ascii="Times New Roman" w:hAnsi="Times New Roman"/>
          <w:szCs w:val="24"/>
          <w:lang w:eastAsia="es-AR"/>
        </w:rPr>
        <w:t xml:space="preserve"> SAT </w:t>
      </w:r>
      <w:r w:rsidRPr="00B903A8">
        <w:rPr>
          <w:rFonts w:ascii="Times New Roman" w:hAnsi="Times New Roman"/>
          <w:szCs w:val="24"/>
          <w:lang w:eastAsia="es-AR"/>
        </w:rPr>
        <w:t xml:space="preserve">and integrated </w:t>
      </w:r>
      <w:r w:rsidRPr="00B903A8">
        <w:rPr>
          <w:rFonts w:ascii="Times New Roman" w:hAnsi="Times New Roman"/>
          <w:szCs w:val="24"/>
          <w:lang w:eastAsia="es-AR"/>
        </w:rPr>
        <w:lastRenderedPageBreak/>
        <w:t>cold tests allow to assess the functional and performance parameters of all the systems before loading radioactive material.</w:t>
      </w:r>
    </w:p>
    <w:p w:rsidR="006A17B3" w:rsidRPr="00B903A8" w:rsidRDefault="006A17B3" w:rsidP="00A31B44">
      <w:pPr>
        <w:jc w:val="both"/>
        <w:rPr>
          <w:rFonts w:ascii="Times New Roman" w:hAnsi="Times New Roman"/>
          <w:szCs w:val="24"/>
          <w:lang w:eastAsia="es-AR"/>
        </w:rPr>
      </w:pPr>
    </w:p>
    <w:p w:rsidR="00A2198A" w:rsidRPr="00B903A8" w:rsidRDefault="006A17B3" w:rsidP="00A31B44">
      <w:p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 xml:space="preserve">The hot commissioning consists of pre-determined number of runs using radioactive materials, progressively increasing radioactivity levels until reaching the capacity of nominal production. </w:t>
      </w:r>
    </w:p>
    <w:p w:rsidR="006A17B3" w:rsidRPr="00B903A8" w:rsidRDefault="006A17B3" w:rsidP="00A31B44">
      <w:pPr>
        <w:jc w:val="both"/>
        <w:rPr>
          <w:rFonts w:ascii="Times New Roman" w:hAnsi="Times New Roman"/>
          <w:szCs w:val="24"/>
        </w:rPr>
      </w:pPr>
    </w:p>
    <w:p w:rsidR="00760F7B" w:rsidRPr="00B903A8" w:rsidRDefault="006A17B3" w:rsidP="00A31B44">
      <w:p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 xml:space="preserve">Once this stage is completed the operation and performance of the facility </w:t>
      </w:r>
      <w:r w:rsidR="00130394" w:rsidRPr="00B903A8">
        <w:rPr>
          <w:rFonts w:ascii="Times New Roman" w:hAnsi="Times New Roman"/>
          <w:szCs w:val="24"/>
        </w:rPr>
        <w:t xml:space="preserve">within the design parameters </w:t>
      </w:r>
      <w:r w:rsidRPr="00B903A8">
        <w:rPr>
          <w:rFonts w:ascii="Times New Roman" w:hAnsi="Times New Roman"/>
          <w:szCs w:val="24"/>
        </w:rPr>
        <w:t>is demonstrated and also the accomplishment of the final product specification according to the pharmacopoeia.</w:t>
      </w:r>
    </w:p>
    <w:p w:rsidR="00760F7B" w:rsidRPr="00B903A8" w:rsidRDefault="00760F7B" w:rsidP="00A31B44">
      <w:pPr>
        <w:jc w:val="both"/>
        <w:rPr>
          <w:rFonts w:ascii="Times New Roman" w:hAnsi="Times New Roman"/>
          <w:szCs w:val="24"/>
        </w:rPr>
      </w:pPr>
    </w:p>
    <w:p w:rsidR="00A31B44" w:rsidRPr="00B903A8" w:rsidRDefault="00EA5B8C" w:rsidP="00A31B44">
      <w:p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Initially the</w:t>
      </w:r>
      <w:r w:rsidR="00A31B44" w:rsidRPr="00B903A8">
        <w:rPr>
          <w:rFonts w:ascii="Times New Roman" w:hAnsi="Times New Roman"/>
          <w:szCs w:val="24"/>
        </w:rPr>
        <w:t xml:space="preserve"> training </w:t>
      </w:r>
      <w:r w:rsidR="00130394">
        <w:rPr>
          <w:rFonts w:ascii="Times New Roman" w:hAnsi="Times New Roman"/>
          <w:szCs w:val="24"/>
        </w:rPr>
        <w:t>is</w:t>
      </w:r>
      <w:r w:rsidR="00A31B44" w:rsidRPr="00B903A8">
        <w:rPr>
          <w:rFonts w:ascii="Times New Roman" w:hAnsi="Times New Roman"/>
          <w:szCs w:val="24"/>
        </w:rPr>
        <w:t xml:space="preserve"> focussed o</w:t>
      </w:r>
      <w:r w:rsidRPr="00B903A8">
        <w:rPr>
          <w:rFonts w:ascii="Times New Roman" w:hAnsi="Times New Roman"/>
          <w:szCs w:val="24"/>
        </w:rPr>
        <w:t>n the first operation team</w:t>
      </w:r>
      <w:r w:rsidR="00130394">
        <w:rPr>
          <w:rFonts w:ascii="Times New Roman" w:hAnsi="Times New Roman"/>
          <w:szCs w:val="24"/>
        </w:rPr>
        <w:t xml:space="preserve">. This training </w:t>
      </w:r>
      <w:proofErr w:type="gramStart"/>
      <w:r w:rsidR="00A31B44" w:rsidRPr="00B903A8">
        <w:rPr>
          <w:rFonts w:ascii="Times New Roman" w:hAnsi="Times New Roman"/>
          <w:szCs w:val="24"/>
        </w:rPr>
        <w:t>include</w:t>
      </w:r>
      <w:proofErr w:type="gramEnd"/>
      <w:r w:rsidR="00A31B44" w:rsidRPr="00B903A8">
        <w:rPr>
          <w:rFonts w:ascii="Times New Roman" w:hAnsi="Times New Roman"/>
          <w:szCs w:val="24"/>
        </w:rPr>
        <w:t xml:space="preserve"> </w:t>
      </w:r>
      <w:r w:rsidR="0092251F" w:rsidRPr="00B903A8">
        <w:rPr>
          <w:rFonts w:ascii="Times New Roman" w:hAnsi="Times New Roman"/>
          <w:szCs w:val="24"/>
        </w:rPr>
        <w:t>theore</w:t>
      </w:r>
      <w:r w:rsidR="00833AA6" w:rsidRPr="00B903A8">
        <w:rPr>
          <w:rFonts w:ascii="Times New Roman" w:hAnsi="Times New Roman"/>
          <w:szCs w:val="24"/>
        </w:rPr>
        <w:t xml:space="preserve">tical and on-the-job training for </w:t>
      </w:r>
      <w:r w:rsidR="00A31B44" w:rsidRPr="00B903A8">
        <w:rPr>
          <w:rFonts w:ascii="Times New Roman" w:hAnsi="Times New Roman"/>
          <w:szCs w:val="24"/>
        </w:rPr>
        <w:t>the future operators, maintenance and utilisation staf</w:t>
      </w:r>
      <w:r w:rsidRPr="00B903A8">
        <w:rPr>
          <w:rFonts w:ascii="Times New Roman" w:hAnsi="Times New Roman"/>
          <w:szCs w:val="24"/>
        </w:rPr>
        <w:t>f.</w:t>
      </w:r>
    </w:p>
    <w:p w:rsidR="00130394" w:rsidRDefault="00130394" w:rsidP="00A31B44">
      <w:pPr>
        <w:jc w:val="both"/>
        <w:rPr>
          <w:rFonts w:ascii="Times New Roman" w:hAnsi="Times New Roman"/>
          <w:szCs w:val="24"/>
        </w:rPr>
      </w:pPr>
    </w:p>
    <w:p w:rsidR="00130394" w:rsidRDefault="00A31B44" w:rsidP="00A31B44">
      <w:p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The theor</w:t>
      </w:r>
      <w:r w:rsidR="00130394">
        <w:rPr>
          <w:rFonts w:ascii="Times New Roman" w:hAnsi="Times New Roman"/>
          <w:szCs w:val="24"/>
        </w:rPr>
        <w:t>etical course is</w:t>
      </w:r>
      <w:r w:rsidR="0092251F" w:rsidRPr="00B903A8">
        <w:rPr>
          <w:rFonts w:ascii="Times New Roman" w:hAnsi="Times New Roman"/>
          <w:szCs w:val="24"/>
        </w:rPr>
        <w:t xml:space="preserve"> done </w:t>
      </w:r>
      <w:r w:rsidR="003C56EF" w:rsidRPr="00B903A8">
        <w:rPr>
          <w:rFonts w:ascii="Times New Roman" w:hAnsi="Times New Roman"/>
          <w:szCs w:val="24"/>
        </w:rPr>
        <w:t>with specialised personnel</w:t>
      </w:r>
      <w:r w:rsidRPr="00B903A8">
        <w:rPr>
          <w:rFonts w:ascii="Times New Roman" w:hAnsi="Times New Roman"/>
          <w:szCs w:val="24"/>
        </w:rPr>
        <w:t xml:space="preserve"> in the different topics. The on-the-</w:t>
      </w:r>
      <w:r w:rsidR="00833AA6" w:rsidRPr="00B903A8">
        <w:rPr>
          <w:rFonts w:ascii="Times New Roman" w:hAnsi="Times New Roman"/>
          <w:szCs w:val="24"/>
        </w:rPr>
        <w:t xml:space="preserve">job training </w:t>
      </w:r>
      <w:r w:rsidR="00130394">
        <w:rPr>
          <w:rFonts w:ascii="Times New Roman" w:hAnsi="Times New Roman"/>
          <w:szCs w:val="24"/>
        </w:rPr>
        <w:t>is</w:t>
      </w:r>
      <w:r w:rsidR="00833AA6" w:rsidRPr="00B903A8">
        <w:rPr>
          <w:rFonts w:ascii="Times New Roman" w:hAnsi="Times New Roman"/>
          <w:szCs w:val="24"/>
        </w:rPr>
        <w:t xml:space="preserve"> done in </w:t>
      </w:r>
      <w:r w:rsidRPr="00B903A8">
        <w:rPr>
          <w:rFonts w:ascii="Times New Roman" w:hAnsi="Times New Roman"/>
          <w:szCs w:val="24"/>
        </w:rPr>
        <w:t xml:space="preserve">CNEA´s facilities in Argentina and in the </w:t>
      </w:r>
      <w:r w:rsidR="00EA5B8C" w:rsidRPr="00B903A8">
        <w:rPr>
          <w:rFonts w:ascii="Times New Roman" w:hAnsi="Times New Roman"/>
          <w:szCs w:val="24"/>
        </w:rPr>
        <w:t>radioisotopes</w:t>
      </w:r>
      <w:r w:rsidR="009F600D" w:rsidRPr="00B903A8">
        <w:rPr>
          <w:rFonts w:ascii="Times New Roman" w:hAnsi="Times New Roman"/>
          <w:szCs w:val="24"/>
        </w:rPr>
        <w:t xml:space="preserve"> production facility in site</w:t>
      </w:r>
      <w:r w:rsidRPr="00B903A8">
        <w:rPr>
          <w:rFonts w:ascii="Times New Roman" w:hAnsi="Times New Roman"/>
          <w:szCs w:val="24"/>
        </w:rPr>
        <w:t>, supervised by specialist</w:t>
      </w:r>
      <w:r w:rsidR="003C56EF" w:rsidRPr="00B903A8">
        <w:rPr>
          <w:rFonts w:ascii="Times New Roman" w:hAnsi="Times New Roman"/>
          <w:szCs w:val="24"/>
        </w:rPr>
        <w:t>s</w:t>
      </w:r>
      <w:r w:rsidRPr="00B903A8">
        <w:rPr>
          <w:rFonts w:ascii="Times New Roman" w:hAnsi="Times New Roman"/>
          <w:szCs w:val="24"/>
        </w:rPr>
        <w:t xml:space="preserve"> in the different areas of</w:t>
      </w:r>
      <w:bookmarkStart w:id="4" w:name="_Toc511551623"/>
      <w:r w:rsidR="00130394">
        <w:rPr>
          <w:rFonts w:ascii="Times New Roman" w:hAnsi="Times New Roman"/>
          <w:szCs w:val="24"/>
        </w:rPr>
        <w:t xml:space="preserve"> interest.</w:t>
      </w:r>
    </w:p>
    <w:p w:rsidR="00130394" w:rsidRDefault="00130394" w:rsidP="00A31B44">
      <w:pPr>
        <w:jc w:val="both"/>
        <w:rPr>
          <w:rFonts w:ascii="Times New Roman" w:hAnsi="Times New Roman"/>
          <w:szCs w:val="24"/>
        </w:rPr>
      </w:pPr>
    </w:p>
    <w:p w:rsidR="00A31B44" w:rsidRPr="00B903A8" w:rsidRDefault="00A31B44" w:rsidP="00A31B44">
      <w:p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 xml:space="preserve">Through the start-up, operational staff </w:t>
      </w:r>
      <w:r w:rsidR="00130394">
        <w:rPr>
          <w:rFonts w:ascii="Times New Roman" w:hAnsi="Times New Roman"/>
          <w:szCs w:val="24"/>
        </w:rPr>
        <w:t>is</w:t>
      </w:r>
      <w:r w:rsidRPr="00B903A8">
        <w:rPr>
          <w:rFonts w:ascii="Times New Roman" w:hAnsi="Times New Roman"/>
          <w:szCs w:val="24"/>
        </w:rPr>
        <w:t xml:space="preserve"> incorporated into teams to participate and o</w:t>
      </w:r>
      <w:r w:rsidR="00130394">
        <w:rPr>
          <w:rFonts w:ascii="Times New Roman" w:hAnsi="Times New Roman"/>
          <w:szCs w:val="24"/>
        </w:rPr>
        <w:t xml:space="preserve">bserve the operations. </w:t>
      </w:r>
      <w:proofErr w:type="gramStart"/>
      <w:r w:rsidR="00130394">
        <w:rPr>
          <w:rFonts w:ascii="Times New Roman" w:hAnsi="Times New Roman"/>
          <w:szCs w:val="24"/>
        </w:rPr>
        <w:t>This</w:t>
      </w:r>
      <w:r w:rsidRPr="00B903A8">
        <w:rPr>
          <w:rFonts w:ascii="Times New Roman" w:hAnsi="Times New Roman"/>
          <w:szCs w:val="24"/>
        </w:rPr>
        <w:t xml:space="preserve"> allow</w:t>
      </w:r>
      <w:proofErr w:type="gramEnd"/>
      <w:r w:rsidRPr="00B903A8">
        <w:rPr>
          <w:rFonts w:ascii="Times New Roman" w:hAnsi="Times New Roman"/>
          <w:szCs w:val="24"/>
        </w:rPr>
        <w:t xml:space="preserve"> staff to become familiar with the facility</w:t>
      </w:r>
      <w:r w:rsidR="00E81C7E">
        <w:rPr>
          <w:rFonts w:ascii="Times New Roman" w:hAnsi="Times New Roman"/>
          <w:szCs w:val="24"/>
        </w:rPr>
        <w:t xml:space="preserve"> and ensure a smooth take over.</w:t>
      </w:r>
    </w:p>
    <w:p w:rsidR="00A31B44" w:rsidRPr="00B903A8" w:rsidRDefault="00A31B44" w:rsidP="00A31B44">
      <w:pPr>
        <w:jc w:val="both"/>
        <w:rPr>
          <w:rFonts w:ascii="Times New Roman" w:hAnsi="Times New Roman"/>
          <w:szCs w:val="24"/>
        </w:rPr>
      </w:pPr>
    </w:p>
    <w:p w:rsidR="007C3D1E" w:rsidRPr="00B903A8" w:rsidRDefault="007C3D1E" w:rsidP="007C3D1E">
      <w:pPr>
        <w:numPr>
          <w:ilvl w:val="12"/>
          <w:numId w:val="0"/>
        </w:numPr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 xml:space="preserve">These </w:t>
      </w:r>
      <w:r w:rsidR="008F2450" w:rsidRPr="00B903A8">
        <w:rPr>
          <w:rFonts w:ascii="Times New Roman" w:hAnsi="Times New Roman"/>
          <w:szCs w:val="24"/>
        </w:rPr>
        <w:t xml:space="preserve">training </w:t>
      </w:r>
      <w:r w:rsidRPr="00B903A8">
        <w:rPr>
          <w:rFonts w:ascii="Times New Roman" w:hAnsi="Times New Roman"/>
          <w:szCs w:val="24"/>
        </w:rPr>
        <w:t xml:space="preserve">activities </w:t>
      </w:r>
      <w:r w:rsidR="00130394">
        <w:rPr>
          <w:rFonts w:ascii="Times New Roman" w:hAnsi="Times New Roman"/>
          <w:szCs w:val="24"/>
        </w:rPr>
        <w:t xml:space="preserve">normally </w:t>
      </w:r>
      <w:r w:rsidRPr="00B903A8">
        <w:rPr>
          <w:rFonts w:ascii="Times New Roman" w:hAnsi="Times New Roman"/>
          <w:szCs w:val="24"/>
        </w:rPr>
        <w:t>include:</w:t>
      </w:r>
    </w:p>
    <w:p w:rsidR="007C3D1E" w:rsidRPr="00B903A8" w:rsidRDefault="007C3D1E" w:rsidP="007C3D1E">
      <w:pPr>
        <w:numPr>
          <w:ilvl w:val="12"/>
          <w:numId w:val="0"/>
        </w:numPr>
        <w:jc w:val="both"/>
        <w:rPr>
          <w:rFonts w:ascii="Times New Roman" w:hAnsi="Times New Roman"/>
          <w:szCs w:val="24"/>
        </w:rPr>
      </w:pPr>
    </w:p>
    <w:p w:rsidR="007C3D1E" w:rsidRPr="00B903A8" w:rsidRDefault="00A31B44" w:rsidP="008B406D">
      <w:pPr>
        <w:numPr>
          <w:ilvl w:val="0"/>
          <w:numId w:val="14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Participating in the operation in mock-ups</w:t>
      </w:r>
    </w:p>
    <w:p w:rsidR="007C3D1E" w:rsidRPr="00B903A8" w:rsidRDefault="00A31B44" w:rsidP="008B406D">
      <w:pPr>
        <w:numPr>
          <w:ilvl w:val="0"/>
          <w:numId w:val="14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Participating in maintenance tasks</w:t>
      </w:r>
    </w:p>
    <w:p w:rsidR="007C3D1E" w:rsidRPr="00B903A8" w:rsidRDefault="00A31B44" w:rsidP="008B406D">
      <w:pPr>
        <w:numPr>
          <w:ilvl w:val="0"/>
          <w:numId w:val="14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Typic</w:t>
      </w:r>
      <w:r w:rsidR="009F600D" w:rsidRPr="00B903A8">
        <w:rPr>
          <w:rFonts w:ascii="Times New Roman" w:hAnsi="Times New Roman"/>
          <w:szCs w:val="24"/>
        </w:rPr>
        <w:t xml:space="preserve">al manoeuvres executed with tongs and master-slave </w:t>
      </w:r>
      <w:r w:rsidRPr="00B903A8">
        <w:rPr>
          <w:rFonts w:ascii="Times New Roman" w:hAnsi="Times New Roman"/>
          <w:szCs w:val="24"/>
        </w:rPr>
        <w:t>manipulators</w:t>
      </w:r>
    </w:p>
    <w:p w:rsidR="007C3D1E" w:rsidRPr="00B903A8" w:rsidRDefault="00A31B44" w:rsidP="008B406D">
      <w:pPr>
        <w:numPr>
          <w:ilvl w:val="0"/>
          <w:numId w:val="14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Health Physics practices</w:t>
      </w:r>
    </w:p>
    <w:p w:rsidR="003C56EF" w:rsidRPr="00B903A8" w:rsidRDefault="00A31B44" w:rsidP="003C56EF">
      <w:pPr>
        <w:numPr>
          <w:ilvl w:val="0"/>
          <w:numId w:val="14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Quality control routine</w:t>
      </w:r>
    </w:p>
    <w:p w:rsidR="00A31B44" w:rsidRPr="00B903A8" w:rsidRDefault="00A31B44" w:rsidP="003C56EF">
      <w:pPr>
        <w:numPr>
          <w:ilvl w:val="0"/>
          <w:numId w:val="14"/>
        </w:numPr>
        <w:ind w:left="2268" w:hanging="283"/>
        <w:jc w:val="both"/>
        <w:rPr>
          <w:rFonts w:ascii="Times New Roman" w:hAnsi="Times New Roman"/>
          <w:szCs w:val="24"/>
        </w:rPr>
      </w:pPr>
      <w:r w:rsidRPr="00B903A8">
        <w:rPr>
          <w:rFonts w:ascii="Times New Roman" w:hAnsi="Times New Roman"/>
          <w:szCs w:val="24"/>
        </w:rPr>
        <w:t>Witnessing in process plant operation.</w:t>
      </w:r>
    </w:p>
    <w:bookmarkEnd w:id="4"/>
    <w:p w:rsidR="00A31B44" w:rsidRPr="00B903A8" w:rsidRDefault="00A31B44" w:rsidP="00A31B44">
      <w:pPr>
        <w:jc w:val="both"/>
        <w:rPr>
          <w:rFonts w:ascii="Times New Roman" w:hAnsi="Times New Roman"/>
          <w:szCs w:val="24"/>
        </w:rPr>
      </w:pPr>
    </w:p>
    <w:sectPr w:rsidR="00A31B44" w:rsidRPr="00B903A8" w:rsidSect="00304FBE">
      <w:headerReference w:type="default" r:id="rId21"/>
      <w:footerReference w:type="default" r:id="rId22"/>
      <w:pgSz w:w="11905" w:h="16837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322" w:rsidRDefault="00D07322">
      <w:r>
        <w:separator/>
      </w:r>
    </w:p>
  </w:endnote>
  <w:endnote w:type="continuationSeparator" w:id="0">
    <w:p w:rsidR="00D07322" w:rsidRDefault="00D073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ewsGothicStd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94B" w:rsidRDefault="00106D2E">
    <w:pPr>
      <w:pStyle w:val="Piedepgina"/>
      <w:jc w:val="center"/>
    </w:pPr>
    <w:r>
      <w:fldChar w:fldCharType="begin"/>
    </w:r>
    <w:r w:rsidR="001108AD">
      <w:instrText xml:space="preserve"> PAGE   \* MERGEFORMAT </w:instrText>
    </w:r>
    <w:r>
      <w:fldChar w:fldCharType="separate"/>
    </w:r>
    <w:r w:rsidR="00D94D98">
      <w:rPr>
        <w:noProof/>
      </w:rPr>
      <w:t>8</w:t>
    </w:r>
    <w:r>
      <w:rPr>
        <w:noProof/>
      </w:rPr>
      <w:fldChar w:fldCharType="end"/>
    </w:r>
  </w:p>
  <w:p w:rsidR="00ED094B" w:rsidRDefault="00ED094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322" w:rsidRDefault="00D07322">
      <w:r>
        <w:separator/>
      </w:r>
    </w:p>
  </w:footnote>
  <w:footnote w:type="continuationSeparator" w:id="0">
    <w:p w:rsidR="00D07322" w:rsidRDefault="00D073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AAE" w:rsidRPr="00581B85" w:rsidRDefault="00581B85" w:rsidP="00581B85">
    <w:pPr>
      <w:pStyle w:val="Encabezado"/>
      <w:jc w:val="center"/>
      <w:rPr>
        <w:rFonts w:ascii="Times New Roman" w:hAnsi="Times New Roman"/>
        <w:sz w:val="20"/>
      </w:rPr>
    </w:pPr>
    <w:r>
      <w:tab/>
    </w:r>
    <w:r w:rsidR="0076100A">
      <w:t>IGORR Conference 2014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4425626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AD8C304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EC82A62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4D61D9A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DA8374A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16E1A50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932C8B4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328EB2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35A496C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C502EC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E1B6AD5A"/>
    <w:lvl w:ilvl="0">
      <w:numFmt w:val="decimal"/>
      <w:lvlText w:val="*"/>
      <w:lvlJc w:val="left"/>
    </w:lvl>
  </w:abstractNum>
  <w:abstractNum w:abstractNumId="11">
    <w:nsid w:val="12477004"/>
    <w:multiLevelType w:val="singleLevel"/>
    <w:tmpl w:val="E1B6AD5A"/>
    <w:lvl w:ilvl="0">
      <w:numFmt w:val="decimal"/>
      <w:lvlText w:val="*"/>
      <w:lvlJc w:val="left"/>
    </w:lvl>
  </w:abstractNum>
  <w:abstractNum w:abstractNumId="12">
    <w:nsid w:val="4B5A0187"/>
    <w:multiLevelType w:val="singleLevel"/>
    <w:tmpl w:val="E1B6AD5A"/>
    <w:lvl w:ilvl="0">
      <w:numFmt w:val="decimal"/>
      <w:lvlText w:val="*"/>
      <w:lvlJc w:val="left"/>
    </w:lvl>
  </w:abstractNum>
  <w:abstractNum w:abstractNumId="13">
    <w:nsid w:val="62605257"/>
    <w:multiLevelType w:val="singleLevel"/>
    <w:tmpl w:val="E1B6AD5A"/>
    <w:lvl w:ilvl="0">
      <w:numFmt w:val="decimal"/>
      <w:lvlText w:val="*"/>
      <w:lvlJc w:val="left"/>
    </w:lvl>
  </w:abstractNum>
  <w:abstractNum w:abstractNumId="14">
    <w:nsid w:val="67C82189"/>
    <w:multiLevelType w:val="singleLevel"/>
    <w:tmpl w:val="E1B6AD5A"/>
    <w:lvl w:ilvl="0">
      <w:numFmt w:val="decimal"/>
      <w:lvlText w:val="*"/>
      <w:lvlJc w:val="left"/>
    </w:lvl>
  </w:abstractNum>
  <w:abstractNum w:abstractNumId="15">
    <w:nsid w:val="7A0572AD"/>
    <w:multiLevelType w:val="singleLevel"/>
    <w:tmpl w:val="E1B6AD5A"/>
    <w:lvl w:ilvl="0">
      <w:numFmt w:val="decimal"/>
      <w:lvlText w:val="*"/>
      <w:lvlJc w:val="left"/>
    </w:lvl>
  </w:abstractNum>
  <w:num w:numId="1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268" w:hanging="283"/>
        </w:pPr>
        <w:rPr>
          <w:rFonts w:ascii="Symbol" w:hAnsi="Symbol" w:hint="default"/>
        </w:rPr>
      </w:lvl>
    </w:lvlOverride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1"/>
  </w:num>
  <w:num w:numId="14">
    <w:abstractNumId w:val="14"/>
  </w:num>
  <w:num w:numId="15">
    <w:abstractNumId w:val="12"/>
  </w:num>
  <w:num w:numId="16">
    <w:abstractNumId w:val="1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0A0D"/>
    <w:rsid w:val="00040D35"/>
    <w:rsid w:val="00073855"/>
    <w:rsid w:val="00084D39"/>
    <w:rsid w:val="000979FE"/>
    <w:rsid w:val="000A5C80"/>
    <w:rsid w:val="000B4B16"/>
    <w:rsid w:val="000C6AAD"/>
    <w:rsid w:val="00106D2E"/>
    <w:rsid w:val="001108AD"/>
    <w:rsid w:val="001154A9"/>
    <w:rsid w:val="00115B4A"/>
    <w:rsid w:val="00126A2F"/>
    <w:rsid w:val="00126BAC"/>
    <w:rsid w:val="00130394"/>
    <w:rsid w:val="00131D53"/>
    <w:rsid w:val="00131D67"/>
    <w:rsid w:val="00167CA5"/>
    <w:rsid w:val="001736C3"/>
    <w:rsid w:val="00187FC6"/>
    <w:rsid w:val="001921C4"/>
    <w:rsid w:val="001A06F3"/>
    <w:rsid w:val="001A094A"/>
    <w:rsid w:val="001A1196"/>
    <w:rsid w:val="001A2DC1"/>
    <w:rsid w:val="001A6DA6"/>
    <w:rsid w:val="001B2C06"/>
    <w:rsid w:val="001B4AC0"/>
    <w:rsid w:val="001C0E3B"/>
    <w:rsid w:val="001D021C"/>
    <w:rsid w:val="001D3A86"/>
    <w:rsid w:val="001D54DA"/>
    <w:rsid w:val="001D5D8C"/>
    <w:rsid w:val="001D6974"/>
    <w:rsid w:val="001E0A0D"/>
    <w:rsid w:val="00225C56"/>
    <w:rsid w:val="002640C8"/>
    <w:rsid w:val="0027731C"/>
    <w:rsid w:val="002A530C"/>
    <w:rsid w:val="002A5A6C"/>
    <w:rsid w:val="002A700E"/>
    <w:rsid w:val="002B3088"/>
    <w:rsid w:val="002B484B"/>
    <w:rsid w:val="002C423A"/>
    <w:rsid w:val="002D3796"/>
    <w:rsid w:val="002D7AB9"/>
    <w:rsid w:val="002E48B4"/>
    <w:rsid w:val="002F5921"/>
    <w:rsid w:val="00302FB0"/>
    <w:rsid w:val="00304FBE"/>
    <w:rsid w:val="003242AD"/>
    <w:rsid w:val="00330D86"/>
    <w:rsid w:val="00331D87"/>
    <w:rsid w:val="00332DA1"/>
    <w:rsid w:val="003518A4"/>
    <w:rsid w:val="003552AB"/>
    <w:rsid w:val="00355BFD"/>
    <w:rsid w:val="00357403"/>
    <w:rsid w:val="00384EF2"/>
    <w:rsid w:val="00393ADF"/>
    <w:rsid w:val="00397D59"/>
    <w:rsid w:val="00397F3B"/>
    <w:rsid w:val="003B5C72"/>
    <w:rsid w:val="003C56EF"/>
    <w:rsid w:val="003E7F23"/>
    <w:rsid w:val="003F455E"/>
    <w:rsid w:val="003F53CC"/>
    <w:rsid w:val="00414D77"/>
    <w:rsid w:val="00415AA1"/>
    <w:rsid w:val="0042281D"/>
    <w:rsid w:val="00433FAC"/>
    <w:rsid w:val="00446F23"/>
    <w:rsid w:val="0044733F"/>
    <w:rsid w:val="00455859"/>
    <w:rsid w:val="0048011B"/>
    <w:rsid w:val="00487E03"/>
    <w:rsid w:val="00490D67"/>
    <w:rsid w:val="004954E1"/>
    <w:rsid w:val="00495F51"/>
    <w:rsid w:val="004B7479"/>
    <w:rsid w:val="004C7F23"/>
    <w:rsid w:val="004F6B01"/>
    <w:rsid w:val="00503281"/>
    <w:rsid w:val="0050668B"/>
    <w:rsid w:val="00512170"/>
    <w:rsid w:val="0053269C"/>
    <w:rsid w:val="00532FCE"/>
    <w:rsid w:val="005341F3"/>
    <w:rsid w:val="00540B93"/>
    <w:rsid w:val="005546F6"/>
    <w:rsid w:val="00555067"/>
    <w:rsid w:val="00577EF0"/>
    <w:rsid w:val="00581B85"/>
    <w:rsid w:val="00586947"/>
    <w:rsid w:val="00592CC3"/>
    <w:rsid w:val="005A1091"/>
    <w:rsid w:val="005A220A"/>
    <w:rsid w:val="005C5ACC"/>
    <w:rsid w:val="005E56F3"/>
    <w:rsid w:val="005E7A81"/>
    <w:rsid w:val="0063510B"/>
    <w:rsid w:val="0063606C"/>
    <w:rsid w:val="00646E86"/>
    <w:rsid w:val="006637D0"/>
    <w:rsid w:val="006645D6"/>
    <w:rsid w:val="006731FB"/>
    <w:rsid w:val="00686A63"/>
    <w:rsid w:val="006A17B3"/>
    <w:rsid w:val="006A35FF"/>
    <w:rsid w:val="006B3D7C"/>
    <w:rsid w:val="006C2428"/>
    <w:rsid w:val="006F7503"/>
    <w:rsid w:val="00704B07"/>
    <w:rsid w:val="00707D79"/>
    <w:rsid w:val="00735DBA"/>
    <w:rsid w:val="00737E53"/>
    <w:rsid w:val="00741074"/>
    <w:rsid w:val="00752505"/>
    <w:rsid w:val="007608E0"/>
    <w:rsid w:val="007608F7"/>
    <w:rsid w:val="00760F7B"/>
    <w:rsid w:val="0076100A"/>
    <w:rsid w:val="00766791"/>
    <w:rsid w:val="0078697B"/>
    <w:rsid w:val="00790AAE"/>
    <w:rsid w:val="00792AB3"/>
    <w:rsid w:val="007C3506"/>
    <w:rsid w:val="007C3D1E"/>
    <w:rsid w:val="007D3DB5"/>
    <w:rsid w:val="007E2BB7"/>
    <w:rsid w:val="008165FD"/>
    <w:rsid w:val="00816CD7"/>
    <w:rsid w:val="00833AA6"/>
    <w:rsid w:val="00836E6F"/>
    <w:rsid w:val="00847418"/>
    <w:rsid w:val="00852A88"/>
    <w:rsid w:val="00855A84"/>
    <w:rsid w:val="00872680"/>
    <w:rsid w:val="00885BA6"/>
    <w:rsid w:val="008A1D6B"/>
    <w:rsid w:val="008B406D"/>
    <w:rsid w:val="008B4A68"/>
    <w:rsid w:val="008C392F"/>
    <w:rsid w:val="008D73A4"/>
    <w:rsid w:val="008F18F0"/>
    <w:rsid w:val="008F2450"/>
    <w:rsid w:val="009013CE"/>
    <w:rsid w:val="00916AE4"/>
    <w:rsid w:val="00916D88"/>
    <w:rsid w:val="00920392"/>
    <w:rsid w:val="00921391"/>
    <w:rsid w:val="0092251F"/>
    <w:rsid w:val="00931C0C"/>
    <w:rsid w:val="009439B7"/>
    <w:rsid w:val="00974930"/>
    <w:rsid w:val="00984DEF"/>
    <w:rsid w:val="00991F36"/>
    <w:rsid w:val="009A3105"/>
    <w:rsid w:val="009C2DA5"/>
    <w:rsid w:val="009C48FD"/>
    <w:rsid w:val="009C7D63"/>
    <w:rsid w:val="009D4BC1"/>
    <w:rsid w:val="009D7FF4"/>
    <w:rsid w:val="009F600D"/>
    <w:rsid w:val="00A056B2"/>
    <w:rsid w:val="00A147A6"/>
    <w:rsid w:val="00A2184F"/>
    <w:rsid w:val="00A2198A"/>
    <w:rsid w:val="00A23928"/>
    <w:rsid w:val="00A25EED"/>
    <w:rsid w:val="00A26198"/>
    <w:rsid w:val="00A31B44"/>
    <w:rsid w:val="00A32E8D"/>
    <w:rsid w:val="00A40547"/>
    <w:rsid w:val="00A43F09"/>
    <w:rsid w:val="00A44ADF"/>
    <w:rsid w:val="00A450F9"/>
    <w:rsid w:val="00A54D31"/>
    <w:rsid w:val="00A808A6"/>
    <w:rsid w:val="00A81065"/>
    <w:rsid w:val="00A8241C"/>
    <w:rsid w:val="00A8265F"/>
    <w:rsid w:val="00A8604F"/>
    <w:rsid w:val="00A9273B"/>
    <w:rsid w:val="00AA44BA"/>
    <w:rsid w:val="00AB795C"/>
    <w:rsid w:val="00AE2650"/>
    <w:rsid w:val="00AE3E7E"/>
    <w:rsid w:val="00AF2431"/>
    <w:rsid w:val="00B04195"/>
    <w:rsid w:val="00B15A76"/>
    <w:rsid w:val="00B20003"/>
    <w:rsid w:val="00B202CB"/>
    <w:rsid w:val="00B216E6"/>
    <w:rsid w:val="00B27521"/>
    <w:rsid w:val="00B415C8"/>
    <w:rsid w:val="00B444A2"/>
    <w:rsid w:val="00B652F4"/>
    <w:rsid w:val="00B8262B"/>
    <w:rsid w:val="00B84847"/>
    <w:rsid w:val="00B903A8"/>
    <w:rsid w:val="00B971C1"/>
    <w:rsid w:val="00B97EC4"/>
    <w:rsid w:val="00BA49CF"/>
    <w:rsid w:val="00BC194D"/>
    <w:rsid w:val="00BD10FB"/>
    <w:rsid w:val="00BD3E30"/>
    <w:rsid w:val="00BD793C"/>
    <w:rsid w:val="00BE1A16"/>
    <w:rsid w:val="00BE559E"/>
    <w:rsid w:val="00C052AC"/>
    <w:rsid w:val="00C155F1"/>
    <w:rsid w:val="00C22FC3"/>
    <w:rsid w:val="00C24EDD"/>
    <w:rsid w:val="00C322EC"/>
    <w:rsid w:val="00C40D76"/>
    <w:rsid w:val="00C53772"/>
    <w:rsid w:val="00C53AB4"/>
    <w:rsid w:val="00C61130"/>
    <w:rsid w:val="00C611C5"/>
    <w:rsid w:val="00C6638E"/>
    <w:rsid w:val="00C67FF0"/>
    <w:rsid w:val="00C75913"/>
    <w:rsid w:val="00C93BD8"/>
    <w:rsid w:val="00CA3F23"/>
    <w:rsid w:val="00CB1AB1"/>
    <w:rsid w:val="00CC0019"/>
    <w:rsid w:val="00CD1210"/>
    <w:rsid w:val="00CD56C2"/>
    <w:rsid w:val="00CD593A"/>
    <w:rsid w:val="00CD67E2"/>
    <w:rsid w:val="00CD7E87"/>
    <w:rsid w:val="00CE1B18"/>
    <w:rsid w:val="00D07322"/>
    <w:rsid w:val="00D13B6B"/>
    <w:rsid w:val="00D163B9"/>
    <w:rsid w:val="00D2489F"/>
    <w:rsid w:val="00D30B75"/>
    <w:rsid w:val="00D409DB"/>
    <w:rsid w:val="00D437F6"/>
    <w:rsid w:val="00D61377"/>
    <w:rsid w:val="00D6496D"/>
    <w:rsid w:val="00D94D98"/>
    <w:rsid w:val="00DC5A68"/>
    <w:rsid w:val="00DD3F05"/>
    <w:rsid w:val="00DF771C"/>
    <w:rsid w:val="00E06282"/>
    <w:rsid w:val="00E22B73"/>
    <w:rsid w:val="00E24795"/>
    <w:rsid w:val="00E30113"/>
    <w:rsid w:val="00E31F40"/>
    <w:rsid w:val="00E443F0"/>
    <w:rsid w:val="00E45C18"/>
    <w:rsid w:val="00E45EB1"/>
    <w:rsid w:val="00E55D72"/>
    <w:rsid w:val="00E56946"/>
    <w:rsid w:val="00E62774"/>
    <w:rsid w:val="00E639B7"/>
    <w:rsid w:val="00E70839"/>
    <w:rsid w:val="00E711F7"/>
    <w:rsid w:val="00E76C77"/>
    <w:rsid w:val="00E81C7E"/>
    <w:rsid w:val="00E82460"/>
    <w:rsid w:val="00E96F42"/>
    <w:rsid w:val="00EA4E75"/>
    <w:rsid w:val="00EA5B8C"/>
    <w:rsid w:val="00EA79EA"/>
    <w:rsid w:val="00EB0B35"/>
    <w:rsid w:val="00EB74FD"/>
    <w:rsid w:val="00EC31F7"/>
    <w:rsid w:val="00ED094B"/>
    <w:rsid w:val="00EE6746"/>
    <w:rsid w:val="00EE74D2"/>
    <w:rsid w:val="00EF4FF0"/>
    <w:rsid w:val="00EF7FD1"/>
    <w:rsid w:val="00F017E9"/>
    <w:rsid w:val="00F04578"/>
    <w:rsid w:val="00F201B3"/>
    <w:rsid w:val="00F229C6"/>
    <w:rsid w:val="00F3426E"/>
    <w:rsid w:val="00F40824"/>
    <w:rsid w:val="00F518A4"/>
    <w:rsid w:val="00F53BA0"/>
    <w:rsid w:val="00F64A06"/>
    <w:rsid w:val="00F67066"/>
    <w:rsid w:val="00F76C3D"/>
    <w:rsid w:val="00F87FA6"/>
    <w:rsid w:val="00FA0301"/>
    <w:rsid w:val="00FB292A"/>
    <w:rsid w:val="00FC28DB"/>
    <w:rsid w:val="00FD53B0"/>
    <w:rsid w:val="00FD6627"/>
    <w:rsid w:val="00FD6ED9"/>
    <w:rsid w:val="00FE5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0D67"/>
    <w:pPr>
      <w:suppressAutoHyphens/>
      <w:overflowPunct w:val="0"/>
      <w:autoSpaceDE w:val="0"/>
      <w:autoSpaceDN w:val="0"/>
      <w:adjustRightInd w:val="0"/>
      <w:textAlignment w:val="baseline"/>
    </w:pPr>
    <w:rPr>
      <w:rFonts w:ascii="Times" w:hAnsi="Times"/>
      <w:sz w:val="24"/>
      <w:lang w:val="en-GB" w:eastAsia="en-US"/>
    </w:rPr>
  </w:style>
  <w:style w:type="paragraph" w:styleId="Ttulo1">
    <w:name w:val="heading 1"/>
    <w:basedOn w:val="Normal"/>
    <w:next w:val="Normal"/>
    <w:qFormat/>
    <w:rsid w:val="00490D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490D6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490D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490D67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490D6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490D67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490D67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490D67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490D6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rsid w:val="00490D67"/>
    <w:rPr>
      <w:vertAlign w:val="superscript"/>
    </w:rPr>
  </w:style>
  <w:style w:type="character" w:customStyle="1" w:styleId="WW-Absatz-Standardschriftart">
    <w:name w:val="WW-Absatz-Standardschriftart"/>
    <w:rsid w:val="00490D67"/>
    <w:rPr>
      <w:sz w:val="24"/>
    </w:rPr>
  </w:style>
  <w:style w:type="character" w:styleId="Hipervnculo">
    <w:name w:val="Hyperlink"/>
    <w:rsid w:val="00490D67"/>
    <w:rPr>
      <w:color w:val="0000FF"/>
      <w:sz w:val="24"/>
      <w:u w:val="single"/>
    </w:rPr>
  </w:style>
  <w:style w:type="character" w:customStyle="1" w:styleId="Funotenzeichen">
    <w:name w:val="Fußnotenzeichen"/>
    <w:rsid w:val="00490D67"/>
    <w:rPr>
      <w:sz w:val="24"/>
      <w:vertAlign w:val="superscript"/>
    </w:rPr>
  </w:style>
  <w:style w:type="paragraph" w:customStyle="1" w:styleId="Textkrper">
    <w:name w:val="Textkörper"/>
    <w:basedOn w:val="Normal"/>
    <w:rsid w:val="00490D67"/>
    <w:rPr>
      <w:sz w:val="20"/>
    </w:rPr>
  </w:style>
  <w:style w:type="paragraph" w:styleId="Textonotapie">
    <w:name w:val="footnote text"/>
    <w:basedOn w:val="Normal"/>
    <w:semiHidden/>
    <w:rsid w:val="00490D67"/>
    <w:rPr>
      <w:sz w:val="20"/>
    </w:rPr>
  </w:style>
  <w:style w:type="paragraph" w:customStyle="1" w:styleId="TabellenInhalt">
    <w:name w:val="Tabellen Inhalt"/>
    <w:basedOn w:val="Textkrper"/>
    <w:rsid w:val="00490D67"/>
  </w:style>
  <w:style w:type="paragraph" w:customStyle="1" w:styleId="Tabellenberschrift">
    <w:name w:val="Tabellen Überschrift"/>
    <w:basedOn w:val="TabellenInhalt"/>
    <w:rsid w:val="00490D67"/>
    <w:pPr>
      <w:jc w:val="center"/>
    </w:pPr>
    <w:rPr>
      <w:b/>
      <w:i/>
    </w:rPr>
  </w:style>
  <w:style w:type="paragraph" w:styleId="NormalWeb">
    <w:name w:val="Normal (Web)"/>
    <w:basedOn w:val="Normal"/>
    <w:rsid w:val="00490D67"/>
    <w:pPr>
      <w:widowControl w:val="0"/>
      <w:suppressAutoHyphens w:val="0"/>
      <w:spacing w:before="100" w:after="100"/>
    </w:pPr>
    <w:rPr>
      <w:rFonts w:ascii="Arial Unicode MS" w:eastAsia="Arial Unicode MS"/>
      <w:lang w:val="en-US"/>
    </w:rPr>
  </w:style>
  <w:style w:type="character" w:styleId="Hipervnculovisitado">
    <w:name w:val="FollowedHyperlink"/>
    <w:rsid w:val="00490D67"/>
    <w:rPr>
      <w:color w:val="800080"/>
      <w:u w:val="single"/>
    </w:rPr>
  </w:style>
  <w:style w:type="paragraph" w:styleId="Encabezado">
    <w:name w:val="header"/>
    <w:basedOn w:val="Normal"/>
    <w:rsid w:val="00490D67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uiPriority w:val="99"/>
    <w:rsid w:val="00490D67"/>
    <w:pPr>
      <w:tabs>
        <w:tab w:val="center" w:pos="4320"/>
        <w:tab w:val="right" w:pos="8640"/>
      </w:tabs>
    </w:pPr>
    <w:rPr>
      <w:lang/>
    </w:rPr>
  </w:style>
  <w:style w:type="character" w:styleId="Nmerodepgina">
    <w:name w:val="page number"/>
    <w:basedOn w:val="Fuentedeprrafopredeter"/>
    <w:rsid w:val="00490D67"/>
  </w:style>
  <w:style w:type="paragraph" w:styleId="Textoindependiente">
    <w:name w:val="Body Text"/>
    <w:basedOn w:val="Normal"/>
    <w:rsid w:val="00490D67"/>
    <w:pPr>
      <w:jc w:val="center"/>
    </w:pPr>
    <w:rPr>
      <w:rFonts w:ascii="Times New Roman" w:hAnsi="Times New Roman"/>
      <w:b/>
      <w:sz w:val="28"/>
      <w:lang w:val="en-US"/>
    </w:rPr>
  </w:style>
  <w:style w:type="paragraph" w:styleId="Textodebloque">
    <w:name w:val="Block Text"/>
    <w:basedOn w:val="Normal"/>
    <w:rsid w:val="00490D67"/>
    <w:pPr>
      <w:spacing w:after="120"/>
      <w:ind w:left="1440" w:right="1440"/>
    </w:pPr>
  </w:style>
  <w:style w:type="paragraph" w:styleId="Textoindependiente2">
    <w:name w:val="Body Text 2"/>
    <w:basedOn w:val="Normal"/>
    <w:rsid w:val="00490D67"/>
    <w:pPr>
      <w:spacing w:after="120" w:line="480" w:lineRule="auto"/>
    </w:pPr>
  </w:style>
  <w:style w:type="paragraph" w:styleId="Textoindependiente3">
    <w:name w:val="Body Text 3"/>
    <w:basedOn w:val="Normal"/>
    <w:rsid w:val="00490D67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rsid w:val="00490D67"/>
    <w:pPr>
      <w:spacing w:after="120"/>
      <w:ind w:firstLine="210"/>
      <w:jc w:val="left"/>
    </w:pPr>
    <w:rPr>
      <w:rFonts w:ascii="Times" w:hAnsi="Times"/>
      <w:b w:val="0"/>
      <w:sz w:val="24"/>
      <w:lang w:val="en-GB"/>
    </w:rPr>
  </w:style>
  <w:style w:type="paragraph" w:styleId="Sangradetextonormal">
    <w:name w:val="Body Text Indent"/>
    <w:basedOn w:val="Normal"/>
    <w:rsid w:val="00490D67"/>
    <w:pPr>
      <w:spacing w:after="120"/>
      <w:ind w:left="283"/>
    </w:pPr>
  </w:style>
  <w:style w:type="paragraph" w:styleId="Textoindependienteprimerasangra2">
    <w:name w:val="Body Text First Indent 2"/>
    <w:basedOn w:val="Sangradetextonormal"/>
    <w:rsid w:val="00490D67"/>
    <w:pPr>
      <w:ind w:firstLine="210"/>
    </w:pPr>
  </w:style>
  <w:style w:type="paragraph" w:styleId="Sangra2detindependiente">
    <w:name w:val="Body Text Indent 2"/>
    <w:basedOn w:val="Normal"/>
    <w:rsid w:val="00490D67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rsid w:val="00490D67"/>
    <w:pPr>
      <w:spacing w:after="120"/>
      <w:ind w:left="283"/>
    </w:pPr>
    <w:rPr>
      <w:sz w:val="16"/>
      <w:szCs w:val="16"/>
    </w:rPr>
  </w:style>
  <w:style w:type="paragraph" w:styleId="Epgrafe">
    <w:name w:val="caption"/>
    <w:basedOn w:val="Normal"/>
    <w:next w:val="Normal"/>
    <w:qFormat/>
    <w:rsid w:val="00490D67"/>
    <w:pPr>
      <w:spacing w:before="120" w:after="120"/>
    </w:pPr>
    <w:rPr>
      <w:b/>
      <w:bCs/>
      <w:sz w:val="20"/>
    </w:rPr>
  </w:style>
  <w:style w:type="paragraph" w:styleId="Cierre">
    <w:name w:val="Closing"/>
    <w:basedOn w:val="Normal"/>
    <w:rsid w:val="00490D67"/>
    <w:pPr>
      <w:ind w:left="4252"/>
    </w:pPr>
  </w:style>
  <w:style w:type="paragraph" w:styleId="Textocomentario">
    <w:name w:val="annotation text"/>
    <w:basedOn w:val="Normal"/>
    <w:semiHidden/>
    <w:rsid w:val="00490D67"/>
    <w:rPr>
      <w:sz w:val="20"/>
    </w:rPr>
  </w:style>
  <w:style w:type="paragraph" w:styleId="Fecha">
    <w:name w:val="Date"/>
    <w:basedOn w:val="Normal"/>
    <w:next w:val="Normal"/>
    <w:rsid w:val="00490D67"/>
  </w:style>
  <w:style w:type="paragraph" w:styleId="Mapadeldocumento">
    <w:name w:val="Document Map"/>
    <w:basedOn w:val="Normal"/>
    <w:semiHidden/>
    <w:rsid w:val="00490D67"/>
    <w:pPr>
      <w:shd w:val="clear" w:color="auto" w:fill="000080"/>
    </w:pPr>
    <w:rPr>
      <w:rFonts w:ascii="Tahoma" w:hAnsi="Tahoma" w:cs="Tahoma"/>
    </w:rPr>
  </w:style>
  <w:style w:type="paragraph" w:styleId="Firmadecorreoelectrnico">
    <w:name w:val="E-mail Signature"/>
    <w:basedOn w:val="Normal"/>
    <w:rsid w:val="00490D67"/>
  </w:style>
  <w:style w:type="paragraph" w:styleId="Textonotaalfinal">
    <w:name w:val="endnote text"/>
    <w:basedOn w:val="Normal"/>
    <w:semiHidden/>
    <w:rsid w:val="00490D67"/>
    <w:rPr>
      <w:sz w:val="20"/>
    </w:rPr>
  </w:style>
  <w:style w:type="paragraph" w:styleId="Direccinsobre">
    <w:name w:val="envelope address"/>
    <w:basedOn w:val="Normal"/>
    <w:rsid w:val="00490D67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Remitedesobre">
    <w:name w:val="envelope return"/>
    <w:basedOn w:val="Normal"/>
    <w:rsid w:val="00490D67"/>
    <w:rPr>
      <w:rFonts w:ascii="Arial" w:hAnsi="Arial" w:cs="Arial"/>
      <w:sz w:val="20"/>
    </w:rPr>
  </w:style>
  <w:style w:type="paragraph" w:styleId="DireccinHTML">
    <w:name w:val="HTML Address"/>
    <w:basedOn w:val="Normal"/>
    <w:rsid w:val="00490D67"/>
    <w:rPr>
      <w:i/>
      <w:iCs/>
    </w:rPr>
  </w:style>
  <w:style w:type="paragraph" w:styleId="HTMLconformatoprevio">
    <w:name w:val="HTML Preformatted"/>
    <w:basedOn w:val="Normal"/>
    <w:rsid w:val="00490D67"/>
    <w:rPr>
      <w:rFonts w:ascii="Courier New" w:hAnsi="Courier New" w:cs="Courier New"/>
      <w:sz w:val="20"/>
    </w:rPr>
  </w:style>
  <w:style w:type="paragraph" w:styleId="ndice1">
    <w:name w:val="index 1"/>
    <w:basedOn w:val="Normal"/>
    <w:next w:val="Normal"/>
    <w:autoRedefine/>
    <w:semiHidden/>
    <w:rsid w:val="00490D67"/>
    <w:pPr>
      <w:ind w:left="240" w:hanging="240"/>
    </w:pPr>
  </w:style>
  <w:style w:type="paragraph" w:styleId="ndice2">
    <w:name w:val="index 2"/>
    <w:basedOn w:val="Normal"/>
    <w:next w:val="Normal"/>
    <w:autoRedefine/>
    <w:semiHidden/>
    <w:rsid w:val="00490D67"/>
    <w:pPr>
      <w:ind w:left="480" w:hanging="240"/>
    </w:pPr>
  </w:style>
  <w:style w:type="paragraph" w:styleId="ndice3">
    <w:name w:val="index 3"/>
    <w:basedOn w:val="Normal"/>
    <w:next w:val="Normal"/>
    <w:autoRedefine/>
    <w:semiHidden/>
    <w:rsid w:val="00490D67"/>
    <w:pPr>
      <w:ind w:left="720" w:hanging="240"/>
    </w:pPr>
  </w:style>
  <w:style w:type="paragraph" w:styleId="ndice4">
    <w:name w:val="index 4"/>
    <w:basedOn w:val="Normal"/>
    <w:next w:val="Normal"/>
    <w:autoRedefine/>
    <w:semiHidden/>
    <w:rsid w:val="00490D67"/>
    <w:pPr>
      <w:ind w:left="960" w:hanging="240"/>
    </w:pPr>
  </w:style>
  <w:style w:type="paragraph" w:styleId="ndice5">
    <w:name w:val="index 5"/>
    <w:basedOn w:val="Normal"/>
    <w:next w:val="Normal"/>
    <w:autoRedefine/>
    <w:semiHidden/>
    <w:rsid w:val="00490D67"/>
    <w:pPr>
      <w:ind w:left="1200" w:hanging="240"/>
    </w:pPr>
  </w:style>
  <w:style w:type="paragraph" w:styleId="ndice6">
    <w:name w:val="index 6"/>
    <w:basedOn w:val="Normal"/>
    <w:next w:val="Normal"/>
    <w:autoRedefine/>
    <w:semiHidden/>
    <w:rsid w:val="00490D67"/>
    <w:pPr>
      <w:ind w:left="1440" w:hanging="240"/>
    </w:pPr>
  </w:style>
  <w:style w:type="paragraph" w:styleId="ndice7">
    <w:name w:val="index 7"/>
    <w:basedOn w:val="Normal"/>
    <w:next w:val="Normal"/>
    <w:autoRedefine/>
    <w:semiHidden/>
    <w:rsid w:val="00490D67"/>
    <w:pPr>
      <w:ind w:left="1680" w:hanging="240"/>
    </w:pPr>
  </w:style>
  <w:style w:type="paragraph" w:styleId="ndice8">
    <w:name w:val="index 8"/>
    <w:basedOn w:val="Normal"/>
    <w:next w:val="Normal"/>
    <w:autoRedefine/>
    <w:semiHidden/>
    <w:rsid w:val="00490D67"/>
    <w:pPr>
      <w:ind w:left="1920" w:hanging="240"/>
    </w:pPr>
  </w:style>
  <w:style w:type="paragraph" w:styleId="ndice9">
    <w:name w:val="index 9"/>
    <w:basedOn w:val="Normal"/>
    <w:next w:val="Normal"/>
    <w:autoRedefine/>
    <w:semiHidden/>
    <w:rsid w:val="00490D67"/>
    <w:pPr>
      <w:ind w:left="2160" w:hanging="240"/>
    </w:pPr>
  </w:style>
  <w:style w:type="paragraph" w:styleId="Ttulodendice">
    <w:name w:val="index heading"/>
    <w:basedOn w:val="Normal"/>
    <w:next w:val="ndice1"/>
    <w:semiHidden/>
    <w:rsid w:val="00490D67"/>
    <w:rPr>
      <w:rFonts w:ascii="Arial" w:hAnsi="Arial" w:cs="Arial"/>
      <w:b/>
      <w:bCs/>
    </w:rPr>
  </w:style>
  <w:style w:type="paragraph" w:styleId="Lista">
    <w:name w:val="List"/>
    <w:basedOn w:val="Normal"/>
    <w:rsid w:val="00490D67"/>
    <w:pPr>
      <w:ind w:left="283" w:hanging="283"/>
    </w:pPr>
  </w:style>
  <w:style w:type="paragraph" w:styleId="Lista2">
    <w:name w:val="List 2"/>
    <w:basedOn w:val="Normal"/>
    <w:rsid w:val="00490D67"/>
    <w:pPr>
      <w:ind w:left="566" w:hanging="283"/>
    </w:pPr>
  </w:style>
  <w:style w:type="paragraph" w:styleId="Lista3">
    <w:name w:val="List 3"/>
    <w:basedOn w:val="Normal"/>
    <w:rsid w:val="00490D67"/>
    <w:pPr>
      <w:ind w:left="849" w:hanging="283"/>
    </w:pPr>
  </w:style>
  <w:style w:type="paragraph" w:styleId="Lista4">
    <w:name w:val="List 4"/>
    <w:basedOn w:val="Normal"/>
    <w:rsid w:val="00490D67"/>
    <w:pPr>
      <w:ind w:left="1132" w:hanging="283"/>
    </w:pPr>
  </w:style>
  <w:style w:type="paragraph" w:styleId="Lista5">
    <w:name w:val="List 5"/>
    <w:basedOn w:val="Normal"/>
    <w:rsid w:val="00490D67"/>
    <w:pPr>
      <w:ind w:left="1415" w:hanging="283"/>
    </w:pPr>
  </w:style>
  <w:style w:type="paragraph" w:styleId="Listaconvietas">
    <w:name w:val="List Bullet"/>
    <w:basedOn w:val="Normal"/>
    <w:autoRedefine/>
    <w:rsid w:val="00490D67"/>
    <w:pPr>
      <w:numPr>
        <w:numId w:val="2"/>
      </w:numPr>
    </w:pPr>
  </w:style>
  <w:style w:type="paragraph" w:styleId="Listaconvietas2">
    <w:name w:val="List Bullet 2"/>
    <w:basedOn w:val="Normal"/>
    <w:autoRedefine/>
    <w:rsid w:val="00490D67"/>
    <w:pPr>
      <w:numPr>
        <w:numId w:val="3"/>
      </w:numPr>
    </w:pPr>
  </w:style>
  <w:style w:type="paragraph" w:styleId="Listaconvietas3">
    <w:name w:val="List Bullet 3"/>
    <w:basedOn w:val="Normal"/>
    <w:autoRedefine/>
    <w:rsid w:val="00490D67"/>
    <w:pPr>
      <w:numPr>
        <w:numId w:val="4"/>
      </w:numPr>
    </w:pPr>
  </w:style>
  <w:style w:type="paragraph" w:styleId="Listaconvietas4">
    <w:name w:val="List Bullet 4"/>
    <w:basedOn w:val="Normal"/>
    <w:autoRedefine/>
    <w:rsid w:val="00490D67"/>
    <w:pPr>
      <w:numPr>
        <w:numId w:val="5"/>
      </w:numPr>
    </w:pPr>
  </w:style>
  <w:style w:type="paragraph" w:styleId="Listaconvietas5">
    <w:name w:val="List Bullet 5"/>
    <w:basedOn w:val="Normal"/>
    <w:autoRedefine/>
    <w:rsid w:val="00490D67"/>
    <w:pPr>
      <w:numPr>
        <w:numId w:val="6"/>
      </w:numPr>
    </w:pPr>
  </w:style>
  <w:style w:type="paragraph" w:styleId="Continuarlista">
    <w:name w:val="List Continue"/>
    <w:basedOn w:val="Normal"/>
    <w:rsid w:val="00490D67"/>
    <w:pPr>
      <w:spacing w:after="120"/>
      <w:ind w:left="283"/>
    </w:pPr>
  </w:style>
  <w:style w:type="paragraph" w:styleId="Continuarlista2">
    <w:name w:val="List Continue 2"/>
    <w:basedOn w:val="Normal"/>
    <w:rsid w:val="00490D67"/>
    <w:pPr>
      <w:spacing w:after="120"/>
      <w:ind w:left="566"/>
    </w:pPr>
  </w:style>
  <w:style w:type="paragraph" w:styleId="Continuarlista3">
    <w:name w:val="List Continue 3"/>
    <w:basedOn w:val="Normal"/>
    <w:rsid w:val="00490D67"/>
    <w:pPr>
      <w:spacing w:after="120"/>
      <w:ind w:left="849"/>
    </w:pPr>
  </w:style>
  <w:style w:type="paragraph" w:styleId="Continuarlista4">
    <w:name w:val="List Continue 4"/>
    <w:basedOn w:val="Normal"/>
    <w:rsid w:val="00490D67"/>
    <w:pPr>
      <w:spacing w:after="120"/>
      <w:ind w:left="1132"/>
    </w:pPr>
  </w:style>
  <w:style w:type="paragraph" w:styleId="Continuarlista5">
    <w:name w:val="List Continue 5"/>
    <w:basedOn w:val="Normal"/>
    <w:rsid w:val="00490D67"/>
    <w:pPr>
      <w:spacing w:after="120"/>
      <w:ind w:left="1415"/>
    </w:pPr>
  </w:style>
  <w:style w:type="paragraph" w:styleId="Listaconnmeros">
    <w:name w:val="List Number"/>
    <w:basedOn w:val="Normal"/>
    <w:rsid w:val="00490D67"/>
    <w:pPr>
      <w:numPr>
        <w:numId w:val="7"/>
      </w:numPr>
    </w:pPr>
  </w:style>
  <w:style w:type="paragraph" w:styleId="Listaconnmeros2">
    <w:name w:val="List Number 2"/>
    <w:basedOn w:val="Normal"/>
    <w:rsid w:val="00490D67"/>
    <w:pPr>
      <w:numPr>
        <w:numId w:val="8"/>
      </w:numPr>
    </w:pPr>
  </w:style>
  <w:style w:type="paragraph" w:styleId="Listaconnmeros3">
    <w:name w:val="List Number 3"/>
    <w:basedOn w:val="Normal"/>
    <w:rsid w:val="00490D67"/>
    <w:pPr>
      <w:numPr>
        <w:numId w:val="9"/>
      </w:numPr>
    </w:pPr>
  </w:style>
  <w:style w:type="paragraph" w:styleId="Listaconnmeros4">
    <w:name w:val="List Number 4"/>
    <w:basedOn w:val="Normal"/>
    <w:rsid w:val="00490D67"/>
    <w:pPr>
      <w:numPr>
        <w:numId w:val="10"/>
      </w:numPr>
    </w:pPr>
  </w:style>
  <w:style w:type="paragraph" w:styleId="Listaconnmeros5">
    <w:name w:val="List Number 5"/>
    <w:basedOn w:val="Normal"/>
    <w:rsid w:val="00490D67"/>
    <w:pPr>
      <w:numPr>
        <w:numId w:val="11"/>
      </w:numPr>
    </w:pPr>
  </w:style>
  <w:style w:type="paragraph" w:styleId="Textomacro">
    <w:name w:val="macro"/>
    <w:semiHidden/>
    <w:rsid w:val="00490D6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lang w:val="en-GB" w:eastAsia="en-US"/>
    </w:rPr>
  </w:style>
  <w:style w:type="paragraph" w:styleId="Encabezadodemensaje">
    <w:name w:val="Message Header"/>
    <w:basedOn w:val="Normal"/>
    <w:rsid w:val="00490D6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paragraph" w:styleId="Sangranormal">
    <w:name w:val="Normal Indent"/>
    <w:basedOn w:val="Normal"/>
    <w:rsid w:val="00490D67"/>
    <w:pPr>
      <w:ind w:left="720"/>
    </w:pPr>
  </w:style>
  <w:style w:type="paragraph" w:styleId="Encabezadodenota">
    <w:name w:val="Note Heading"/>
    <w:basedOn w:val="Normal"/>
    <w:next w:val="Normal"/>
    <w:rsid w:val="00490D67"/>
  </w:style>
  <w:style w:type="paragraph" w:styleId="Textosinformato">
    <w:name w:val="Plain Text"/>
    <w:basedOn w:val="Normal"/>
    <w:rsid w:val="00490D67"/>
    <w:rPr>
      <w:rFonts w:ascii="Courier New" w:hAnsi="Courier New" w:cs="Courier New"/>
      <w:sz w:val="20"/>
    </w:rPr>
  </w:style>
  <w:style w:type="paragraph" w:styleId="Saludo">
    <w:name w:val="Salutation"/>
    <w:basedOn w:val="Normal"/>
    <w:next w:val="Normal"/>
    <w:rsid w:val="00490D67"/>
  </w:style>
  <w:style w:type="paragraph" w:styleId="Firma">
    <w:name w:val="Signature"/>
    <w:basedOn w:val="Normal"/>
    <w:rsid w:val="00490D67"/>
    <w:pPr>
      <w:ind w:left="4252"/>
    </w:pPr>
  </w:style>
  <w:style w:type="paragraph" w:styleId="Subttulo">
    <w:name w:val="Subtitle"/>
    <w:basedOn w:val="Normal"/>
    <w:qFormat/>
    <w:rsid w:val="00490D67"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Textoconsangra">
    <w:name w:val="table of authorities"/>
    <w:basedOn w:val="Normal"/>
    <w:next w:val="Normal"/>
    <w:semiHidden/>
    <w:rsid w:val="00490D67"/>
    <w:pPr>
      <w:ind w:left="240" w:hanging="240"/>
    </w:pPr>
  </w:style>
  <w:style w:type="paragraph" w:styleId="Tabladeilustraciones">
    <w:name w:val="table of figures"/>
    <w:basedOn w:val="Normal"/>
    <w:next w:val="Normal"/>
    <w:semiHidden/>
    <w:rsid w:val="00490D67"/>
    <w:pPr>
      <w:ind w:left="480" w:hanging="480"/>
    </w:pPr>
  </w:style>
  <w:style w:type="paragraph" w:styleId="Ttulo">
    <w:name w:val="Title"/>
    <w:basedOn w:val="Normal"/>
    <w:qFormat/>
    <w:rsid w:val="00490D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cabezadodelista">
    <w:name w:val="toa heading"/>
    <w:basedOn w:val="Normal"/>
    <w:next w:val="Normal"/>
    <w:semiHidden/>
    <w:rsid w:val="00490D67"/>
    <w:pPr>
      <w:spacing w:before="120"/>
    </w:pPr>
    <w:rPr>
      <w:rFonts w:ascii="Arial" w:hAnsi="Arial" w:cs="Arial"/>
      <w:b/>
      <w:bCs/>
      <w:szCs w:val="24"/>
    </w:rPr>
  </w:style>
  <w:style w:type="paragraph" w:styleId="TDC1">
    <w:name w:val="toc 1"/>
    <w:basedOn w:val="Normal"/>
    <w:next w:val="Normal"/>
    <w:autoRedefine/>
    <w:semiHidden/>
    <w:rsid w:val="00490D67"/>
  </w:style>
  <w:style w:type="paragraph" w:styleId="TDC2">
    <w:name w:val="toc 2"/>
    <w:basedOn w:val="Normal"/>
    <w:next w:val="Normal"/>
    <w:autoRedefine/>
    <w:semiHidden/>
    <w:rsid w:val="00490D67"/>
    <w:pPr>
      <w:ind w:left="240"/>
    </w:pPr>
  </w:style>
  <w:style w:type="paragraph" w:styleId="TDC3">
    <w:name w:val="toc 3"/>
    <w:basedOn w:val="Normal"/>
    <w:next w:val="Normal"/>
    <w:autoRedefine/>
    <w:semiHidden/>
    <w:rsid w:val="00490D67"/>
    <w:pPr>
      <w:ind w:left="480"/>
    </w:pPr>
  </w:style>
  <w:style w:type="paragraph" w:styleId="TDC4">
    <w:name w:val="toc 4"/>
    <w:basedOn w:val="Normal"/>
    <w:next w:val="Normal"/>
    <w:autoRedefine/>
    <w:semiHidden/>
    <w:rsid w:val="00490D67"/>
    <w:pPr>
      <w:ind w:left="720"/>
    </w:pPr>
  </w:style>
  <w:style w:type="paragraph" w:styleId="TDC5">
    <w:name w:val="toc 5"/>
    <w:basedOn w:val="Normal"/>
    <w:next w:val="Normal"/>
    <w:autoRedefine/>
    <w:semiHidden/>
    <w:rsid w:val="00490D67"/>
    <w:pPr>
      <w:ind w:left="960"/>
    </w:pPr>
  </w:style>
  <w:style w:type="paragraph" w:styleId="TDC6">
    <w:name w:val="toc 6"/>
    <w:basedOn w:val="Normal"/>
    <w:next w:val="Normal"/>
    <w:autoRedefine/>
    <w:semiHidden/>
    <w:rsid w:val="00490D67"/>
    <w:pPr>
      <w:ind w:left="1200"/>
    </w:pPr>
  </w:style>
  <w:style w:type="paragraph" w:styleId="TDC7">
    <w:name w:val="toc 7"/>
    <w:basedOn w:val="Normal"/>
    <w:next w:val="Normal"/>
    <w:autoRedefine/>
    <w:semiHidden/>
    <w:rsid w:val="00490D67"/>
    <w:pPr>
      <w:ind w:left="1440"/>
    </w:pPr>
  </w:style>
  <w:style w:type="paragraph" w:styleId="TDC8">
    <w:name w:val="toc 8"/>
    <w:basedOn w:val="Normal"/>
    <w:next w:val="Normal"/>
    <w:autoRedefine/>
    <w:semiHidden/>
    <w:rsid w:val="00490D67"/>
    <w:pPr>
      <w:ind w:left="1680"/>
    </w:pPr>
  </w:style>
  <w:style w:type="paragraph" w:styleId="TDC9">
    <w:name w:val="toc 9"/>
    <w:basedOn w:val="Normal"/>
    <w:next w:val="Normal"/>
    <w:autoRedefine/>
    <w:semiHidden/>
    <w:rsid w:val="00490D67"/>
    <w:pPr>
      <w:ind w:left="1920"/>
    </w:pPr>
  </w:style>
  <w:style w:type="character" w:customStyle="1" w:styleId="PiedepginaCar">
    <w:name w:val="Pie de página Car"/>
    <w:link w:val="Piedepgina"/>
    <w:uiPriority w:val="99"/>
    <w:rsid w:val="00ED094B"/>
    <w:rPr>
      <w:rFonts w:ascii="Times" w:hAnsi="Times"/>
      <w:sz w:val="24"/>
      <w:lang w:eastAsia="en-US"/>
    </w:rPr>
  </w:style>
  <w:style w:type="paragraph" w:customStyle="1" w:styleId="Body">
    <w:name w:val="Body"/>
    <w:basedOn w:val="Normal"/>
    <w:rsid w:val="00131D53"/>
    <w:pPr>
      <w:suppressAutoHyphens w:val="0"/>
      <w:overflowPunct/>
      <w:autoSpaceDE/>
      <w:autoSpaceDN/>
      <w:adjustRightInd/>
      <w:ind w:firstLine="567"/>
      <w:jc w:val="both"/>
      <w:textAlignment w:val="auto"/>
    </w:pPr>
    <w:rPr>
      <w:rFonts w:ascii="Times New Roman" w:eastAsia="Times New Roman" w:hAnsi="Times New Roman"/>
      <w:szCs w:val="24"/>
      <w:lang w:val="en-US"/>
    </w:rPr>
  </w:style>
  <w:style w:type="paragraph" w:customStyle="1" w:styleId="abstract">
    <w:name w:val="abstract"/>
    <w:basedOn w:val="Textoindependiente"/>
    <w:rsid w:val="00D61377"/>
    <w:pPr>
      <w:suppressAutoHyphens w:val="0"/>
      <w:ind w:firstLine="357"/>
      <w:jc w:val="both"/>
    </w:pPr>
    <w:rPr>
      <w:rFonts w:eastAsia="Times New Roman"/>
      <w:b w:val="0"/>
      <w:sz w:val="20"/>
      <w:lang w:val="en-GB"/>
    </w:rPr>
  </w:style>
  <w:style w:type="paragraph" w:customStyle="1" w:styleId="abstract-heading">
    <w:name w:val="abstract-heading"/>
    <w:basedOn w:val="Textoindependiente"/>
    <w:rsid w:val="00D61377"/>
    <w:pPr>
      <w:suppressAutoHyphens w:val="0"/>
      <w:spacing w:before="240" w:after="240"/>
      <w:jc w:val="both"/>
    </w:pPr>
    <w:rPr>
      <w:rFonts w:eastAsia="Times New Roman"/>
      <w:sz w:val="20"/>
      <w:lang w:val="en-GB"/>
    </w:rPr>
  </w:style>
  <w:style w:type="paragraph" w:styleId="Prrafodelista">
    <w:name w:val="List Paragraph"/>
    <w:basedOn w:val="Normal"/>
    <w:uiPriority w:val="34"/>
    <w:qFormat/>
    <w:rsid w:val="00E24795"/>
    <w:pPr>
      <w:suppressAutoHyphens w:val="0"/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val="es-AR"/>
    </w:rPr>
  </w:style>
  <w:style w:type="paragraph" w:customStyle="1" w:styleId="Default">
    <w:name w:val="Default"/>
    <w:rsid w:val="00AE3E7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28" Type="http://schemas.openxmlformats.org/officeDocument/2006/relationships/customXml" Target="../customXml/item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microsoft.com/office/2007/relationships/stylesWithEffects" Target="stylesWithEffects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Office document_ItemAdded</Name>
    <Synchronization>Synchronous</Synchronization>
    <Type>10001</Type>
    <SequenceNumber>11001</SequenceNumber>
    <Url/>
    <Assembly>CEA.I2I.Web.Core, Version=1.0.0.0, Culture=neutral, PublicKeyToken=39d5d856cb1a3e17</Assembly>
    <Class>CEA.I2I.Web.Core.Receivers.OfficeDocumentEventReceiver</Class>
    <Data/>
    <Filter/>
  </Receiver>
  <Receiver>
    <Name>Office document_ItemUpdated</Name>
    <Synchronization>Synchronous</Synchronization>
    <Type>10002</Type>
    <SequenceNumber>11001</SequenceNumber>
    <Url/>
    <Assembly>CEA.I2I.Web.Core, Version=1.0.0.0, Culture=neutral, PublicKeyToken=39d5d856cb1a3e17</Assembly>
    <Class>CEA.I2I.Web.Core.Receivers.OfficeDocumentEventReceiver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Office document" ma:contentTypeID="0x0101009AC65FE4C57B4241B7BB126C820493210071856144B728044AAE65D138249B4097" ma:contentTypeVersion="3" ma:contentTypeDescription="Create a new document." ma:contentTypeScope="" ma:versionID="a603c02833bf6882182cfaf372724871">
  <xsd:schema xmlns:xsd="http://www.w3.org/2001/XMLSchema" xmlns:xs="http://www.w3.org/2001/XMLSchema" xmlns:p="http://schemas.microsoft.com/office/2006/metadata/properties" xmlns:ns1="http://schemas.microsoft.com/sharepoint/v3" xmlns:ns2="5f0fc538-7d39-498c-be01-eae95f82ccbd" xmlns:ns3="679e9889-0835-48d6-a6c6-194e3e2c8731" targetNamespace="http://schemas.microsoft.com/office/2006/metadata/properties" ma:root="true" ma:fieldsID="7efb986f1b1171061438fb7d2f17efcc" ns1:_="" ns2:_="" ns3:_="">
    <xsd:import namespace="http://schemas.microsoft.com/sharepoint/v3"/>
    <xsd:import namespace="5f0fc538-7d39-498c-be01-eae95f82ccbd"/>
    <xsd:import namespace="679e9889-0835-48d6-a6c6-194e3e2c8731"/>
    <xsd:element name="properties">
      <xsd:complexType>
        <xsd:sequence>
          <xsd:element name="documentManagement">
            <xsd:complexType>
              <xsd:all>
                <xsd:element ref="ns1:Language" minOccurs="0"/>
                <xsd:element ref="ns2:BackwardLinks" minOccurs="0"/>
                <xsd:element ref="ns2:Summary" minOccurs="0"/>
                <xsd:element ref="ns2:ThumbnailImage" minOccurs="0"/>
                <xsd:element ref="ns2:ThumbnailImageUrl" minOccurs="0"/>
                <xsd:element ref="ns2:BigPicture" minOccurs="0"/>
                <xsd:element ref="ns2:BigPictureUrl" minOccurs="0"/>
                <xsd:element ref="ns2:ManualDate" minOccurs="0"/>
                <xsd:element ref="ns2:DisplayedDate" minOccurs="0"/>
                <xsd:element ref="ns2:OrganisationTaxHTField0" minOccurs="0"/>
                <xsd:element ref="ns2:TypologyTaxHTField0" minOccurs="0"/>
                <xsd:element ref="ns2:ThematicsTaxHTField0" minOccurs="0"/>
                <xsd:element ref="ns2:PublicTaxHTField0" minOccurs="0"/>
                <xsd:element ref="ns3:TaxCatchAll" minOccurs="0"/>
                <xsd:element ref="ns3:TaxCatchAllLabel" minOccurs="0"/>
                <xsd:element ref="ns2:CenterAndUnitTaxHTField0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5" nillable="true" ma:displayName="Language" ma:default="English" ma:internalName="Language">
      <xsd:simpleType>
        <xsd:union memberTypes="dms:Text">
          <xsd:simpleType>
            <xsd:restriction base="dms:Choice">
              <xsd:enumeration value="Arabic (Saudi Arabia)"/>
              <xsd:enumeration value="Bulgarian (Bulgaria)"/>
              <xsd:enumeration value="Chinese (Hong Kong S.A.R.)"/>
              <xsd:enumeration value="Chinese (People's Republic of China)"/>
              <xsd:enumeration value="Chinese (Taiwan)"/>
              <xsd:enumeration value="Croatian (Croatia)"/>
              <xsd:enumeration value="Czech (Czech Republic)"/>
              <xsd:enumeration value="Danish (Denmark)"/>
              <xsd:enumeration value="Dutch (Netherlands)"/>
              <xsd:enumeration value="English"/>
              <xsd:enumeration value="Estonian (Estonia)"/>
              <xsd:enumeration value="Finnish (Finland)"/>
              <xsd:enumeration value="French (France)"/>
              <xsd:enumeration value="German (Germany)"/>
              <xsd:enumeration value="Greek (Greece)"/>
              <xsd:enumeration value="Hebrew (Israel)"/>
              <xsd:enumeration value="Hindi (India)"/>
              <xsd:enumeration value="Hungarian (Hungary)"/>
              <xsd:enumeration value="Indonesian (Indonesia)"/>
              <xsd:enumeration value="Italian (Italy)"/>
              <xsd:enumeration value="Japanese (Japan)"/>
              <xsd:enumeration value="Korean (Korea)"/>
              <xsd:enumeration value="Latvian (Latvia)"/>
              <xsd:enumeration value="Lithuanian (Lithuania)"/>
              <xsd:enumeration value="Malay (Malaysia)"/>
              <xsd:enumeration value="Norwegian (Bokmal) (Norway)"/>
              <xsd:enumeration value="Polish (Poland)"/>
              <xsd:enumeration value="Portuguese (Brazil)"/>
              <xsd:enumeration value="Portuguese (Portugal)"/>
              <xsd:enumeration value="Romanian (Romania)"/>
              <xsd:enumeration value="Russian (Russia)"/>
              <xsd:enumeration value="Serbian (Latin) (Serbia)"/>
              <xsd:enumeration value="Slovak (Slovakia)"/>
              <xsd:enumeration value="Slovenian (Slovenia)"/>
              <xsd:enumeration value="Spanish (Spain)"/>
              <xsd:enumeration value="Swedish (Sweden)"/>
              <xsd:enumeration value="Thai (Thailand)"/>
              <xsd:enumeration value="Turkish (Turkey)"/>
              <xsd:enumeration value="Ukrainian (Ukraine)"/>
              <xsd:enumeration value="Urdu (Islamic Republic of Pakistan)"/>
              <xsd:enumeration value="Vietnamese (Vietnam)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fc538-7d39-498c-be01-eae95f82ccbd" elementFormDefault="qualified">
    <xsd:import namespace="http://schemas.microsoft.com/office/2006/documentManagement/types"/>
    <xsd:import namespace="http://schemas.microsoft.com/office/infopath/2007/PartnerControls"/>
    <xsd:element name="BackwardLinks" ma:index="6" nillable="true" ma:displayName="Incoming Links" ma:internalName="BackwardLinks" ma:readOnly="false">
      <xsd:simpleType>
        <xsd:restriction base="dms:Text"/>
      </xsd:simpleType>
    </xsd:element>
    <xsd:element name="Summary" ma:index="10" nillable="true" ma:displayName="Summary" ma:internalName="Summary" ma:readOnly="false">
      <xsd:simpleType>
        <xsd:restriction base="dms:Note">
          <xsd:maxLength value="255"/>
        </xsd:restriction>
      </xsd:simpleType>
    </xsd:element>
    <xsd:element name="ThumbnailImage" ma:index="11" nillable="true" ma:displayName="Poster picture" ma:internalName="ThumbnailImage" ma:readOnly="false">
      <xsd:simpleType>
        <xsd:restriction base="dms:Unknown"/>
      </xsd:simpleType>
    </xsd:element>
    <xsd:element name="ThumbnailImageUrl" ma:index="12" nillable="true" ma:displayName="ThumbnailImageUrl" ma:hidden="true" ma:internalName="ThumbnailImageUrl" ma:readOnly="false" ma:showField="FALSE">
      <xsd:simpleType>
        <xsd:restriction base="dms:Text"/>
      </xsd:simpleType>
    </xsd:element>
    <xsd:element name="BigPicture" ma:index="13" nillable="true" ma:displayName="Big picture" ma:internalName="BigPicture" ma:readOnly="false">
      <xsd:simpleType>
        <xsd:restriction base="dms:Unknown"/>
      </xsd:simpleType>
    </xsd:element>
    <xsd:element name="BigPictureUrl" ma:index="14" nillable="true" ma:displayName="BigPictureUrl" ma:hidden="true" ma:internalName="BigPictureUrl" ma:readOnly="false" ma:showField="FALSE">
      <xsd:simpleType>
        <xsd:restriction base="dms:Text"/>
      </xsd:simpleType>
    </xsd:element>
    <xsd:element name="ManualDate" ma:index="15" nillable="true" ma:displayName="Manual date" ma:format="DateTime" ma:LCID="1033" ma:internalName="ManualDate" ma:readOnly="false">
      <xsd:simpleType>
        <xsd:restriction base="dms:DateTime"/>
      </xsd:simpleType>
    </xsd:element>
    <xsd:element name="DisplayedDate" ma:index="16" nillable="true" ma:displayName="Displayed date" ma:format="DateTime" ma:LCID="1033" ma:internalName="DisplayedDate" ma:readOnly="true">
      <xsd:simpleType>
        <xsd:restriction base="dms:DateTime"/>
      </xsd:simpleType>
    </xsd:element>
    <xsd:element name="OrganisationTaxHTField0" ma:index="18" nillable="true" ma:taxonomy="true" ma:internalName="OrganisationTaxHTField0" ma:taxonomyFieldName="Organisation" ma:displayName="Organisation" ma:readOnly="false" ma:fieldId="{dacc8977-bae2-4cdb-ba56-0a020a4af99a}" ma:taxonomyMulti="true" ma:sspId="db42cb7a-152b-46e1-84f8-120076572e66" ma:termSetId="8763269b-e5c9-4fb5-899f-98e147f372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ypologyTaxHTField0" ma:index="20" nillable="true" ma:taxonomy="true" ma:internalName="TypologyTaxHTField0" ma:taxonomyFieldName="Typology" ma:displayName="Typology" ma:readOnly="false" ma:fieldId="{fca8d298-920d-4815-a20b-c1a36091f1f7}" ma:taxonomyMulti="true" ma:sspId="db42cb7a-152b-46e1-84f8-120076572e66" ma:termSetId="1b133194-5971-4ae4-8a5d-0c835c851f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hematicsTaxHTField0" ma:index="21" nillable="true" ma:taxonomy="true" ma:internalName="ThematicsTaxHTField0" ma:taxonomyFieldName="Thematics" ma:displayName="Thematics" ma:fieldId="{c4af68e9-307a-4318-8504-f93285936fc7}" ma:taxonomyMulti="true" ma:sspId="db42cb7a-152b-46e1-84f8-120076572e66" ma:termSetId="2cd93103-60a0-4e61-932a-1739825631a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ublicTaxHTField0" ma:index="22" nillable="true" ma:taxonomy="true" ma:internalName="PublicTaxHTField0" ma:taxonomyFieldName="Public" ma:displayName="Public" ma:readOnly="false" ma:fieldId="{7196c7f4-9f00-45cf-9674-ae6fd7f8c9dc}" ma:taxonomyMulti="true" ma:sspId="db42cb7a-152b-46e1-84f8-120076572e66" ma:termSetId="78e26c65-6ba2-4532-bb41-306b05981db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enterAndUnitTaxHTField0" ma:index="26" nillable="true" ma:taxonomy="true" ma:internalName="CenterAndUnitTaxHTField0" ma:taxonomyFieldName="CenterAndUnit" ma:displayName="Center and unit" ma:fieldId="{facf9d3d-8cf6-4fab-8f4b-dfbbe29f3a4b}" ma:taxonomyMulti="true" ma:sspId="db42cb7a-152b-46e1-84f8-120076572e66" ma:termSetId="8763269b-e5c9-4fb5-899f-98e147f3722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e9889-0835-48d6-a6c6-194e3e2c8731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description="" ma:hidden="true" ma:list="{93bd1577-e3b1-4643-a5c7-bdf6e75155a8}" ma:internalName="TaxCatchAll" ma:showField="CatchAllData" ma:web="679e9889-0835-48d6-a6c6-194e3e2c87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description="" ma:hidden="true" ma:list="{93bd1577-e3b1-4643-a5c7-bdf6e75155a8}" ma:internalName="TaxCatchAllLabel" ma:readOnly="true" ma:showField="CatchAllDataLabel" ma:web="679e9889-0835-48d6-a6c6-194e3e2c87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8" nillable="true" ma:taxonomy="true" ma:internalName="TaxKeywordTaxHTField" ma:taxonomyFieldName="TaxKeyword" ma:displayName="Enterprise Keywords" ma:fieldId="{23f27201-bee3-471e-b2e7-b64fd8b7ca38}" ma:taxonomyMulti="true" ma:sspId="db42cb7a-152b-46e1-84f8-120076572e6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English</Language>
    <BigPictureUrl xmlns="5f0fc538-7d39-498c-be01-eae95f82ccbd" xsi:nil="true"/>
    <OrganisationTaxHTField0 xmlns="5f0fc538-7d39-498c-be01-eae95f82ccbd">
      <Terms xmlns="http://schemas.microsoft.com/office/infopath/2007/PartnerControls"/>
    </OrganisationTaxHTField0>
    <BigPicture xmlns="5f0fc538-7d39-498c-be01-eae95f82ccbd" xsi:nil="true"/>
    <TaxKeywordTaxHTField xmlns="679e9889-0835-48d6-a6c6-194e3e2c8731">
      <Terms xmlns="http://schemas.microsoft.com/office/infopath/2007/PartnerControls"/>
    </TaxKeywordTaxHTField>
    <DisplayedDate xmlns="5f0fc538-7d39-498c-be01-eae95f82ccbd">2017-08-22T09:02:17+00:00</DisplayedDate>
    <TypologyTaxHTField0 xmlns="5f0fc538-7d39-498c-be01-eae95f82ccbd">
      <Terms xmlns="http://schemas.microsoft.com/office/infopath/2007/PartnerControls"/>
    </TypologyTaxHTField0>
    <PublicTaxHTField0 xmlns="5f0fc538-7d39-498c-be01-eae95f82ccbd">
      <Terms xmlns="http://schemas.microsoft.com/office/infopath/2007/PartnerControls"/>
    </PublicTaxHTField0>
    <ThumbnailImage xmlns="5f0fc538-7d39-498c-be01-eae95f82ccbd" xsi:nil="true"/>
    <ThumbnailImageUrl xmlns="5f0fc538-7d39-498c-be01-eae95f82ccbd" xsi:nil="true"/>
    <TaxCatchAll xmlns="679e9889-0835-48d6-a6c6-194e3e2c8731"/>
    <CenterAndUnitTaxHTField0 xmlns="5f0fc538-7d39-498c-be01-eae95f82ccbd">
      <Terms xmlns="http://schemas.microsoft.com/office/infopath/2007/PartnerControls"/>
    </CenterAndUnitTaxHTField0>
    <Summary xmlns="5f0fc538-7d39-498c-be01-eae95f82ccbd" xsi:nil="true"/>
    <ManualDate xmlns="5f0fc538-7d39-498c-be01-eae95f82ccbd" xsi:nil="true"/>
    <ThematicsTaxHTField0 xmlns="5f0fc538-7d39-498c-be01-eae95f82ccbd">
      <Terms xmlns="http://schemas.microsoft.com/office/infopath/2007/PartnerControls"/>
    </ThematicsTaxHTField0>
    <BackwardLinks xmlns="5f0fc538-7d39-498c-be01-eae95f82ccbd">1</BackwardLinks>
  </documentManagement>
</p:properties>
</file>

<file path=customXml/itemProps1.xml><?xml version="1.0" encoding="utf-8"?>
<ds:datastoreItem xmlns:ds="http://schemas.openxmlformats.org/officeDocument/2006/customXml" ds:itemID="{240F566D-0E69-4EEB-8135-5FE0E252F53D}"/>
</file>

<file path=customXml/itemProps2.xml><?xml version="1.0" encoding="utf-8"?>
<ds:datastoreItem xmlns:ds="http://schemas.openxmlformats.org/officeDocument/2006/customXml" ds:itemID="{A0C22F59-B7E3-44F4-92BA-13F358318361}"/>
</file>

<file path=customXml/itemProps3.xml><?xml version="1.0" encoding="utf-8"?>
<ds:datastoreItem xmlns:ds="http://schemas.openxmlformats.org/officeDocument/2006/customXml" ds:itemID="{B88E56E3-48D4-465B-8EE1-034330BA0F40}"/>
</file>

<file path=customXml/itemProps4.xml><?xml version="1.0" encoding="utf-8"?>
<ds:datastoreItem xmlns:ds="http://schemas.openxmlformats.org/officeDocument/2006/customXml" ds:itemID="{02CBA73D-0A5D-4FBC-952D-35124748EA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1693</Words>
  <Characters>9314</Characters>
  <Application>Microsoft Office Word</Application>
  <DocSecurity>0</DocSecurity>
  <Lines>77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Preparation and Submission of a Manuscript for the Proceedings</vt:lpstr>
      <vt:lpstr>Preparation and Submission of a Manuscript for the Proceedings </vt:lpstr>
    </vt:vector>
  </TitlesOfParts>
  <Company>IAEA</Company>
  <LinksUpToDate>false</LinksUpToDate>
  <CharactersWithSpaces>10986</CharactersWithSpaces>
  <SharedDoc>false</SharedDoc>
  <HLinks>
    <vt:vector size="12" baseType="variant">
      <vt:variant>
        <vt:i4>2031634</vt:i4>
      </vt:variant>
      <vt:variant>
        <vt:i4>6</vt:i4>
      </vt:variant>
      <vt:variant>
        <vt:i4>0</vt:i4>
      </vt:variant>
      <vt:variant>
        <vt:i4>5</vt:i4>
      </vt:variant>
      <vt:variant>
        <vt:lpwstr>http://www.iaea.org/programmes/ripc/physics/fec1998/html/fec1998.htm</vt:lpwstr>
      </vt:variant>
      <vt:variant>
        <vt:lpwstr/>
      </vt:variant>
      <vt:variant>
        <vt:i4>3735647</vt:i4>
      </vt:variant>
      <vt:variant>
        <vt:i4>0</vt:i4>
      </vt:variant>
      <vt:variant>
        <vt:i4>0</vt:i4>
      </vt:variant>
      <vt:variant>
        <vt:i4>5</vt:i4>
      </vt:variant>
      <vt:variant>
        <vt:lpwstr>mailto:a.malaquias@iaea.org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Preparation and Submission of a Manuscript for the Proceedings</dc:title>
  <dc:creator>Danas Ridikas</dc:creator>
  <cp:lastModifiedBy>INVAP</cp:lastModifiedBy>
  <cp:revision>2</cp:revision>
  <cp:lastPrinted>2008-06-26T12:21:00Z</cp:lastPrinted>
  <dcterms:created xsi:type="dcterms:W3CDTF">2014-11-07T00:00:00Z</dcterms:created>
  <dcterms:modified xsi:type="dcterms:W3CDTF">2014-11-07T00:00:00Z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0x0101009AC65FE4C57B4241B7BB126C820493210071856144B728044AAE65D138249B4097</vt:lpwstr>
  </property>
  <property fmtid="{D5CDD505-2E9C-101B-9397-08002B2CF9AE}" pid="3" name="TaxKeyword">
    <vt:lpwstr/>
  </property>
  <property fmtid="{D5CDD505-2E9C-101B-9397-08002B2CF9AE}" pid="4" name="Organisation">
    <vt:lpwstr/>
  </property>
  <property fmtid="{D5CDD505-2E9C-101B-9397-08002B2CF9AE}" pid="5" name="Public">
    <vt:lpwstr/>
  </property>
  <property fmtid="{D5CDD505-2E9C-101B-9397-08002B2CF9AE}" pid="6" name="Typology">
    <vt:lpwstr/>
  </property>
  <property fmtid="{D5CDD505-2E9C-101B-9397-08002B2CF9AE}" pid="7" name="CenterAndUnit">
    <vt:lpwstr/>
  </property>
  <property fmtid="{D5CDD505-2E9C-101B-9397-08002B2CF9AE}" pid="8" name="Thematics">
    <vt:lpwstr/>
  </property>
</Properties>
</file>